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1F" w:rsidRDefault="00DA111F" w:rsidP="00DA111F">
      <w:pPr>
        <w:contextualSpacing/>
        <w:jc w:val="both"/>
        <w:rPr>
          <w:sz w:val="28"/>
          <w:szCs w:val="28"/>
        </w:rPr>
      </w:pPr>
    </w:p>
    <w:p w:rsidR="009267B9" w:rsidRPr="007C1341" w:rsidRDefault="009267B9" w:rsidP="009267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7B9" w:rsidRPr="005F26E9" w:rsidRDefault="009267B9" w:rsidP="009267B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267B9" w:rsidRPr="005F26E9" w:rsidRDefault="009267B9" w:rsidP="009267B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7B9" w:rsidRPr="005F26E9" w:rsidRDefault="009267B9" w:rsidP="009267B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17.07.2015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267B9" w:rsidRPr="005F26E9" w:rsidRDefault="009267B9" w:rsidP="009267B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17.07.2015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4C81F2" wp14:editId="4A21DC8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1F" w:rsidRDefault="00DA111F" w:rsidP="00DA111F">
      <w:pPr>
        <w:contextualSpacing/>
        <w:jc w:val="both"/>
        <w:rPr>
          <w:sz w:val="28"/>
          <w:szCs w:val="28"/>
        </w:rPr>
      </w:pPr>
    </w:p>
    <w:p w:rsidR="00DA111F" w:rsidRDefault="00DA111F" w:rsidP="00DA111F">
      <w:pPr>
        <w:contextualSpacing/>
        <w:jc w:val="both"/>
        <w:rPr>
          <w:sz w:val="28"/>
          <w:szCs w:val="28"/>
        </w:rPr>
      </w:pPr>
    </w:p>
    <w:p w:rsidR="00DA111F" w:rsidRPr="00F108CB" w:rsidRDefault="00DA111F" w:rsidP="00DA111F">
      <w:pPr>
        <w:tabs>
          <w:tab w:val="left" w:pos="24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Пскова от 15.08.2012 № 2317 «О формировании и ведении реестра субъектов малого и среднего предпринимательства – получателей поддержки Администрации города Пскова»</w:t>
      </w:r>
    </w:p>
    <w:p w:rsidR="00DA111F" w:rsidRPr="00D42085" w:rsidRDefault="00DA111F" w:rsidP="00DA111F">
      <w:pPr>
        <w:contextualSpacing/>
        <w:jc w:val="both"/>
        <w:rPr>
          <w:b/>
          <w:snapToGrid w:val="0"/>
          <w:color w:val="000000"/>
          <w:sz w:val="28"/>
          <w:szCs w:val="28"/>
        </w:rPr>
      </w:pPr>
    </w:p>
    <w:p w:rsidR="00DA111F" w:rsidRPr="007A79F2" w:rsidRDefault="00DA111F" w:rsidP="00DA111F">
      <w:pPr>
        <w:ind w:firstLine="720"/>
        <w:contextualSpacing/>
        <w:jc w:val="both"/>
        <w:rPr>
          <w:sz w:val="28"/>
          <w:szCs w:val="28"/>
        </w:rPr>
      </w:pPr>
      <w:r w:rsidRPr="007A79F2">
        <w:rPr>
          <w:sz w:val="28"/>
          <w:szCs w:val="28"/>
        </w:rPr>
        <w:t xml:space="preserve">На основании </w:t>
      </w:r>
      <w:r w:rsidR="001801CA">
        <w:rPr>
          <w:sz w:val="28"/>
          <w:szCs w:val="28"/>
        </w:rPr>
        <w:t>Решения Псковской городской Думы от 27.02.2015 № 1384 «</w:t>
      </w:r>
      <w:r w:rsidR="001801CA" w:rsidRPr="001801CA">
        <w:rPr>
          <w:sz w:val="28"/>
          <w:szCs w:val="28"/>
        </w:rPr>
        <w:t>О внесении изменений в решение Псковско</w:t>
      </w:r>
      <w:r w:rsidR="001801CA">
        <w:rPr>
          <w:sz w:val="28"/>
          <w:szCs w:val="28"/>
        </w:rPr>
        <w:t>й городской Думы от 05.06.2009 № 801 «</w:t>
      </w:r>
      <w:r w:rsidR="001801CA" w:rsidRPr="001801CA">
        <w:rPr>
          <w:sz w:val="28"/>
          <w:szCs w:val="28"/>
        </w:rPr>
        <w:t>Об утверждении структуры Админист</w:t>
      </w:r>
      <w:r w:rsidR="001801CA">
        <w:rPr>
          <w:sz w:val="28"/>
          <w:szCs w:val="28"/>
        </w:rPr>
        <w:t>рации города Пскова»</w:t>
      </w:r>
      <w:r>
        <w:rPr>
          <w:snapToGrid w:val="0"/>
          <w:color w:val="000000"/>
          <w:sz w:val="28"/>
          <w:szCs w:val="28"/>
        </w:rPr>
        <w:t xml:space="preserve">, </w:t>
      </w:r>
      <w:r w:rsidRPr="007A79F2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7A79F2">
        <w:rPr>
          <w:sz w:val="28"/>
          <w:szCs w:val="28"/>
        </w:rPr>
        <w:t xml:space="preserve"> 32</w:t>
      </w:r>
      <w:r>
        <w:rPr>
          <w:sz w:val="28"/>
          <w:szCs w:val="28"/>
        </w:rPr>
        <w:t>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DA111F" w:rsidRPr="001A64B2" w:rsidRDefault="00DA111F" w:rsidP="00DA111F">
      <w:pPr>
        <w:contextualSpacing/>
        <w:jc w:val="both"/>
        <w:rPr>
          <w:sz w:val="16"/>
          <w:szCs w:val="16"/>
        </w:rPr>
      </w:pPr>
    </w:p>
    <w:p w:rsidR="00DA111F" w:rsidRPr="00D42085" w:rsidRDefault="00DA111F" w:rsidP="00DA111F">
      <w:pPr>
        <w:ind w:firstLine="708"/>
        <w:contextualSpacing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DA111F" w:rsidRPr="001A64B2" w:rsidRDefault="00DA111F" w:rsidP="00DA111F">
      <w:pPr>
        <w:ind w:firstLine="708"/>
        <w:contextualSpacing/>
        <w:jc w:val="both"/>
        <w:rPr>
          <w:b/>
          <w:sz w:val="16"/>
          <w:szCs w:val="16"/>
        </w:rPr>
      </w:pPr>
    </w:p>
    <w:p w:rsidR="0019080F" w:rsidRPr="00A37E23" w:rsidRDefault="00DA111F" w:rsidP="001801CA">
      <w:pPr>
        <w:tabs>
          <w:tab w:val="left" w:pos="2445"/>
        </w:tabs>
        <w:ind w:firstLine="709"/>
        <w:contextualSpacing/>
        <w:jc w:val="both"/>
        <w:rPr>
          <w:sz w:val="28"/>
          <w:szCs w:val="28"/>
        </w:rPr>
      </w:pPr>
      <w:r w:rsidRPr="00D4208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«Положение о порядке ведения реестра субъектов малого и среднего предпринимательства – получателей поддержки Администрации города Пскова» к Постановлению Администрации города Пскова от 15.08.2012 № 2317 «О формировании и ведении реестра субъектов малого и среднего предпринимательства – получателей поддержки Администрации города Пскова»</w:t>
      </w:r>
      <w:r w:rsidR="00DA4148">
        <w:rPr>
          <w:sz w:val="28"/>
          <w:szCs w:val="28"/>
        </w:rPr>
        <w:t xml:space="preserve"> изменения</w:t>
      </w:r>
      <w:r w:rsidR="001801CA">
        <w:rPr>
          <w:sz w:val="28"/>
          <w:szCs w:val="28"/>
        </w:rPr>
        <w:t>,</w:t>
      </w:r>
      <w:r w:rsidR="00DA4148">
        <w:rPr>
          <w:sz w:val="28"/>
          <w:szCs w:val="28"/>
        </w:rPr>
        <w:t xml:space="preserve"> </w:t>
      </w:r>
      <w:r w:rsidR="001801CA">
        <w:rPr>
          <w:sz w:val="28"/>
          <w:szCs w:val="28"/>
        </w:rPr>
        <w:t>в пункте 2 исключить слова «и потребительского рынка».</w:t>
      </w:r>
    </w:p>
    <w:p w:rsidR="00DA111F" w:rsidRPr="00636547" w:rsidRDefault="00A37E23" w:rsidP="00093B7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11F">
        <w:rPr>
          <w:sz w:val="28"/>
          <w:szCs w:val="28"/>
        </w:rPr>
        <w:t>. Опубликовать настоящее П</w:t>
      </w:r>
      <w:r w:rsidR="00DA111F" w:rsidRPr="00636547">
        <w:rPr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20796" w:rsidRDefault="00A37E23" w:rsidP="00093B7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0796">
        <w:rPr>
          <w:sz w:val="28"/>
          <w:szCs w:val="28"/>
        </w:rPr>
        <w:t xml:space="preserve">. </w:t>
      </w:r>
      <w:r w:rsidR="00820796" w:rsidRPr="00820796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820796">
        <w:rPr>
          <w:sz w:val="28"/>
          <w:szCs w:val="28"/>
        </w:rPr>
        <w:t xml:space="preserve"> и </w:t>
      </w:r>
      <w:r w:rsidR="00820796" w:rsidRPr="00820796">
        <w:rPr>
          <w:sz w:val="28"/>
          <w:szCs w:val="28"/>
        </w:rPr>
        <w:t>распространяется на правоотношения, возникшие с 13 мая 2015 года.</w:t>
      </w:r>
    </w:p>
    <w:p w:rsidR="00DA111F" w:rsidRPr="00636547" w:rsidRDefault="00A37E23" w:rsidP="00093B7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11F" w:rsidRPr="00636547">
        <w:rPr>
          <w:sz w:val="28"/>
          <w:szCs w:val="28"/>
        </w:rPr>
        <w:t xml:space="preserve">. </w:t>
      </w:r>
      <w:proofErr w:type="gramStart"/>
      <w:r w:rsidR="00DA111F" w:rsidRPr="00636547">
        <w:rPr>
          <w:sz w:val="28"/>
          <w:szCs w:val="28"/>
        </w:rPr>
        <w:t>Контроль за</w:t>
      </w:r>
      <w:proofErr w:type="gramEnd"/>
      <w:r w:rsidR="00DA111F" w:rsidRPr="00636547">
        <w:rPr>
          <w:sz w:val="28"/>
          <w:szCs w:val="28"/>
        </w:rPr>
        <w:t xml:space="preserve"> исполнением настоящего Постановления возложить на </w:t>
      </w:r>
      <w:r w:rsidR="00DA111F">
        <w:rPr>
          <w:sz w:val="28"/>
          <w:szCs w:val="28"/>
        </w:rPr>
        <w:t>З</w:t>
      </w:r>
      <w:r w:rsidR="00DA111F" w:rsidRPr="00636547">
        <w:rPr>
          <w:sz w:val="28"/>
          <w:szCs w:val="28"/>
        </w:rPr>
        <w:t xml:space="preserve">аместителя Главы Администрации города Пскова </w:t>
      </w:r>
      <w:r w:rsidR="00DA111F">
        <w:rPr>
          <w:sz w:val="28"/>
          <w:szCs w:val="28"/>
        </w:rPr>
        <w:t>Иванову Т.Л.</w:t>
      </w: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1801CA" w:rsidRDefault="00DA111F" w:rsidP="00820796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И.В. Калашников</w:t>
      </w:r>
      <w:r w:rsidR="001801CA">
        <w:rPr>
          <w:sz w:val="28"/>
          <w:szCs w:val="28"/>
        </w:rPr>
        <w:br w:type="page"/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вносит:</w:t>
      </w:r>
    </w:p>
    <w:p w:rsidR="00DA111F" w:rsidRPr="00D825EA" w:rsidRDefault="00DA111F" w:rsidP="00DA111F">
      <w:pPr>
        <w:contextualSpacing/>
        <w:rPr>
          <w:sz w:val="16"/>
          <w:szCs w:val="16"/>
        </w:rPr>
      </w:pPr>
    </w:p>
    <w:p w:rsidR="00DA111F" w:rsidRDefault="001801CA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11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A111F">
        <w:rPr>
          <w:sz w:val="28"/>
          <w:szCs w:val="28"/>
        </w:rPr>
        <w:t>омитета социально-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01CA">
        <w:rPr>
          <w:sz w:val="28"/>
          <w:szCs w:val="28"/>
        </w:rPr>
        <w:t>М.В.</w:t>
      </w:r>
      <w:r w:rsidR="00820796">
        <w:rPr>
          <w:sz w:val="28"/>
          <w:szCs w:val="28"/>
        </w:rPr>
        <w:t xml:space="preserve"> </w:t>
      </w:r>
      <w:proofErr w:type="spellStart"/>
      <w:r w:rsidR="001801CA">
        <w:rPr>
          <w:sz w:val="28"/>
          <w:szCs w:val="28"/>
        </w:rPr>
        <w:t>Степаненков</w:t>
      </w:r>
      <w:proofErr w:type="spellEnd"/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A111F" w:rsidRPr="00C95057" w:rsidRDefault="00DA111F" w:rsidP="00DA111F">
      <w:pPr>
        <w:contextualSpacing/>
        <w:rPr>
          <w:sz w:val="28"/>
          <w:szCs w:val="28"/>
        </w:rPr>
      </w:pPr>
    </w:p>
    <w:p w:rsidR="001801CA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1801CA">
        <w:rPr>
          <w:sz w:val="28"/>
          <w:szCs w:val="28"/>
        </w:rPr>
        <w:tab/>
      </w:r>
      <w:r>
        <w:rPr>
          <w:sz w:val="28"/>
          <w:szCs w:val="28"/>
        </w:rPr>
        <w:t>Т.Л. Иванова</w:t>
      </w: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Петрова</w:t>
      </w: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правового обеспечения 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Наводкин</w:t>
      </w:r>
      <w:proofErr w:type="spellEnd"/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663316" w:rsidRDefault="009267B9"/>
    <w:sectPr w:rsidR="00663316" w:rsidSect="00DA111F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2A83"/>
    <w:multiLevelType w:val="hybridMultilevel"/>
    <w:tmpl w:val="ED7C76FE"/>
    <w:lvl w:ilvl="0" w:tplc="955466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3B2EBE"/>
    <w:multiLevelType w:val="hybridMultilevel"/>
    <w:tmpl w:val="753CDA5C"/>
    <w:lvl w:ilvl="0" w:tplc="3E5A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4E"/>
    <w:rsid w:val="00093B7D"/>
    <w:rsid w:val="000F0E86"/>
    <w:rsid w:val="001801CA"/>
    <w:rsid w:val="0019080F"/>
    <w:rsid w:val="001A7594"/>
    <w:rsid w:val="001D1E7F"/>
    <w:rsid w:val="00335E24"/>
    <w:rsid w:val="003B4184"/>
    <w:rsid w:val="004F41B6"/>
    <w:rsid w:val="00764070"/>
    <w:rsid w:val="00820796"/>
    <w:rsid w:val="009267B9"/>
    <w:rsid w:val="009D7108"/>
    <w:rsid w:val="00A27361"/>
    <w:rsid w:val="00A37E23"/>
    <w:rsid w:val="00C6344E"/>
    <w:rsid w:val="00DA111F"/>
    <w:rsid w:val="00D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11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A111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A11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111F"/>
    <w:pPr>
      <w:ind w:left="720"/>
      <w:contextualSpacing/>
    </w:pPr>
  </w:style>
  <w:style w:type="paragraph" w:customStyle="1" w:styleId="WW-">
    <w:name w:val="WW-Базовый"/>
    <w:rsid w:val="00DA111F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A11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7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6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11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A111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A11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111F"/>
    <w:pPr>
      <w:ind w:left="720"/>
      <w:contextualSpacing/>
    </w:pPr>
  </w:style>
  <w:style w:type="paragraph" w:customStyle="1" w:styleId="WW-">
    <w:name w:val="WW-Базовый"/>
    <w:rsid w:val="00DA111F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A11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7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5</cp:revision>
  <cp:lastPrinted>2015-06-25T09:10:00Z</cp:lastPrinted>
  <dcterms:created xsi:type="dcterms:W3CDTF">2015-06-25T06:39:00Z</dcterms:created>
  <dcterms:modified xsi:type="dcterms:W3CDTF">2015-07-20T13:29:00Z</dcterms:modified>
</cp:coreProperties>
</file>