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34" w:rsidRDefault="00585697">
      <w:pPr>
        <w:pStyle w:val="50"/>
        <w:framePr w:w="8890" w:h="7997" w:hRule="exact" w:wrap="none" w:vAnchor="page" w:hAnchor="page" w:x="2077" w:y="947"/>
        <w:shd w:val="clear" w:color="auto" w:fill="auto"/>
        <w:tabs>
          <w:tab w:val="left" w:leader="underscore" w:pos="7079"/>
          <w:tab w:val="left" w:leader="underscore" w:pos="8586"/>
        </w:tabs>
        <w:spacing w:after="338"/>
        <w:ind w:left="4060"/>
      </w:pPr>
      <w:bookmarkStart w:id="0" w:name="bookmark0"/>
      <w:bookmarkStart w:id="1" w:name="_GoBack"/>
      <w:bookmarkEnd w:id="1"/>
      <w:r>
        <w:rPr>
          <w:rStyle w:val="515pt80"/>
        </w:rPr>
        <w:t xml:space="preserve">Приложение 3 </w:t>
      </w:r>
      <w:r>
        <w:t>к Решению Псковской городской Думы от</w:t>
      </w:r>
      <w:r>
        <w:tab/>
        <w:t>№</w:t>
      </w:r>
      <w:r>
        <w:tab/>
      </w:r>
      <w:bookmarkEnd w:id="0"/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275"/>
        <w:ind w:right="60" w:firstLine="0"/>
      </w:pPr>
      <w:r>
        <w:t>ОХРАННОЕ ОБЯЗАТЕЛЬСТВО № 329/2014-В</w:t>
      </w:r>
      <w:r>
        <w:br/>
        <w:t>СОБСТВЕНИКА ОБЪЕКТА КУЛЬТУРНОГО НАСЛЕДИЯ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0" w:line="220" w:lineRule="exact"/>
        <w:ind w:right="60" w:firstLine="0"/>
      </w:pPr>
      <w:r>
        <w:rPr>
          <w:rStyle w:val="21"/>
        </w:rPr>
        <w:t>«Двор Лапина: дом жилой каменный, флигель деревянный»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243" w:line="220" w:lineRule="exact"/>
        <w:ind w:right="60" w:firstLine="0"/>
      </w:pPr>
      <w:r>
        <w:t>наименование объекта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0" w:line="220" w:lineRule="exact"/>
        <w:ind w:right="60" w:firstLine="0"/>
      </w:pPr>
      <w:r>
        <w:rPr>
          <w:rStyle w:val="21"/>
        </w:rPr>
        <w:t>I пол. XIX в., кон. XIX - нам. XX вв.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243" w:line="220" w:lineRule="exact"/>
        <w:ind w:right="60" w:firstLine="0"/>
      </w:pPr>
      <w:r>
        <w:t>датировка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0" w:line="220" w:lineRule="exact"/>
        <w:ind w:right="60" w:firstLine="0"/>
      </w:pPr>
      <w:r>
        <w:rPr>
          <w:rStyle w:val="21"/>
        </w:rPr>
        <w:t>г. Псков, ул. Гоголя, д. 50, г. Псков, ул. Гоголя, д. 50-а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234" w:line="220" w:lineRule="exact"/>
        <w:ind w:right="60" w:firstLine="0"/>
      </w:pPr>
      <w:r>
        <w:t>местонахождение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0" w:line="220" w:lineRule="exact"/>
        <w:ind w:right="60" w:firstLine="0"/>
      </w:pPr>
      <w:r>
        <w:rPr>
          <w:rStyle w:val="21"/>
        </w:rPr>
        <w:t>выявленный объект культурного наследия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207" w:line="220" w:lineRule="exact"/>
        <w:ind w:right="60" w:firstLine="0"/>
      </w:pPr>
      <w:r>
        <w:t>категория историко-культурного значения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229" w:line="259" w:lineRule="exact"/>
        <w:ind w:right="60" w:firstLine="0"/>
      </w:pPr>
      <w:r>
        <w:rPr>
          <w:rStyle w:val="21"/>
        </w:rPr>
        <w:t>Приказ Государственного комитета Псковской области по культуре от 27.11.2013</w:t>
      </w:r>
      <w:r>
        <w:rPr>
          <w:rStyle w:val="21"/>
        </w:rPr>
        <w:br/>
        <w:t xml:space="preserve">№ 570 «Об отнесении к </w:t>
      </w:r>
      <w:r>
        <w:rPr>
          <w:rStyle w:val="21"/>
        </w:rPr>
        <w:t>выявленным объектам культурного наследия объекта,</w:t>
      </w:r>
      <w:r>
        <w:rPr>
          <w:rStyle w:val="21"/>
        </w:rPr>
        <w:br/>
        <w:t>обладающего признаками объекта культурного наследия «Двор Лапина: дом жилой</w:t>
      </w:r>
      <w:r>
        <w:rPr>
          <w:rStyle w:val="21"/>
        </w:rPr>
        <w:br/>
        <w:t>каменный, I пол. XIX в.; флигель деревянный, кон. XIX -XX вв.», расположенного</w:t>
      </w:r>
      <w:r>
        <w:rPr>
          <w:rStyle w:val="21"/>
        </w:rPr>
        <w:br/>
        <w:t>по адресу: г. Псков, ул. Гоголя, д. 50, г. Псков, у</w:t>
      </w:r>
      <w:r>
        <w:rPr>
          <w:rStyle w:val="21"/>
        </w:rPr>
        <w:t>л. Гоголя, д. 50-а</w:t>
      </w:r>
      <w:r>
        <w:rPr>
          <w:rStyle w:val="21"/>
        </w:rPr>
        <w:br/>
      </w:r>
      <w:r>
        <w:t>документ о постановке на государственную охрану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0" w:line="274" w:lineRule="exact"/>
        <w:ind w:right="60" w:firstLine="0"/>
      </w:pPr>
      <w:r>
        <w:rPr>
          <w:rStyle w:val="21"/>
        </w:rPr>
        <w:t>Свидетельство о государственной регистрации права от 10.01.2014 60-АЗ № 076194</w:t>
      </w:r>
      <w:r>
        <w:rPr>
          <w:rStyle w:val="21"/>
        </w:rPr>
        <w:br/>
        <w:t>Свидетельство о государственной регистрации права от 07.07.2010 60 АЖ 652087</w:t>
      </w:r>
    </w:p>
    <w:p w:rsidR="00176934" w:rsidRDefault="00585697">
      <w:pPr>
        <w:pStyle w:val="20"/>
        <w:framePr w:w="8890" w:h="7997" w:hRule="exact" w:wrap="none" w:vAnchor="page" w:hAnchor="page" w:x="2077" w:y="947"/>
        <w:shd w:val="clear" w:color="auto" w:fill="auto"/>
        <w:spacing w:before="0" w:after="0" w:line="220" w:lineRule="exact"/>
        <w:ind w:right="60" w:firstLine="0"/>
      </w:pPr>
      <w:r>
        <w:t>основание для оформления охранног</w:t>
      </w:r>
      <w:r>
        <w:t>о обязательства</w:t>
      </w:r>
    </w:p>
    <w:p w:rsidR="00176934" w:rsidRDefault="00585697">
      <w:pPr>
        <w:pStyle w:val="20"/>
        <w:framePr w:wrap="none" w:vAnchor="page" w:hAnchor="page" w:x="2154" w:y="9479"/>
        <w:shd w:val="clear" w:color="auto" w:fill="auto"/>
        <w:spacing w:before="0" w:after="0" w:line="220" w:lineRule="exact"/>
        <w:ind w:firstLine="0"/>
        <w:jc w:val="left"/>
      </w:pPr>
      <w:r>
        <w:t>г. Псков</w:t>
      </w:r>
    </w:p>
    <w:p w:rsidR="00176934" w:rsidRDefault="00585697">
      <w:pPr>
        <w:pStyle w:val="20"/>
        <w:framePr w:w="8890" w:h="282" w:hRule="exact" w:wrap="none" w:vAnchor="page" w:hAnchor="page" w:x="2077" w:y="9470"/>
        <w:shd w:val="clear" w:color="auto" w:fill="auto"/>
        <w:spacing w:before="0" w:after="0" w:line="220" w:lineRule="exact"/>
        <w:ind w:right="43" w:firstLine="0"/>
        <w:jc w:val="right"/>
      </w:pPr>
      <w:r>
        <w:t>«22» сентября 2014 г.</w:t>
      </w:r>
    </w:p>
    <w:p w:rsidR="00176934" w:rsidRDefault="00585697">
      <w:pPr>
        <w:pStyle w:val="20"/>
        <w:framePr w:w="8890" w:h="5862" w:hRule="exact" w:wrap="none" w:vAnchor="page" w:hAnchor="page" w:x="2077" w:y="10249"/>
        <w:shd w:val="clear" w:color="auto" w:fill="auto"/>
        <w:spacing w:before="0" w:after="271" w:line="259" w:lineRule="exact"/>
        <w:ind w:firstLine="720"/>
        <w:jc w:val="both"/>
      </w:pPr>
      <w:r>
        <w:t xml:space="preserve">Муниципальное образование «Город Псков», в лице начальника Управления по учету и распределению жилой площади Администрации города Пскова, ОГРН 1046000301104, ИНН 6027080830 - Лукина Виктора Анатольевича, </w:t>
      </w:r>
      <w:r>
        <w:t>действующего на основании доверенности 60 А А 0193047 от 03.07.2012 г., именуемый в дальнейшем «Собственник», с одной стороны, и Государственный комитет Псковской области охране объектов культурного наследия, именуемый в дальнейшем «Госорган», в лице предс</w:t>
      </w:r>
      <w:r>
        <w:t>едателя Государственного комитета Псковской области по охране объектов культурного наследия Яковлевой Елены Александровны, действующего на основании Положения о Государственном комитете Псковской области по охране объектов культурного наследия, утвержденно</w:t>
      </w:r>
      <w:r>
        <w:t>го постановлением Администрации Псковской области № 510 от 01.11.2013 г., с другой стороны:</w:t>
      </w:r>
    </w:p>
    <w:p w:rsidR="00176934" w:rsidRDefault="00585697">
      <w:pPr>
        <w:pStyle w:val="20"/>
        <w:framePr w:w="8890" w:h="5862" w:hRule="exact" w:wrap="none" w:vAnchor="page" w:hAnchor="page" w:x="2077" w:y="10249"/>
        <w:shd w:val="clear" w:color="auto" w:fill="auto"/>
        <w:spacing w:before="0" w:after="238" w:line="220" w:lineRule="exact"/>
        <w:ind w:right="60" w:firstLine="0"/>
      </w:pPr>
      <w:r>
        <w:t>Заключили настоящее обязательство о нижеследующем:</w:t>
      </w:r>
    </w:p>
    <w:p w:rsidR="00176934" w:rsidRDefault="00585697">
      <w:pPr>
        <w:pStyle w:val="20"/>
        <w:framePr w:w="8890" w:h="5862" w:hRule="exact" w:wrap="none" w:vAnchor="page" w:hAnchor="page" w:x="2077" w:y="10249"/>
        <w:numPr>
          <w:ilvl w:val="0"/>
          <w:numId w:val="1"/>
        </w:numPr>
        <w:shd w:val="clear" w:color="auto" w:fill="auto"/>
        <w:tabs>
          <w:tab w:val="left" w:pos="3010"/>
        </w:tabs>
        <w:spacing w:before="0" w:after="208" w:line="220" w:lineRule="exact"/>
        <w:ind w:left="2740" w:firstLine="0"/>
        <w:jc w:val="both"/>
      </w:pPr>
      <w:r>
        <w:t>Обязанности «Собственника»:</w:t>
      </w:r>
    </w:p>
    <w:p w:rsidR="00176934" w:rsidRDefault="00585697">
      <w:pPr>
        <w:pStyle w:val="20"/>
        <w:framePr w:w="8890" w:h="5862" w:hRule="exact" w:wrap="none" w:vAnchor="page" w:hAnchor="page" w:x="2077" w:y="10249"/>
        <w:shd w:val="clear" w:color="auto" w:fill="auto"/>
        <w:spacing w:before="0" w:after="0"/>
        <w:ind w:firstLine="720"/>
        <w:jc w:val="both"/>
      </w:pPr>
      <w:r>
        <w:t>«Собственник» объекта культурного наследия «Двор Лапина: дом жилой каменный, I пол. X</w:t>
      </w:r>
      <w:r>
        <w:t>IX в.; флигель деревянный, кон. XIX - XX вв.», именуемый в дальнейшем «Памятник», расположенный по адресу: г. Псков, ул. Гоголя, д. 50, г. Псков, ул. Гоголя, д. 50-а, принадлежащий на праве собственности с кадастровыми номерами 60:27:0010319:33 и 60-60-01/</w:t>
      </w:r>
      <w:r>
        <w:t>032/2010-662, в соответствии с Федеральным законом от 25.06.2002 г. № 73-ФЗ «Об объектах культурного наследия (памятниках истории и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20"/>
        <w:framePr w:w="9034" w:h="13766" w:hRule="exact" w:wrap="none" w:vAnchor="page" w:hAnchor="page" w:x="2005" w:y="1375"/>
        <w:shd w:val="clear" w:color="auto" w:fill="auto"/>
        <w:spacing w:before="0" w:after="0" w:line="259" w:lineRule="exact"/>
        <w:ind w:firstLine="0"/>
        <w:jc w:val="both"/>
      </w:pPr>
      <w:r>
        <w:lastRenderedPageBreak/>
        <w:t xml:space="preserve">культуры) народов РФ», Законом Псковской области от 10.05.1999 г. № 57-03 «О государственной охране и </w:t>
      </w:r>
      <w:r>
        <w:t>использовании объектов культурного наследия (памятников истории и культуры) на территории Псковской области», соответствующими подзаконными нормативными актами и настоящим охранным обязательством, обязуется: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0" w:line="259" w:lineRule="exact"/>
        <w:ind w:firstLine="740"/>
        <w:jc w:val="both"/>
      </w:pPr>
      <w:r>
        <w:t xml:space="preserve">Выполнять работы по сохранению </w:t>
      </w:r>
      <w:r>
        <w:rPr>
          <w:rStyle w:val="22"/>
        </w:rPr>
        <w:t xml:space="preserve">«Памятника» </w:t>
      </w:r>
      <w:r>
        <w:t>и бла</w:t>
      </w:r>
      <w:r>
        <w:t xml:space="preserve">гоу лройству территории, предусмотренные актом(ами) обследования технического юстояния </w:t>
      </w:r>
      <w:r>
        <w:rPr>
          <w:rStyle w:val="22"/>
        </w:rPr>
        <w:t xml:space="preserve">«Памятника», </w:t>
      </w:r>
      <w:r>
        <w:t xml:space="preserve">являющимся неотъемлемой частью настоящего охранного обязательства, в указанные в нем сроки (Приложение № 1), предписаниями </w:t>
      </w:r>
      <w:r>
        <w:rPr>
          <w:rStyle w:val="22"/>
        </w:rPr>
        <w:t>«Госоргана».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0" w:line="259" w:lineRule="exact"/>
        <w:ind w:firstLine="740"/>
        <w:jc w:val="both"/>
      </w:pPr>
      <w:r>
        <w:t>Обеспечивать сохранн</w:t>
      </w:r>
      <w:r>
        <w:t xml:space="preserve">ость </w:t>
      </w:r>
      <w:r>
        <w:rPr>
          <w:rStyle w:val="22"/>
        </w:rPr>
        <w:t xml:space="preserve">«Памятника», </w:t>
      </w:r>
      <w:r>
        <w:t xml:space="preserve">в соответствии с </w:t>
      </w:r>
      <w:r>
        <w:rPr>
          <w:lang w:val="en-US" w:eastAsia="en-US" w:bidi="en-US"/>
        </w:rPr>
        <w:t>oco</w:t>
      </w:r>
      <w:r w:rsidRPr="00585697">
        <w:rPr>
          <w:lang w:eastAsia="en-US" w:bidi="en-US"/>
        </w:rPr>
        <w:t>6</w:t>
      </w:r>
      <w:r>
        <w:rPr>
          <w:lang w:val="en-US" w:eastAsia="en-US" w:bidi="en-US"/>
        </w:rPr>
        <w:t>t</w:t>
      </w:r>
      <w:r w:rsidRPr="00585697">
        <w:rPr>
          <w:lang w:eastAsia="en-US" w:bidi="en-US"/>
        </w:rPr>
        <w:t xml:space="preserve"> </w:t>
      </w:r>
      <w:r>
        <w:t>нностями определенными как предмет охраны объекта культурного наследия, изложенныь и в описи предмета охраны. (Приложение № 2).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63"/>
        </w:tabs>
        <w:spacing w:before="0" w:after="0" w:line="259" w:lineRule="exact"/>
        <w:ind w:firstLine="740"/>
        <w:jc w:val="both"/>
      </w:pPr>
      <w:r>
        <w:t>Не производить работы, изменяющие предмет охраны.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0" w:line="259" w:lineRule="exact"/>
        <w:ind w:firstLine="740"/>
        <w:jc w:val="both"/>
      </w:pPr>
      <w:r>
        <w:t>Использовать «Памятник» под заявленны</w:t>
      </w:r>
      <w:r>
        <w:t>е цели: нежилые псмещения, непротиворечащие действующему законодательству.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0" w:line="259" w:lineRule="exact"/>
        <w:ind w:firstLine="740"/>
        <w:jc w:val="both"/>
      </w:pPr>
      <w:r>
        <w:t xml:space="preserve">Производить ремонтно-реставрационные работы при наличии согласованной с «Госорганом» проектной документацией, после получения письменного разрешения </w:t>
      </w:r>
      <w:r>
        <w:rPr>
          <w:rStyle w:val="22"/>
        </w:rPr>
        <w:t xml:space="preserve">«Госоргана» </w:t>
      </w:r>
      <w:r>
        <w:t>на производство конк</w:t>
      </w:r>
      <w:r>
        <w:t>ретных видов работ в соответствии со ст. 45 Федерального закона от 25 июня 2002 г. № 73-ФЗ «Об объектах культурного наследия (памятниках истории и культуры) народов Российской Федерации».</w:t>
      </w:r>
    </w:p>
    <w:p w:rsidR="00176934" w:rsidRDefault="00585697">
      <w:pPr>
        <w:pStyle w:val="20"/>
        <w:framePr w:w="9034" w:h="13766" w:hRule="exact" w:wrap="none" w:vAnchor="page" w:hAnchor="page" w:x="2005" w:y="1375"/>
        <w:shd w:val="clear" w:color="auto" w:fill="auto"/>
        <w:spacing w:before="0" w:after="0" w:line="259" w:lineRule="exact"/>
        <w:ind w:firstLine="740"/>
        <w:jc w:val="both"/>
      </w:pPr>
      <w:r>
        <w:t>Разработка проектной документации осуществляется на основании соглас</w:t>
      </w:r>
      <w:r>
        <w:t xml:space="preserve">ованного задания, выданного </w:t>
      </w:r>
      <w:r>
        <w:rPr>
          <w:rStyle w:val="22"/>
        </w:rPr>
        <w:t xml:space="preserve">«Госорганом» </w:t>
      </w:r>
      <w:r>
        <w:t xml:space="preserve">по заявлению </w:t>
      </w:r>
      <w:r>
        <w:rPr>
          <w:rStyle w:val="22"/>
        </w:rPr>
        <w:t xml:space="preserve">«Собственника». </w:t>
      </w:r>
      <w:r>
        <w:t xml:space="preserve">Обязанность получить задание несет </w:t>
      </w:r>
      <w:r>
        <w:rPr>
          <w:rStyle w:val="22"/>
        </w:rPr>
        <w:t>«Собственник».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59" w:lineRule="exact"/>
        <w:ind w:firstLine="740"/>
        <w:jc w:val="both"/>
      </w:pPr>
      <w:r>
        <w:t>Не использовать «Памятник» и его территорию: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259" w:lineRule="exact"/>
        <w:ind w:firstLine="740"/>
        <w:jc w:val="both"/>
      </w:pPr>
      <w:r>
        <w:t xml:space="preserve">под склады и производства взрывчатых и огнеопасных материалов, материалов, загрязняющих </w:t>
      </w:r>
      <w:r>
        <w:t>интерьер «Памятника», его фасад, территорию и водные объекты, а также материалов, имеющих вредные парогазообразные и иные выделения;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259" w:lineRule="exact"/>
        <w:ind w:firstLine="740"/>
        <w:jc w:val="both"/>
      </w:pPr>
      <w:r>
        <w:t xml:space="preserve">под производства, имеющие оборудование, оказывающее динамическое и вибрационное воздействие, на конструкции </w:t>
      </w:r>
      <w:r>
        <w:rPr>
          <w:rStyle w:val="22"/>
        </w:rPr>
        <w:t xml:space="preserve">«Памятника», </w:t>
      </w:r>
      <w:r>
        <w:t>не</w:t>
      </w:r>
      <w:r>
        <w:t>зависимо от их мощности;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259" w:lineRule="exact"/>
        <w:ind w:firstLine="740"/>
        <w:jc w:val="both"/>
      </w:pPr>
      <w:r>
        <w:t>под производства и лаборатории, связанные с неблагоприятн ими для «Памятника» температурно-влажностным режимом и применением химически активных веществ;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59" w:lineRule="exact"/>
        <w:ind w:firstLine="740"/>
        <w:jc w:val="both"/>
      </w:pPr>
      <w:r>
        <w:t>под гаражи и стоянки транспортных средств.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59" w:lineRule="exact"/>
        <w:ind w:firstLine="740"/>
        <w:jc w:val="both"/>
      </w:pPr>
      <w:r>
        <w:t xml:space="preserve">Содержать территорию «Памятника» в </w:t>
      </w:r>
      <w:r>
        <w:t>благоустроенном состоянии.</w:t>
      </w:r>
    </w:p>
    <w:p w:rsidR="00176934" w:rsidRDefault="00585697">
      <w:pPr>
        <w:pStyle w:val="20"/>
        <w:framePr w:w="9034" w:h="13766" w:hRule="exact" w:wrap="none" w:vAnchor="page" w:hAnchor="page" w:x="2005" w:y="1375"/>
        <w:shd w:val="clear" w:color="auto" w:fill="auto"/>
        <w:spacing w:before="0" w:after="0" w:line="259" w:lineRule="exact"/>
        <w:ind w:firstLine="740"/>
        <w:jc w:val="both"/>
      </w:pPr>
      <w:r>
        <w:t>Не допускать использования этой территории под новое строительство и другие хозяйственные нужды, за исключением работ по сохранению данного памятника или ансамбля и (или) их территорий, а также хозяйственной деятельности, не нару</w:t>
      </w:r>
      <w:r>
        <w:t>шающей целостности памятника или ансамбля и не создающей угрозы их повреждения, разрушения или уничтожения.</w:t>
      </w:r>
    </w:p>
    <w:p w:rsidR="00176934" w:rsidRDefault="00585697">
      <w:pPr>
        <w:pStyle w:val="20"/>
        <w:framePr w:w="9034" w:h="13766" w:hRule="exact" w:wrap="none" w:vAnchor="page" w:hAnchor="page" w:x="2005" w:y="1375"/>
        <w:shd w:val="clear" w:color="auto" w:fill="auto"/>
        <w:spacing w:before="0" w:after="0" w:line="259" w:lineRule="exact"/>
        <w:ind w:firstLine="740"/>
        <w:jc w:val="both"/>
      </w:pPr>
      <w:r>
        <w:t xml:space="preserve">Не устанавливать павильоны, киоски, навесы, туалетные кабины, р жламные конструкции и иные временные строения и сооружения на территории </w:t>
      </w:r>
      <w:r>
        <w:rPr>
          <w:rStyle w:val="22"/>
        </w:rPr>
        <w:t>«Памятника»</w:t>
      </w:r>
      <w:r>
        <w:rPr>
          <w:rStyle w:val="22"/>
        </w:rPr>
        <w:t>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0" w:line="259" w:lineRule="exact"/>
        <w:ind w:firstLine="740"/>
        <w:jc w:val="both"/>
      </w:pPr>
      <w:r>
        <w:t xml:space="preserve">При наличии нескольких </w:t>
      </w:r>
      <w:r>
        <w:rPr>
          <w:rStyle w:val="22"/>
        </w:rPr>
        <w:t xml:space="preserve">«Собственников» </w:t>
      </w:r>
      <w:r>
        <w:t xml:space="preserve">(«Пользователей») </w:t>
      </w:r>
      <w:r>
        <w:rPr>
          <w:rStyle w:val="22"/>
        </w:rPr>
        <w:t xml:space="preserve">«Памятника» </w:t>
      </w:r>
      <w:r>
        <w:t>принимать долевое участие (соразмерное своей доле) в работах по его сохранению и обеспечению эксплуатации.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0" w:line="259" w:lineRule="exact"/>
        <w:ind w:firstLine="740"/>
        <w:jc w:val="both"/>
      </w:pPr>
      <w:r>
        <w:t xml:space="preserve">Производить установку любых носителей информации (наружных вывесок) на фасад </w:t>
      </w:r>
      <w:r>
        <w:rPr>
          <w:rStyle w:val="22"/>
        </w:rPr>
        <w:t xml:space="preserve">«Памятника» </w:t>
      </w:r>
      <w:r>
        <w:t xml:space="preserve">и в его охранной зоне, а также систем технического обеспечения, технического оборудования, решеток, козырьков, ограждений объекта культурного наследия исключительно с разрешения </w:t>
      </w:r>
      <w:r>
        <w:rPr>
          <w:rStyle w:val="22"/>
        </w:rPr>
        <w:t>«Госоргана».</w:t>
      </w:r>
    </w:p>
    <w:p w:rsidR="00176934" w:rsidRDefault="00585697">
      <w:pPr>
        <w:pStyle w:val="20"/>
        <w:framePr w:w="9034" w:h="13766" w:hRule="exact" w:wrap="none" w:vAnchor="page" w:hAnchor="page" w:x="2005" w:y="1375"/>
        <w:shd w:val="clear" w:color="auto" w:fill="auto"/>
        <w:spacing w:before="0" w:after="0" w:line="259" w:lineRule="exact"/>
        <w:ind w:firstLine="740"/>
        <w:jc w:val="both"/>
      </w:pPr>
      <w:r>
        <w:t xml:space="preserve">Эскизный проект любого носителя информации (наружной </w:t>
      </w:r>
      <w:r>
        <w:t xml:space="preserve">вывески], систем технического обеспечения, технического оборудования, решетки, козырька, ограждения </w:t>
      </w:r>
      <w:r>
        <w:rPr>
          <w:rStyle w:val="22"/>
        </w:rPr>
        <w:t xml:space="preserve">«Собственник» </w:t>
      </w:r>
      <w:r>
        <w:t>обязан предварительно согласовать с «Госорганом».</w:t>
      </w:r>
    </w:p>
    <w:p w:rsidR="00176934" w:rsidRDefault="00585697">
      <w:pPr>
        <w:pStyle w:val="20"/>
        <w:framePr w:w="9034" w:h="13766" w:hRule="exact" w:wrap="none" w:vAnchor="page" w:hAnchor="page" w:x="2005" w:y="1375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59" w:lineRule="exact"/>
        <w:ind w:firstLine="740"/>
        <w:jc w:val="both"/>
      </w:pPr>
      <w:r>
        <w:t xml:space="preserve">За свой счет и в срок, установленный </w:t>
      </w:r>
      <w:r>
        <w:rPr>
          <w:rStyle w:val="22"/>
        </w:rPr>
        <w:t xml:space="preserve">«Госорганом», </w:t>
      </w:r>
      <w:r>
        <w:t>устранять последствия своих самовольных д</w:t>
      </w:r>
      <w:r>
        <w:t>ействии.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697" w:y="1013"/>
        <w:shd w:val="clear" w:color="auto" w:fill="auto"/>
        <w:spacing w:line="220" w:lineRule="exact"/>
      </w:pPr>
      <w:r>
        <w:rPr>
          <w:lang w:val="en-US" w:eastAsia="en-US" w:bidi="en-US"/>
        </w:rPr>
        <w:lastRenderedPageBreak/>
        <w:t>J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/>
        <w:ind w:firstLine="760"/>
        <w:jc w:val="both"/>
      </w:pPr>
      <w:r>
        <w:t xml:space="preserve">Обеспечивать в рабочие дни с </w:t>
      </w:r>
      <w:r>
        <w:rPr>
          <w:rStyle w:val="22"/>
        </w:rPr>
        <w:t xml:space="preserve">09-00 </w:t>
      </w:r>
      <w:r>
        <w:t xml:space="preserve">до </w:t>
      </w:r>
      <w:r>
        <w:rPr>
          <w:rStyle w:val="22"/>
        </w:rPr>
        <w:t xml:space="preserve">18-00 </w:t>
      </w:r>
      <w:r>
        <w:t xml:space="preserve">допуск пpeдctaвитeлeй </w:t>
      </w:r>
      <w:r>
        <w:rPr>
          <w:rStyle w:val="22"/>
        </w:rPr>
        <w:t xml:space="preserve">«Госоргана» </w:t>
      </w:r>
      <w:r>
        <w:t xml:space="preserve">в помещения </w:t>
      </w:r>
      <w:r>
        <w:rPr>
          <w:rStyle w:val="22"/>
        </w:rPr>
        <w:t xml:space="preserve">«Памятника» </w:t>
      </w:r>
      <w:r>
        <w:t xml:space="preserve">для контроля за выполнением данного охранного обязательства в отношении содержания </w:t>
      </w:r>
      <w:r>
        <w:rPr>
          <w:rStyle w:val="22"/>
        </w:rPr>
        <w:t xml:space="preserve">«Памятника», </w:t>
      </w:r>
      <w:r>
        <w:t>его территории и зон охра</w:t>
      </w:r>
      <w:r>
        <w:t xml:space="preserve">ны, или для научного обследования. Допуск осуществляется при предъявлении представителем </w:t>
      </w:r>
      <w:r>
        <w:rPr>
          <w:rStyle w:val="22"/>
        </w:rPr>
        <w:t xml:space="preserve">«Госоргана» </w:t>
      </w:r>
      <w:r>
        <w:t>действительного служебного удостоверения.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/>
        <w:ind w:firstLine="760"/>
        <w:jc w:val="both"/>
      </w:pPr>
      <w:r>
        <w:t xml:space="preserve">При передаче третьим лицам права пользования </w:t>
      </w:r>
      <w:r>
        <w:rPr>
          <w:rStyle w:val="22"/>
        </w:rPr>
        <w:t xml:space="preserve">«Памятником», </w:t>
      </w:r>
      <w:r>
        <w:t>обеспечивать соблюдение указанными лицами условий наст</w:t>
      </w:r>
      <w:r>
        <w:t xml:space="preserve">оящего бхранного обязательства, в том числе путем включения в договоры, предусматривающир переход права пользования </w:t>
      </w:r>
      <w:r>
        <w:rPr>
          <w:rStyle w:val="22"/>
        </w:rPr>
        <w:t>«Памятником».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/>
        <w:ind w:firstLine="760"/>
        <w:jc w:val="both"/>
      </w:pPr>
      <w:r>
        <w:t xml:space="preserve">При отчуждении </w:t>
      </w:r>
      <w:r>
        <w:rPr>
          <w:rStyle w:val="22"/>
        </w:rPr>
        <w:t xml:space="preserve">«Памятника» </w:t>
      </w:r>
      <w:r>
        <w:t xml:space="preserve">включать условия настоящего Охранного обязательства в договоры, предусматривающие переход права </w:t>
      </w:r>
      <w:r>
        <w:t>собственности на указанный объект, в качестве существенных условий.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firstLine="760"/>
        <w:jc w:val="both"/>
      </w:pPr>
      <w:r>
        <w:t xml:space="preserve">Обеспечивать охрану </w:t>
      </w:r>
      <w:r>
        <w:rPr>
          <w:rStyle w:val="22"/>
        </w:rPr>
        <w:t xml:space="preserve">«Памятника», </w:t>
      </w:r>
      <w:r>
        <w:t xml:space="preserve">в целях пресечения противоправных действий третьих лиц. направленных на причинение ущерба </w:t>
      </w:r>
      <w:r>
        <w:rPr>
          <w:rStyle w:val="22"/>
        </w:rPr>
        <w:t xml:space="preserve">«Памятнику» </w:t>
      </w:r>
      <w:r>
        <w:t xml:space="preserve">или его территории. </w:t>
      </w:r>
      <w:r>
        <w:rPr>
          <w:rStyle w:val="22"/>
        </w:rPr>
        <w:t xml:space="preserve">В </w:t>
      </w:r>
      <w:r>
        <w:t xml:space="preserve">течение трех дней известить </w:t>
      </w:r>
      <w:r>
        <w:rPr>
          <w:rStyle w:val="22"/>
        </w:rPr>
        <w:t>«Го</w:t>
      </w:r>
      <w:r>
        <w:rPr>
          <w:rStyle w:val="22"/>
        </w:rPr>
        <w:t xml:space="preserve">сорган» </w:t>
      </w:r>
      <w:r>
        <w:t xml:space="preserve">обо всех известных </w:t>
      </w:r>
      <w:r>
        <w:rPr>
          <w:rStyle w:val="22"/>
        </w:rPr>
        <w:t xml:space="preserve">«Собственнику» </w:t>
      </w:r>
      <w:r>
        <w:t xml:space="preserve">повреждениях, авариях или иных обстоятельствах, причинивших ущерб </w:t>
      </w:r>
      <w:r>
        <w:rPr>
          <w:rStyle w:val="22"/>
        </w:rPr>
        <w:t xml:space="preserve">«Памятнику» </w:t>
      </w:r>
      <w:r>
        <w:t>и (или) его территории, или угрожающих причинением такого ущерба, и безотлагательно принимать меры для предотвращения дальнейшего разруш</w:t>
      </w:r>
      <w:r>
        <w:t xml:space="preserve">ения </w:t>
      </w:r>
      <w:r>
        <w:rPr>
          <w:rStyle w:val="22"/>
        </w:rPr>
        <w:t xml:space="preserve">«Памятника» </w:t>
      </w:r>
      <w:r>
        <w:t>и (или) его территории посредством проведения необходимых противоаварнйиых работ.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/>
        <w:ind w:firstLine="760"/>
        <w:jc w:val="both"/>
      </w:pPr>
      <w:r>
        <w:t xml:space="preserve">Обеспечивать доступ к </w:t>
      </w:r>
      <w:r>
        <w:rPr>
          <w:rStyle w:val="22"/>
        </w:rPr>
        <w:t xml:space="preserve">«Памятнику», </w:t>
      </w:r>
      <w:r>
        <w:t xml:space="preserve">интерьер которого является предметом охраны, согласно условиям, установленным </w:t>
      </w:r>
      <w:r>
        <w:rPr>
          <w:rStyle w:val="22"/>
        </w:rPr>
        <w:t xml:space="preserve">«Собственником» </w:t>
      </w:r>
      <w:r>
        <w:t xml:space="preserve">по согласованию с </w:t>
      </w:r>
      <w:r>
        <w:rPr>
          <w:rStyle w:val="22"/>
        </w:rPr>
        <w:t>«Госоргано</w:t>
      </w:r>
      <w:r>
        <w:rPr>
          <w:rStyle w:val="22"/>
        </w:rPr>
        <w:t>м».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275"/>
        <w:ind w:firstLine="760"/>
        <w:jc w:val="both"/>
      </w:pPr>
      <w:r>
        <w:t xml:space="preserve">При изъятии </w:t>
      </w:r>
      <w:r>
        <w:rPr>
          <w:rStyle w:val="22"/>
        </w:rPr>
        <w:t xml:space="preserve">«Памятника», «Собственник» </w:t>
      </w:r>
      <w:r>
        <w:t>обязан передать его в полной сохранности со всеми разрешенными переделками и перестройками.</w:t>
      </w:r>
    </w:p>
    <w:p w:rsidR="00176934" w:rsidRDefault="00585697">
      <w:pPr>
        <w:pStyle w:val="30"/>
        <w:framePr w:w="9034" w:h="13809" w:hRule="exact" w:wrap="none" w:vAnchor="page" w:hAnchor="page" w:x="1879" w:y="1463"/>
        <w:numPr>
          <w:ilvl w:val="0"/>
          <w:numId w:val="1"/>
        </w:numPr>
        <w:shd w:val="clear" w:color="auto" w:fill="auto"/>
        <w:tabs>
          <w:tab w:val="left" w:pos="3344"/>
        </w:tabs>
        <w:spacing w:after="213" w:line="220" w:lineRule="exact"/>
        <w:ind w:left="3060"/>
      </w:pPr>
      <w:r>
        <w:rPr>
          <w:rStyle w:val="3TimesNewRoman11pt0pt"/>
          <w:rFonts w:eastAsia="Consolas"/>
        </w:rPr>
        <w:t>Обязательства Госоргана.</w:t>
      </w:r>
    </w:p>
    <w:p w:rsidR="00176934" w:rsidRDefault="00585697">
      <w:pPr>
        <w:pStyle w:val="20"/>
        <w:framePr w:w="9034" w:h="13809" w:hRule="exact" w:wrap="none" w:vAnchor="page" w:hAnchor="page" w:x="1879" w:y="1463"/>
        <w:shd w:val="clear" w:color="auto" w:fill="auto"/>
        <w:spacing w:before="0" w:after="0"/>
        <w:ind w:firstLine="0"/>
        <w:jc w:val="both"/>
      </w:pPr>
      <w:r>
        <w:rPr>
          <w:rStyle w:val="22"/>
        </w:rPr>
        <w:t xml:space="preserve">«Госорган» </w:t>
      </w:r>
      <w:r>
        <w:t>принимает на себя следующие обязательства: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/>
        <w:ind w:firstLine="760"/>
        <w:jc w:val="both"/>
      </w:pPr>
      <w:r>
        <w:t xml:space="preserve">Оказывать </w:t>
      </w:r>
      <w:r>
        <w:rPr>
          <w:rStyle w:val="22"/>
        </w:rPr>
        <w:t xml:space="preserve">«Собственнику» </w:t>
      </w:r>
      <w:r>
        <w:t xml:space="preserve">научно-методическую и консультационную помощь, связанную с обеспечением режима содержания </w:t>
      </w:r>
      <w:r>
        <w:rPr>
          <w:rStyle w:val="22"/>
        </w:rPr>
        <w:t xml:space="preserve">«Памятника» </w:t>
      </w:r>
      <w:r>
        <w:t>и проведения работ по его сохранению.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/>
        <w:ind w:firstLine="760"/>
        <w:jc w:val="both"/>
      </w:pPr>
      <w:r>
        <w:t xml:space="preserve">В установленном порядке рассматривать предоставленную </w:t>
      </w:r>
      <w:r>
        <w:rPr>
          <w:rStyle w:val="22"/>
        </w:rPr>
        <w:t xml:space="preserve">«Собственником» </w:t>
      </w:r>
      <w:r>
        <w:t xml:space="preserve">проектную документацию на проведение работ по </w:t>
      </w:r>
      <w:r>
        <w:t xml:space="preserve">сохранению </w:t>
      </w:r>
      <w:r>
        <w:rPr>
          <w:rStyle w:val="22"/>
        </w:rPr>
        <w:t xml:space="preserve">«Памятника», </w:t>
      </w:r>
      <w:r>
        <w:t xml:space="preserve">по заявлению </w:t>
      </w:r>
      <w:r>
        <w:rPr>
          <w:rStyle w:val="22"/>
        </w:rPr>
        <w:t xml:space="preserve">«Собственника» </w:t>
      </w:r>
      <w:r>
        <w:t xml:space="preserve">выдавать задание и разрешение на проведение работ по сохранению </w:t>
      </w:r>
      <w:r>
        <w:rPr>
          <w:rStyle w:val="22"/>
        </w:rPr>
        <w:t>«Памятника».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275"/>
        <w:ind w:firstLine="0"/>
        <w:jc w:val="both"/>
      </w:pPr>
      <w:r>
        <w:t xml:space="preserve">Согласовывать установленные </w:t>
      </w:r>
      <w:r>
        <w:rPr>
          <w:rStyle w:val="22"/>
        </w:rPr>
        <w:t xml:space="preserve">«Собственником» </w:t>
      </w:r>
      <w:r>
        <w:t xml:space="preserve">сроки и порядок допуска Граждан в помещения </w:t>
      </w:r>
      <w:r>
        <w:rPr>
          <w:rStyle w:val="22"/>
        </w:rPr>
        <w:t xml:space="preserve">«Памятника», </w:t>
      </w:r>
      <w:r>
        <w:t xml:space="preserve">интерьер которых является </w:t>
      </w:r>
      <w:r>
        <w:t>предметом охраны.</w:t>
      </w:r>
    </w:p>
    <w:p w:rsidR="00176934" w:rsidRDefault="00585697">
      <w:pPr>
        <w:pStyle w:val="30"/>
        <w:framePr w:w="9034" w:h="13809" w:hRule="exact" w:wrap="none" w:vAnchor="page" w:hAnchor="page" w:x="1879" w:y="1463"/>
        <w:numPr>
          <w:ilvl w:val="0"/>
          <w:numId w:val="1"/>
        </w:numPr>
        <w:shd w:val="clear" w:color="auto" w:fill="auto"/>
        <w:tabs>
          <w:tab w:val="left" w:pos="4169"/>
        </w:tabs>
        <w:spacing w:after="213" w:line="220" w:lineRule="exact"/>
        <w:ind w:left="3880"/>
      </w:pPr>
      <w:r>
        <w:rPr>
          <w:rStyle w:val="3TimesNewRoman11pt0pt"/>
          <w:rFonts w:eastAsia="Consolas"/>
        </w:rPr>
        <w:t>Санкции: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/>
        <w:ind w:firstLine="760"/>
        <w:jc w:val="both"/>
      </w:pPr>
      <w:r>
        <w:t xml:space="preserve">В случае обнаружения </w:t>
      </w:r>
      <w:r>
        <w:rPr>
          <w:rStyle w:val="22"/>
        </w:rPr>
        <w:t xml:space="preserve">«Госорганом» </w:t>
      </w:r>
      <w:r>
        <w:t xml:space="preserve">самовольных перестроек или переделок, искажающих первоначальный вид </w:t>
      </w:r>
      <w:r>
        <w:rPr>
          <w:rStyle w:val="22"/>
        </w:rPr>
        <w:t xml:space="preserve">«Памятника», </w:t>
      </w:r>
      <w:r>
        <w:t xml:space="preserve">его территории и зон охраны!, таковые должны быть немедленно устранены за счет </w:t>
      </w:r>
      <w:r>
        <w:rPr>
          <w:rStyle w:val="22"/>
        </w:rPr>
        <w:t xml:space="preserve">«Собственника» </w:t>
      </w:r>
      <w:r>
        <w:t xml:space="preserve">в срок, определяемый предписанием </w:t>
      </w:r>
      <w:r>
        <w:rPr>
          <w:rStyle w:val="22"/>
        </w:rPr>
        <w:t>«Госоргана».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/>
        <w:ind w:firstLine="760"/>
        <w:jc w:val="both"/>
      </w:pPr>
      <w:r>
        <w:t xml:space="preserve">В случае если </w:t>
      </w:r>
      <w:r>
        <w:rPr>
          <w:rStyle w:val="22"/>
        </w:rPr>
        <w:t xml:space="preserve">«Собственник» «Памятника», </w:t>
      </w:r>
      <w:r>
        <w:t xml:space="preserve">включенного в реестр не выполняет требований к сохранению </w:t>
      </w:r>
      <w:r>
        <w:rPr>
          <w:rStyle w:val="22"/>
        </w:rPr>
        <w:t xml:space="preserve">«Памятника» </w:t>
      </w:r>
      <w:r>
        <w:t xml:space="preserve">или совершает действия, угрожающие сохранности данного </w:t>
      </w:r>
      <w:r>
        <w:rPr>
          <w:rStyle w:val="22"/>
        </w:rPr>
        <w:t xml:space="preserve">«Памятника» </w:t>
      </w:r>
      <w:r>
        <w:t>и влекущие утрату им своего зна</w:t>
      </w:r>
      <w:r>
        <w:t xml:space="preserve">чения, </w:t>
      </w:r>
      <w:r>
        <w:rPr>
          <w:rStyle w:val="22"/>
        </w:rPr>
        <w:t xml:space="preserve">«Госорган» </w:t>
      </w:r>
      <w:r>
        <w:t xml:space="preserve">вправе обратиться в суд с иском об изъятии у </w:t>
      </w:r>
      <w:r>
        <w:rPr>
          <w:rStyle w:val="22"/>
        </w:rPr>
        <w:t xml:space="preserve">«Собственника» </w:t>
      </w:r>
      <w:r>
        <w:t xml:space="preserve">бесхозяйственно содержимого </w:t>
      </w:r>
      <w:r>
        <w:rPr>
          <w:rStyle w:val="22"/>
        </w:rPr>
        <w:t xml:space="preserve">«Памятника» </w:t>
      </w:r>
      <w:r>
        <w:t>в установленном законом порядке.</w:t>
      </w:r>
    </w:p>
    <w:p w:rsidR="00176934" w:rsidRDefault="00585697">
      <w:pPr>
        <w:pStyle w:val="20"/>
        <w:framePr w:w="9034" w:h="13809" w:hRule="exact" w:wrap="none" w:vAnchor="page" w:hAnchor="page" w:x="1879" w:y="1463"/>
        <w:numPr>
          <w:ilvl w:val="1"/>
          <w:numId w:val="1"/>
        </w:numPr>
        <w:shd w:val="clear" w:color="auto" w:fill="auto"/>
        <w:tabs>
          <w:tab w:val="left" w:pos="1110"/>
        </w:tabs>
        <w:spacing w:before="0" w:after="0"/>
        <w:ind w:firstLine="760"/>
        <w:jc w:val="both"/>
      </w:pPr>
      <w:r>
        <w:t xml:space="preserve">В случае если </w:t>
      </w:r>
      <w:r>
        <w:rPr>
          <w:rStyle w:val="22"/>
        </w:rPr>
        <w:t xml:space="preserve">«Памятник», </w:t>
      </w:r>
      <w:r>
        <w:t xml:space="preserve">включенный в реестр, уничтожен по вине </w:t>
      </w:r>
      <w:r>
        <w:rPr>
          <w:rStyle w:val="22"/>
        </w:rPr>
        <w:t xml:space="preserve">«Собственника» </w:t>
      </w:r>
      <w:r>
        <w:t xml:space="preserve">данного </w:t>
      </w:r>
      <w:r>
        <w:rPr>
          <w:rStyle w:val="22"/>
        </w:rPr>
        <w:t xml:space="preserve">«Памятника», </w:t>
      </w:r>
      <w:r>
        <w:t>земе</w:t>
      </w:r>
      <w:r>
        <w:t>льный участок, расположенный в границах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716" w:y="1013"/>
        <w:shd w:val="clear" w:color="auto" w:fill="auto"/>
        <w:spacing w:line="220" w:lineRule="exact"/>
      </w:pPr>
      <w:r>
        <w:lastRenderedPageBreak/>
        <w:t>4</w:t>
      </w:r>
    </w:p>
    <w:p w:rsidR="00176934" w:rsidRDefault="00585697">
      <w:pPr>
        <w:pStyle w:val="20"/>
        <w:framePr w:w="8957" w:h="8742" w:hRule="exact" w:wrap="none" w:vAnchor="page" w:hAnchor="page" w:x="1917" w:y="1447"/>
        <w:shd w:val="clear" w:color="auto" w:fill="auto"/>
        <w:tabs>
          <w:tab w:val="left" w:pos="2216"/>
          <w:tab w:val="left" w:pos="4965"/>
          <w:tab w:val="left" w:pos="6752"/>
          <w:tab w:val="left" w:pos="7156"/>
          <w:tab w:val="left" w:pos="8701"/>
        </w:tabs>
        <w:spacing w:before="0" w:after="0" w:line="259" w:lineRule="exact"/>
        <w:ind w:left="180" w:firstLine="0"/>
        <w:jc w:val="both"/>
      </w:pPr>
      <w:r>
        <w:t xml:space="preserve">рритории </w:t>
      </w:r>
      <w:r>
        <w:rPr>
          <w:rStyle w:val="22"/>
        </w:rPr>
        <w:t xml:space="preserve">«Памятника», </w:t>
      </w:r>
      <w:r>
        <w:t xml:space="preserve">являющийся неотъемлемой частью </w:t>
      </w:r>
      <w:r>
        <w:rPr>
          <w:rStyle w:val="22"/>
        </w:rPr>
        <w:t xml:space="preserve">«Памятника» </w:t>
      </w:r>
      <w:r>
        <w:t>может быть :звозмездно изъят по решению суда в виде применения санкции за совершение реступления или</w:t>
      </w:r>
      <w:r>
        <w:tab/>
        <w:t>иного правонарушения</w:t>
      </w:r>
      <w:r>
        <w:tab/>
        <w:t>(конф</w:t>
      </w:r>
      <w:r>
        <w:t>искации)</w:t>
      </w:r>
      <w:r>
        <w:tab/>
        <w:t>в</w:t>
      </w:r>
      <w:r>
        <w:tab/>
        <w:t>соответствии</w:t>
      </w:r>
      <w:r>
        <w:tab/>
        <w:t>с</w:t>
      </w:r>
    </w:p>
    <w:p w:rsidR="00176934" w:rsidRDefault="00585697">
      <w:pPr>
        <w:pStyle w:val="20"/>
        <w:framePr w:w="8957" w:h="8742" w:hRule="exact" w:wrap="none" w:vAnchor="page" w:hAnchor="page" w:x="1917" w:y="1447"/>
        <w:shd w:val="clear" w:color="auto" w:fill="auto"/>
        <w:spacing w:before="0" w:after="0" w:line="259" w:lineRule="exact"/>
        <w:ind w:left="180" w:firstLine="0"/>
        <w:jc w:val="both"/>
      </w:pPr>
      <w:r>
        <w:t>зконодательством Российской Федерации.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1"/>
        </w:numPr>
        <w:shd w:val="clear" w:color="auto" w:fill="auto"/>
        <w:tabs>
          <w:tab w:val="left" w:pos="1084"/>
          <w:tab w:val="left" w:pos="2216"/>
          <w:tab w:val="left" w:pos="4914"/>
          <w:tab w:val="left" w:pos="6752"/>
          <w:tab w:val="left" w:pos="7156"/>
          <w:tab w:val="left" w:pos="8701"/>
        </w:tabs>
        <w:spacing w:before="0" w:after="0" w:line="259" w:lineRule="exact"/>
        <w:ind w:firstLine="700"/>
        <w:jc w:val="left"/>
      </w:pPr>
      <w:r>
        <w:t xml:space="preserve">За несоблюдение требований (обязанностей и запретов), установленных (астоящим охранным обязательством, </w:t>
      </w:r>
      <w:r>
        <w:rPr>
          <w:rStyle w:val="22"/>
        </w:rPr>
        <w:t xml:space="preserve">«Собственник» </w:t>
      </w:r>
      <w:r>
        <w:t>несет уголовную, щминистративную</w:t>
      </w:r>
      <w:r>
        <w:tab/>
        <w:t>и иную юридическую</w:t>
      </w:r>
      <w:r>
        <w:tab/>
        <w:t>ответственность</w:t>
      </w:r>
      <w:r>
        <w:tab/>
        <w:t>в</w:t>
      </w:r>
      <w:r>
        <w:tab/>
      </w:r>
      <w:r>
        <w:t>соответствии</w:t>
      </w:r>
      <w:r>
        <w:tab/>
        <w:t>с</w:t>
      </w:r>
    </w:p>
    <w:p w:rsidR="00176934" w:rsidRDefault="00585697">
      <w:pPr>
        <w:pStyle w:val="20"/>
        <w:framePr w:w="8957" w:h="8742" w:hRule="exact" w:wrap="none" w:vAnchor="page" w:hAnchor="page" w:x="1917" w:y="1447"/>
        <w:shd w:val="clear" w:color="auto" w:fill="auto"/>
        <w:spacing w:before="0" w:after="0" w:line="259" w:lineRule="exact"/>
        <w:ind w:firstLine="0"/>
        <w:jc w:val="both"/>
      </w:pPr>
      <w:r>
        <w:t>законодательством Российской Федерации.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1"/>
        </w:numPr>
        <w:shd w:val="clear" w:color="auto" w:fill="auto"/>
        <w:tabs>
          <w:tab w:val="left" w:pos="494"/>
        </w:tabs>
        <w:spacing w:before="0" w:after="271" w:line="259" w:lineRule="exact"/>
        <w:ind w:firstLine="0"/>
        <w:jc w:val="both"/>
      </w:pPr>
      <w:r>
        <w:t xml:space="preserve">За несоблюдение требований (обязанностей и запретов), установленных пунктами 1.1 -1.16 настоящего охранного обязательства, </w:t>
      </w:r>
      <w:r>
        <w:rPr>
          <w:rStyle w:val="22"/>
        </w:rPr>
        <w:t xml:space="preserve">«Госорган» </w:t>
      </w:r>
      <w:r>
        <w:t xml:space="preserve">взыскивает с </w:t>
      </w:r>
      <w:r>
        <w:rPr>
          <w:rStyle w:val="22"/>
        </w:rPr>
        <w:t xml:space="preserve">«Собственника» </w:t>
      </w:r>
      <w:r>
        <w:t xml:space="preserve">неустойку в размере 30 тысяч рублей за </w:t>
      </w:r>
      <w:r>
        <w:t>каждый вид нарушения.</w:t>
      </w:r>
    </w:p>
    <w:p w:rsidR="00176934" w:rsidRDefault="00585697">
      <w:pPr>
        <w:pStyle w:val="60"/>
        <w:framePr w:w="8957" w:h="8742" w:hRule="exact" w:wrap="none" w:vAnchor="page" w:hAnchor="page" w:x="1917" w:y="1447"/>
        <w:numPr>
          <w:ilvl w:val="0"/>
          <w:numId w:val="1"/>
        </w:numPr>
        <w:shd w:val="clear" w:color="auto" w:fill="auto"/>
        <w:tabs>
          <w:tab w:val="left" w:pos="3806"/>
        </w:tabs>
        <w:spacing w:before="0" w:after="218" w:line="220" w:lineRule="exact"/>
        <w:ind w:left="3480"/>
      </w:pPr>
      <w:bookmarkStart w:id="2" w:name="bookmark1"/>
      <w:r>
        <w:t>Особые условия:</w:t>
      </w:r>
      <w:bookmarkEnd w:id="2"/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1"/>
        </w:numPr>
        <w:shd w:val="clear" w:color="auto" w:fill="auto"/>
        <w:tabs>
          <w:tab w:val="left" w:pos="1132"/>
        </w:tabs>
        <w:spacing w:before="0" w:after="0"/>
        <w:ind w:firstLine="700"/>
        <w:jc w:val="both"/>
      </w:pPr>
      <w:r>
        <w:t xml:space="preserve">Настоящее охранное обязательство вступает в силу с момента его подписания и действует все время нахождения </w:t>
      </w:r>
      <w:r>
        <w:rPr>
          <w:rStyle w:val="22"/>
        </w:rPr>
        <w:t xml:space="preserve">«Памятника» </w:t>
      </w:r>
      <w:r>
        <w:t xml:space="preserve">у </w:t>
      </w:r>
      <w:r>
        <w:rPr>
          <w:rStyle w:val="22"/>
        </w:rPr>
        <w:t>«Собственника».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0"/>
        <w:ind w:firstLine="700"/>
        <w:jc w:val="both"/>
      </w:pPr>
      <w:r>
        <w:t xml:space="preserve">При передаче </w:t>
      </w:r>
      <w:r>
        <w:rPr>
          <w:rStyle w:val="22"/>
        </w:rPr>
        <w:t xml:space="preserve">«Памятника» </w:t>
      </w:r>
      <w:r>
        <w:t xml:space="preserve">в установленном порядке другому </w:t>
      </w:r>
      <w:r>
        <w:rPr>
          <w:rStyle w:val="22"/>
        </w:rPr>
        <w:t xml:space="preserve">«Собственнику» </w:t>
      </w:r>
      <w:r>
        <w:t>настоящее</w:t>
      </w:r>
      <w:r>
        <w:t xml:space="preserve"> охранное обязательство подлежит переоформлению.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/>
        <w:ind w:firstLine="700"/>
        <w:jc w:val="both"/>
      </w:pPr>
      <w:r>
        <w:t>Споры, возникающие при заключении, изменении, расторжении и исполнении настоящего охранного обязательства, разрешаются в судебном порядке в соответствии с законодательством Российской Федерации.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1"/>
        </w:numPr>
        <w:shd w:val="clear" w:color="auto" w:fill="auto"/>
        <w:tabs>
          <w:tab w:val="left" w:pos="1152"/>
        </w:tabs>
        <w:spacing w:before="0"/>
        <w:ind w:firstLine="700"/>
        <w:jc w:val="both"/>
      </w:pPr>
      <w:r>
        <w:t>Охранное обя</w:t>
      </w:r>
      <w:r>
        <w:t xml:space="preserve">зательство составляется в трех экземплярах, один из которых хранится в </w:t>
      </w:r>
      <w:r>
        <w:rPr>
          <w:rStyle w:val="22"/>
        </w:rPr>
        <w:t xml:space="preserve">«Госоргане», </w:t>
      </w:r>
      <w:r>
        <w:t xml:space="preserve">два выдаются на руки </w:t>
      </w:r>
      <w:r>
        <w:rPr>
          <w:rStyle w:val="22"/>
        </w:rPr>
        <w:t>«Собственнику».</w:t>
      </w:r>
    </w:p>
    <w:p w:rsidR="00176934" w:rsidRDefault="00585697">
      <w:pPr>
        <w:pStyle w:val="20"/>
        <w:framePr w:w="8957" w:h="8742" w:hRule="exact" w:wrap="none" w:vAnchor="page" w:hAnchor="page" w:x="1917" w:y="1447"/>
        <w:shd w:val="clear" w:color="auto" w:fill="auto"/>
        <w:spacing w:before="0" w:after="0"/>
        <w:ind w:firstLine="0"/>
        <w:jc w:val="both"/>
      </w:pPr>
      <w:r>
        <w:t>Приложения: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/>
        <w:ind w:firstLine="0"/>
        <w:jc w:val="both"/>
      </w:pPr>
      <w:r>
        <w:t xml:space="preserve">Акт обследования технического состояния </w:t>
      </w:r>
      <w:r>
        <w:rPr>
          <w:rStyle w:val="22"/>
        </w:rPr>
        <w:t xml:space="preserve">«Памятника» </w:t>
      </w:r>
      <w:r>
        <w:t>на день оформления настоящего охранного обязательства.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3"/>
        </w:numPr>
        <w:shd w:val="clear" w:color="auto" w:fill="auto"/>
        <w:tabs>
          <w:tab w:val="left" w:pos="484"/>
        </w:tabs>
        <w:spacing w:before="0" w:after="0"/>
        <w:ind w:firstLine="0"/>
        <w:jc w:val="both"/>
      </w:pPr>
      <w:r>
        <w:t xml:space="preserve">Приложение 1.1. Фотофиксация к Акту обследования технического состояния </w:t>
      </w:r>
      <w:r>
        <w:rPr>
          <w:rStyle w:val="22"/>
        </w:rPr>
        <w:t>«Памятника».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1"/>
          <w:numId w:val="3"/>
        </w:numPr>
        <w:shd w:val="clear" w:color="auto" w:fill="auto"/>
        <w:tabs>
          <w:tab w:val="left" w:pos="484"/>
        </w:tabs>
        <w:spacing w:before="0" w:after="0"/>
        <w:ind w:firstLine="0"/>
        <w:jc w:val="both"/>
      </w:pPr>
      <w:r>
        <w:t xml:space="preserve">Приложение 1.2. Аннотация к фотофиксации Акта обследования технического состояния </w:t>
      </w:r>
      <w:r>
        <w:rPr>
          <w:rStyle w:val="22"/>
        </w:rPr>
        <w:t>«Памятника».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0"/>
        <w:ind w:firstLine="0"/>
        <w:jc w:val="both"/>
      </w:pPr>
      <w:r>
        <w:t>Опись предмета охраны.</w:t>
      </w:r>
    </w:p>
    <w:p w:rsidR="00176934" w:rsidRDefault="00585697">
      <w:pPr>
        <w:pStyle w:val="20"/>
        <w:framePr w:w="8957" w:h="8742" w:hRule="exact" w:wrap="none" w:vAnchor="page" w:hAnchor="page" w:x="1917" w:y="1447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0"/>
        <w:ind w:firstLine="0"/>
        <w:jc w:val="both"/>
      </w:pPr>
      <w:r>
        <w:t>Копии технических паспортов на здания по ул.Гоголя д.</w:t>
      </w:r>
      <w:r>
        <w:t>50, 50а.</w:t>
      </w:r>
    </w:p>
    <w:p w:rsidR="00176934" w:rsidRDefault="00585697">
      <w:pPr>
        <w:pStyle w:val="60"/>
        <w:framePr w:w="8957" w:h="1074" w:hRule="exact" w:wrap="none" w:vAnchor="page" w:hAnchor="page" w:x="1917" w:y="10445"/>
        <w:numPr>
          <w:ilvl w:val="0"/>
          <w:numId w:val="1"/>
        </w:numPr>
        <w:shd w:val="clear" w:color="auto" w:fill="auto"/>
        <w:tabs>
          <w:tab w:val="left" w:pos="3221"/>
        </w:tabs>
        <w:spacing w:before="0" w:after="218" w:line="220" w:lineRule="exact"/>
        <w:ind w:left="2900"/>
      </w:pPr>
      <w:bookmarkStart w:id="3" w:name="bookmark2"/>
      <w:r>
        <w:t>Юридические адреса сторон</w:t>
      </w:r>
      <w:bookmarkEnd w:id="3"/>
    </w:p>
    <w:p w:rsidR="00176934" w:rsidRDefault="00585697">
      <w:pPr>
        <w:pStyle w:val="20"/>
        <w:framePr w:w="8957" w:h="1074" w:hRule="exact" w:wrap="none" w:vAnchor="page" w:hAnchor="page" w:x="1917" w:y="10445"/>
        <w:shd w:val="clear" w:color="auto" w:fill="auto"/>
        <w:spacing w:before="0" w:after="0"/>
        <w:ind w:firstLine="0"/>
        <w:jc w:val="left"/>
      </w:pPr>
      <w:r>
        <w:rPr>
          <w:rStyle w:val="22"/>
        </w:rPr>
        <w:t xml:space="preserve">Госорган: </w:t>
      </w:r>
      <w:r>
        <w:t xml:space="preserve">180001, г. Псков, ул. Некрасова, д. 23, тел. (8112) 72-71-10, 29-94-44. </w:t>
      </w:r>
      <w:r>
        <w:rPr>
          <w:rStyle w:val="22"/>
        </w:rPr>
        <w:t xml:space="preserve">Собственник: </w:t>
      </w:r>
      <w:r>
        <w:t>180017, г. Псков, ул. Яна Фабрициуса, д. 6, тел. (8112) 29-12-00.</w:t>
      </w:r>
    </w:p>
    <w:p w:rsidR="00176934" w:rsidRDefault="00585697">
      <w:pPr>
        <w:framePr w:wrap="none" w:vAnchor="page" w:hAnchor="page" w:x="1932" w:y="11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03240" cy="2523490"/>
            <wp:effectExtent l="0" t="0" r="0" b="0"/>
            <wp:docPr id="1" name="Рисунок 1" descr="C:\Users\vov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20"/>
        <w:framePr w:w="4003" w:h="810" w:hRule="exact" w:wrap="none" w:vAnchor="page" w:hAnchor="page" w:x="2085" w:y="2285"/>
        <w:shd w:val="clear" w:color="auto" w:fill="auto"/>
        <w:spacing w:before="0" w:after="0" w:line="220" w:lineRule="exact"/>
        <w:ind w:firstLine="0"/>
        <w:jc w:val="both"/>
      </w:pPr>
      <w:r>
        <w:lastRenderedPageBreak/>
        <w:t>жложение № 1</w:t>
      </w:r>
    </w:p>
    <w:p w:rsidR="00176934" w:rsidRDefault="00585697">
      <w:pPr>
        <w:pStyle w:val="20"/>
        <w:framePr w:w="4003" w:h="810" w:hRule="exact" w:wrap="none" w:vAnchor="page" w:hAnchor="page" w:x="2085" w:y="2285"/>
        <w:shd w:val="clear" w:color="auto" w:fill="auto"/>
        <w:spacing w:before="0" w:after="0" w:line="269" w:lineRule="exact"/>
        <w:ind w:firstLine="0"/>
        <w:jc w:val="both"/>
      </w:pPr>
      <w:r>
        <w:t>охранному обязательству № 329/2014-В •22.09.2014 г.</w:t>
      </w:r>
    </w:p>
    <w:p w:rsidR="00176934" w:rsidRDefault="00585697">
      <w:pPr>
        <w:pStyle w:val="20"/>
        <w:framePr w:wrap="none" w:vAnchor="page" w:hAnchor="page" w:x="1865" w:y="2289"/>
        <w:shd w:val="clear" w:color="auto" w:fill="auto"/>
        <w:spacing w:before="0" w:after="0" w:line="220" w:lineRule="exact"/>
        <w:ind w:left="4640" w:firstLine="0"/>
        <w:jc w:val="left"/>
      </w:pPr>
      <w:r>
        <w:t>Утверждаю.</w:t>
      </w:r>
    </w:p>
    <w:p w:rsidR="00176934" w:rsidRDefault="00585697">
      <w:pPr>
        <w:pStyle w:val="a7"/>
        <w:framePr w:wrap="none" w:vAnchor="page" w:hAnchor="page" w:x="6434" w:y="2784"/>
        <w:shd w:val="clear" w:color="auto" w:fill="auto"/>
        <w:spacing w:line="220" w:lineRule="exact"/>
        <w:jc w:val="both"/>
      </w:pPr>
      <w:r>
        <w:rPr>
          <w:rStyle w:val="11pt"/>
        </w:rPr>
        <w:t>Пре^^йгИ</w:t>
      </w:r>
    </w:p>
    <w:p w:rsidR="00176934" w:rsidRDefault="00585697">
      <w:pPr>
        <w:pStyle w:val="20"/>
        <w:framePr w:wrap="none" w:vAnchor="page" w:hAnchor="page" w:x="8786" w:y="2826"/>
        <w:shd w:val="clear" w:color="auto" w:fill="auto"/>
        <w:spacing w:before="0" w:after="0" w:line="220" w:lineRule="exact"/>
        <w:ind w:firstLine="0"/>
        <w:jc w:val="left"/>
      </w:pPr>
      <w:r>
        <w:t>Г осударственг|ого</w:t>
      </w:r>
    </w:p>
    <w:p w:rsidR="00176934" w:rsidRDefault="00585697">
      <w:pPr>
        <w:pStyle w:val="20"/>
        <w:framePr w:w="9062" w:h="932" w:hRule="exact" w:wrap="none" w:vAnchor="page" w:hAnchor="page" w:x="1865" w:y="2786"/>
        <w:shd w:val="clear" w:color="auto" w:fill="auto"/>
        <w:spacing w:before="0" w:after="0" w:line="254" w:lineRule="exact"/>
        <w:ind w:left="4640" w:firstLine="2200"/>
        <w:jc w:val="left"/>
      </w:pPr>
      <w:r>
        <w:t xml:space="preserve">области по </w:t>
      </w:r>
      <w:r>
        <w:t>охране</w:t>
      </w:r>
    </w:p>
    <w:p w:rsidR="00176934" w:rsidRDefault="00585697">
      <w:pPr>
        <w:pStyle w:val="20"/>
        <w:framePr w:w="9062" w:h="932" w:hRule="exact" w:wrap="none" w:vAnchor="page" w:hAnchor="page" w:x="1865" w:y="2786"/>
        <w:shd w:val="clear" w:color="auto" w:fill="auto"/>
        <w:spacing w:before="0" w:after="0" w:line="254" w:lineRule="exact"/>
        <w:ind w:left="4640" w:firstLine="0"/>
        <w:jc w:val="left"/>
      </w:pPr>
      <w:r>
        <w:t>обффхтоа к^</w:t>
      </w:r>
      <w:r>
        <w:rPr>
          <w:rStyle w:val="21"/>
        </w:rPr>
        <w:t>^ту</w:t>
      </w:r>
      <w:r>
        <w:t>рггог'о наследия</w:t>
      </w:r>
    </w:p>
    <w:p w:rsidR="00176934" w:rsidRDefault="00585697">
      <w:pPr>
        <w:pStyle w:val="a9"/>
        <w:framePr w:wrap="none" w:vAnchor="page" w:hAnchor="page" w:x="8834" w:y="3869"/>
        <w:shd w:val="clear" w:color="auto" w:fill="auto"/>
        <w:spacing w:line="220" w:lineRule="exact"/>
      </w:pPr>
      <w:r>
        <w:t>Е.А.Яковлева</w:t>
      </w:r>
    </w:p>
    <w:p w:rsidR="00176934" w:rsidRDefault="00585697">
      <w:pPr>
        <w:pStyle w:val="10"/>
        <w:framePr w:w="9062" w:h="664" w:hRule="exact" w:wrap="none" w:vAnchor="page" w:hAnchor="page" w:x="1865" w:y="4170"/>
        <w:shd w:val="clear" w:color="auto" w:fill="auto"/>
        <w:tabs>
          <w:tab w:val="left" w:pos="5794"/>
        </w:tabs>
        <w:spacing w:line="300" w:lineRule="exact"/>
        <w:ind w:left="5060" w:right="2266"/>
      </w:pPr>
      <w:bookmarkStart w:id="4" w:name="bookmark3"/>
      <w:r>
        <w:t>,.</w:t>
      </w:r>
      <w:r>
        <w:tab/>
        <w:t>, А"</w:t>
      </w:r>
      <w:bookmarkEnd w:id="4"/>
    </w:p>
    <w:p w:rsidR="00176934" w:rsidRDefault="00585697">
      <w:pPr>
        <w:pStyle w:val="20"/>
        <w:framePr w:w="9062" w:h="664" w:hRule="exact" w:wrap="none" w:vAnchor="page" w:hAnchor="page" w:x="1865" w:y="4170"/>
        <w:shd w:val="clear" w:color="auto" w:fill="auto"/>
        <w:spacing w:before="0" w:after="0" w:line="220" w:lineRule="exact"/>
        <w:ind w:left="4640" w:firstLine="0"/>
        <w:jc w:val="left"/>
      </w:pPr>
      <w:r>
        <w:rPr>
          <w:rStyle w:val="21"/>
        </w:rPr>
        <w:t>«22»%ентябряД014 Т.</w:t>
      </w:r>
    </w:p>
    <w:p w:rsidR="00176934" w:rsidRDefault="00585697">
      <w:pPr>
        <w:pStyle w:val="30"/>
        <w:framePr w:w="9062" w:h="1633" w:hRule="exact" w:wrap="none" w:vAnchor="page" w:hAnchor="page" w:x="1865" w:y="5157"/>
        <w:shd w:val="clear" w:color="auto" w:fill="auto"/>
        <w:spacing w:line="259" w:lineRule="exact"/>
        <w:jc w:val="center"/>
      </w:pPr>
      <w:r>
        <w:rPr>
          <w:rStyle w:val="3TimesNewRoman11pt0pt"/>
          <w:rFonts w:eastAsia="Consolas"/>
        </w:rPr>
        <w:t>АКТ</w:t>
      </w:r>
    </w:p>
    <w:p w:rsidR="00176934" w:rsidRDefault="00585697">
      <w:pPr>
        <w:pStyle w:val="20"/>
        <w:framePr w:w="9062" w:h="1633" w:hRule="exact" w:wrap="none" w:vAnchor="page" w:hAnchor="page" w:x="1865" w:y="5157"/>
        <w:shd w:val="clear" w:color="auto" w:fill="auto"/>
        <w:spacing w:before="0" w:after="0" w:line="259" w:lineRule="exact"/>
        <w:ind w:firstLine="0"/>
      </w:pPr>
      <w:r>
        <w:t>обследования технического состояния</w:t>
      </w:r>
      <w:r>
        <w:br/>
        <w:t>выявленного объекта культурного наследия</w:t>
      </w:r>
      <w:r>
        <w:br/>
        <w:t>«Двор Лапина: дом жилой каменный, I пол. XIX в.;</w:t>
      </w:r>
    </w:p>
    <w:p w:rsidR="00176934" w:rsidRDefault="00585697">
      <w:pPr>
        <w:pStyle w:val="20"/>
        <w:framePr w:w="9062" w:h="1633" w:hRule="exact" w:wrap="none" w:vAnchor="page" w:hAnchor="page" w:x="1865" w:y="5157"/>
        <w:shd w:val="clear" w:color="auto" w:fill="auto"/>
        <w:spacing w:before="0" w:after="0" w:line="259" w:lineRule="exact"/>
        <w:ind w:firstLine="0"/>
      </w:pPr>
      <w:r>
        <w:t>флигель деревянный, кон. XIX - XX вв.»</w:t>
      </w:r>
      <w:r>
        <w:br/>
        <w:t xml:space="preserve">г. </w:t>
      </w:r>
      <w:r>
        <w:t>Псков, ул. Гоголя, д. 50, г. Псков, ул. Гоголя, д. 50-а</w:t>
      </w:r>
    </w:p>
    <w:p w:rsidR="00176934" w:rsidRDefault="00585697">
      <w:pPr>
        <w:pStyle w:val="20"/>
        <w:framePr w:wrap="none" w:vAnchor="page" w:hAnchor="page" w:x="1893" w:y="7300"/>
        <w:shd w:val="clear" w:color="auto" w:fill="auto"/>
        <w:spacing w:before="0" w:after="0" w:line="220" w:lineRule="exact"/>
        <w:ind w:firstLine="0"/>
        <w:jc w:val="left"/>
      </w:pPr>
      <w:r>
        <w:t>г. Псков</w:t>
      </w:r>
    </w:p>
    <w:p w:rsidR="00176934" w:rsidRDefault="00585697">
      <w:pPr>
        <w:pStyle w:val="20"/>
        <w:framePr w:wrap="none" w:vAnchor="page" w:hAnchor="page" w:x="8517" w:y="7296"/>
        <w:shd w:val="clear" w:color="auto" w:fill="auto"/>
        <w:spacing w:before="0" w:after="0" w:line="220" w:lineRule="exact"/>
        <w:ind w:firstLine="0"/>
        <w:jc w:val="left"/>
      </w:pPr>
      <w:r>
        <w:t>«16» сентября 201</w:t>
      </w:r>
    </w:p>
    <w:p w:rsidR="00176934" w:rsidRDefault="00585697">
      <w:pPr>
        <w:pStyle w:val="20"/>
        <w:framePr w:wrap="none" w:vAnchor="page" w:hAnchor="page" w:x="10351" w:y="7310"/>
        <w:shd w:val="clear" w:color="auto" w:fill="auto"/>
        <w:spacing w:before="0" w:after="0" w:line="220" w:lineRule="exact"/>
        <w:ind w:firstLine="0"/>
        <w:jc w:val="left"/>
      </w:pPr>
      <w:r>
        <w:t>4 г.</w:t>
      </w:r>
    </w:p>
    <w:p w:rsidR="00176934" w:rsidRDefault="00585697">
      <w:pPr>
        <w:pStyle w:val="20"/>
        <w:framePr w:w="9062" w:h="2712" w:hRule="exact" w:wrap="none" w:vAnchor="page" w:hAnchor="page" w:x="1865" w:y="7794"/>
        <w:shd w:val="clear" w:color="auto" w:fill="auto"/>
        <w:spacing w:before="0" w:after="0"/>
        <w:ind w:firstLine="740"/>
        <w:jc w:val="both"/>
      </w:pPr>
      <w:r>
        <w:t>Мы, нижеподписавшиеся, заместитель начальника отдела по государственной охране объектов культурного наследия и регулирования градостроительной деятельности Государствен</w:t>
      </w:r>
      <w:r>
        <w:t>ного комитета Псковской области по охране объектов культурного наследия Дмитриева М.Г., консультант отдела по государственной охране объектов культурного наследия и регулирования градостроительной деятельности Государственного комитета Псковской области по</w:t>
      </w:r>
      <w:r>
        <w:t xml:space="preserve"> охране объектов культурного наследия Наливко А.В., собственник Лукин В.А., составили настоящий акт о визуальном обследовании технического состояния выявленного объекта культурного наследия «Двор Лапина: дом жилой каменный, I пол. XIX в.; флигель деревянны</w:t>
      </w:r>
      <w:r>
        <w:t>й, кон. XIX - XX вв.», г. Псков, ул. Гоголя, д. 50, г. Псков, ул. Гоголя, д. 50-а:</w:t>
      </w:r>
    </w:p>
    <w:p w:rsidR="00176934" w:rsidRDefault="00585697">
      <w:pPr>
        <w:pStyle w:val="20"/>
        <w:framePr w:wrap="none" w:vAnchor="page" w:hAnchor="page" w:x="1865" w:y="10761"/>
        <w:shd w:val="clear" w:color="auto" w:fill="auto"/>
        <w:spacing w:before="0" w:after="0" w:line="220" w:lineRule="exact"/>
        <w:ind w:left="3040" w:firstLine="0"/>
        <w:jc w:val="left"/>
      </w:pPr>
      <w:r>
        <w:t>1. Основные сведения о памятнике.</w:t>
      </w:r>
    </w:p>
    <w:p w:rsidR="00176934" w:rsidRDefault="00585697">
      <w:pPr>
        <w:pStyle w:val="60"/>
        <w:framePr w:w="9062" w:h="4565" w:hRule="exact" w:wrap="none" w:vAnchor="page" w:hAnchor="page" w:x="1865" w:y="11230"/>
        <w:shd w:val="clear" w:color="auto" w:fill="auto"/>
        <w:spacing w:before="0" w:after="0" w:line="264" w:lineRule="exact"/>
        <w:ind w:right="931" w:firstLine="740"/>
      </w:pPr>
      <w:bookmarkStart w:id="5" w:name="bookmark4"/>
      <w:r>
        <w:t>Дом жилой каменный</w:t>
      </w:r>
      <w:bookmarkEnd w:id="5"/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461" w:firstLine="740"/>
        <w:jc w:val="both"/>
      </w:pPr>
      <w:r>
        <w:t>Угловой каменный жилой дом пивоваренного завода Лапина находите!]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442" w:firstLine="0"/>
        <w:jc w:val="both"/>
      </w:pPr>
      <w:r>
        <w:t xml:space="preserve">территории исторического центра г. Пскова «Островок» </w:t>
      </w:r>
      <w:r>
        <w:t>на левом берегу р. Пс:о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413" w:firstLine="0"/>
        <w:jc w:val="both"/>
      </w:pPr>
      <w:r>
        <w:t>восточнее парка «Куопио». Южным и западным лицевыми фасадами он выходит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778" w:firstLine="0"/>
        <w:jc w:val="both"/>
      </w:pPr>
      <w:r>
        <w:t>улицы Гоголя и Милицейский островок. Дом жилой каменный 2-этажный в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451" w:firstLine="0"/>
        <w:jc w:val="both"/>
      </w:pPr>
      <w:r>
        <w:t>прямоугольный с деревянной пристройкой, связанной переходом с деревянным домф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662" w:firstLine="0"/>
        <w:jc w:val="both"/>
      </w:pPr>
      <w:r>
        <w:t xml:space="preserve">пристроенным </w:t>
      </w:r>
      <w:r>
        <w:t>каменным 1-этажным флигелем прямоугольным в плане. Крыша</w:t>
      </w:r>
      <w:r>
        <w:br/>
        <w:t>вальмовая, флигеля - двухскатная.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557" w:firstLine="740"/>
        <w:jc w:val="both"/>
      </w:pPr>
      <w:r>
        <w:t>Восточная дощатая пристройка в уровне 1-го этажа имеет 4 столба квадрата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931" w:firstLine="0"/>
        <w:jc w:val="both"/>
      </w:pPr>
      <w:r>
        <w:t>плане, сложенных из плиты.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509" w:firstLine="740"/>
        <w:jc w:val="both"/>
      </w:pPr>
      <w:r>
        <w:t>Деревянная конструкция перехода опирается на деревянные столбы, ч</w:t>
      </w:r>
      <w:r>
        <w:t>етыр</w:t>
      </w:r>
      <w:r>
        <w:br/>
        <w:t>которых тонкие в сечении квадратные, поддерживают деревянные балки, расположер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413" w:firstLine="0"/>
        <w:jc w:val="both"/>
      </w:pPr>
      <w:r>
        <w:t>у стен; пятый столб толстый круглый в сечении с раскосами. Он расположен в сред: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931" w:firstLine="0"/>
        <w:jc w:val="both"/>
      </w:pPr>
      <w:r>
        <w:t>части проезда и поддерживает среднюю деревянную балку.</w:t>
      </w:r>
    </w:p>
    <w:p w:rsidR="00176934" w:rsidRDefault="00585697">
      <w:pPr>
        <w:pStyle w:val="20"/>
        <w:framePr w:w="9062" w:h="4565" w:hRule="exact" w:wrap="none" w:vAnchor="page" w:hAnchor="page" w:x="1865" w:y="11230"/>
        <w:shd w:val="clear" w:color="auto" w:fill="auto"/>
        <w:spacing w:before="0" w:after="0"/>
        <w:ind w:right="29" w:firstLine="740"/>
        <w:jc w:val="both"/>
      </w:pPr>
      <w:r>
        <w:t xml:space="preserve">Планировочная композиция дома </w:t>
      </w:r>
      <w:r>
        <w:t>трехчастная. В Пом этаже каменными</w:t>
      </w:r>
      <w:r>
        <w:br/>
        <w:t>поперечными стенами в средней части выделены «сени», состоящие из двух помещений.</w:t>
      </w:r>
      <w:r>
        <w:br/>
        <w:t>По сторонам расположены по два разновеликих помещения, образованные ддумя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0" w:line="269" w:lineRule="exact"/>
        <w:ind w:firstLine="0"/>
        <w:jc w:val="right"/>
      </w:pPr>
      <w:r>
        <w:t>на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0" w:line="269" w:lineRule="exact"/>
        <w:ind w:firstLine="0"/>
        <w:jc w:val="right"/>
      </w:pPr>
      <w:r>
        <w:t>овы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0" w:line="269" w:lineRule="exact"/>
        <w:ind w:firstLine="0"/>
        <w:jc w:val="right"/>
      </w:pPr>
      <w:r>
        <w:t>на</w:t>
      </w:r>
      <w:r>
        <w:br/>
        <w:t>ане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0" w:line="269" w:lineRule="exact"/>
        <w:ind w:firstLine="0"/>
        <w:jc w:val="right"/>
      </w:pPr>
      <w:r>
        <w:t>м, с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279" w:line="269" w:lineRule="exact"/>
        <w:ind w:firstLine="0"/>
        <w:jc w:val="right"/>
      </w:pPr>
      <w:r>
        <w:t>. гома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224" w:line="220" w:lineRule="exact"/>
        <w:ind w:firstLine="0"/>
        <w:jc w:val="right"/>
      </w:pPr>
      <w:r w:rsidRPr="00585697">
        <w:rPr>
          <w:lang w:eastAsia="en-US" w:bidi="en-US"/>
        </w:rPr>
        <w:t>&gt;</w:t>
      </w:r>
      <w:r>
        <w:rPr>
          <w:lang w:val="en-US" w:eastAsia="en-US" w:bidi="en-US"/>
        </w:rPr>
        <w:t>ix</w:t>
      </w:r>
      <w:r w:rsidRPr="00585697">
        <w:rPr>
          <w:lang w:eastAsia="en-US" w:bidi="en-US"/>
        </w:rPr>
        <w:t xml:space="preserve"> </w:t>
      </w:r>
      <w:r>
        <w:t>в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0" w:line="259" w:lineRule="exact"/>
        <w:ind w:firstLine="280"/>
        <w:jc w:val="both"/>
      </w:pPr>
      <w:r>
        <w:t>из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0" w:line="259" w:lineRule="exact"/>
        <w:ind w:left="106" w:firstLine="0"/>
        <w:jc w:val="both"/>
      </w:pPr>
      <w:r>
        <w:t>ные</w:t>
      </w:r>
    </w:p>
    <w:p w:rsidR="00176934" w:rsidRDefault="00585697">
      <w:pPr>
        <w:pStyle w:val="20"/>
        <w:framePr w:w="576" w:h="3248" w:hRule="exact" w:wrap="none" w:vAnchor="page" w:hAnchor="page" w:x="10351" w:y="11514"/>
        <w:shd w:val="clear" w:color="auto" w:fill="auto"/>
        <w:spacing w:before="0" w:after="0" w:line="259" w:lineRule="exact"/>
        <w:ind w:left="134" w:firstLine="0"/>
        <w:jc w:val="both"/>
      </w:pPr>
      <w:r>
        <w:t>ней</w:t>
      </w:r>
    </w:p>
    <w:p w:rsidR="00176934" w:rsidRDefault="00585697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page">
              <wp:posOffset>4127500</wp:posOffset>
            </wp:positionH>
            <wp:positionV relativeFrom="page">
              <wp:posOffset>2342515</wp:posOffset>
            </wp:positionV>
            <wp:extent cx="1456690" cy="469265"/>
            <wp:effectExtent l="0" t="0" r="0" b="6985"/>
            <wp:wrapNone/>
            <wp:docPr id="33" name="Рисунок 3" descr="C:\Users\vovan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an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34" w:rsidRDefault="00585697">
      <w:pPr>
        <w:pStyle w:val="a5"/>
        <w:framePr w:wrap="none" w:vAnchor="page" w:hAnchor="page" w:x="10706" w:y="1012"/>
        <w:shd w:val="clear" w:color="auto" w:fill="auto"/>
        <w:spacing w:line="220" w:lineRule="exact"/>
      </w:pPr>
      <w:r>
        <w:lastRenderedPageBreak/>
        <w:t>7</w:t>
      </w:r>
    </w:p>
    <w:p w:rsidR="00176934" w:rsidRDefault="00585697">
      <w:pPr>
        <w:pStyle w:val="20"/>
        <w:framePr w:wrap="none" w:vAnchor="page" w:hAnchor="page" w:x="9746" w:y="1781"/>
        <w:shd w:val="clear" w:color="auto" w:fill="auto"/>
        <w:spacing w:before="0" w:after="0" w:line="220" w:lineRule="exact"/>
        <w:ind w:firstLine="0"/>
        <w:jc w:val="left"/>
      </w:pPr>
      <w:r>
        <w:t>-го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firstLine="180"/>
        <w:jc w:val="left"/>
      </w:pPr>
      <w:r>
        <w:t>ике под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422" w:firstLine="0"/>
        <w:jc w:val="left"/>
      </w:pPr>
      <w:r>
        <w:t>этажа,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firstLine="0"/>
        <w:jc w:val="left"/>
      </w:pPr>
      <w:r>
        <w:t>выполнена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163" w:firstLine="0"/>
        <w:jc w:val="left"/>
      </w:pPr>
      <w:r>
        <w:t>у дома и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86" w:firstLine="0"/>
        <w:jc w:val="left"/>
      </w:pPr>
      <w:r>
        <w:t>естница с</w:t>
      </w:r>
      <w:r>
        <w:br/>
        <w:t>/тавровые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172" w:firstLine="0"/>
        <w:jc w:val="left"/>
      </w:pPr>
      <w:r>
        <w:t>алет и в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144" w:firstLine="0"/>
        <w:jc w:val="left"/>
      </w:pPr>
      <w:r>
        <w:t>также по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9" w:firstLine="0"/>
        <w:jc w:val="left"/>
      </w:pPr>
      <w:r>
        <w:t>различных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48" w:firstLine="0"/>
        <w:jc w:val="left"/>
      </w:pPr>
      <w:r>
        <w:t>оручни.</w:t>
      </w:r>
    </w:p>
    <w:p w:rsidR="00176934" w:rsidRDefault="00585697">
      <w:pPr>
        <w:pStyle w:val="20"/>
        <w:framePr w:w="1123" w:h="2961" w:hRule="exact" w:wrap="none" w:vAnchor="page" w:hAnchor="page" w:x="9794" w:y="1458"/>
        <w:shd w:val="clear" w:color="auto" w:fill="auto"/>
        <w:spacing w:before="0" w:after="0"/>
        <w:ind w:left="96" w:firstLine="0"/>
        <w:jc w:val="left"/>
      </w:pPr>
      <w:r>
        <w:t>стройке -</w:t>
      </w:r>
    </w:p>
    <w:p w:rsidR="00176934" w:rsidRDefault="00585697">
      <w:pPr>
        <w:pStyle w:val="20"/>
        <w:framePr w:wrap="none" w:vAnchor="page" w:hAnchor="page" w:x="9756" w:y="3130"/>
        <w:shd w:val="clear" w:color="auto" w:fill="auto"/>
        <w:spacing w:before="0" w:after="0" w:line="220" w:lineRule="exact"/>
        <w:ind w:firstLine="0"/>
        <w:jc w:val="left"/>
      </w:pPr>
      <w:r>
        <w:t>ту.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950" w:firstLine="0"/>
        <w:jc w:val="both"/>
      </w:pPr>
      <w:r>
        <w:t>продольными стенами, сдвинутыми относительно друг друга. В пристро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171" w:firstLine="0"/>
        <w:jc w:val="both"/>
      </w:pPr>
      <w:r>
        <w:t>лестницей находится чуланчик; рядом, перед входом в помещения 1</w:t>
      </w:r>
      <w:r>
        <w:br/>
        <w:t xml:space="preserve">расположены </w:t>
      </w:r>
      <w:r>
        <w:t>сени, справа от сеней - туалет. В уровне 2-го этажа планировка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950" w:firstLine="0"/>
        <w:jc w:val="both"/>
      </w:pPr>
      <w:r>
        <w:t>легкими перегородками также по трехчастной схеме с «сенями» на всю ширин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027" w:firstLine="0"/>
        <w:jc w:val="both"/>
      </w:pPr>
      <w:r>
        <w:t>помещениями по сторонам. В пристройке находится широкая одномаршевая г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075" w:firstLine="0"/>
        <w:jc w:val="both"/>
      </w:pPr>
      <w:r>
        <w:t xml:space="preserve">цельными каменными ступенями, опирающимися на </w:t>
      </w:r>
      <w:r>
        <w:t>металлические дв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238" w:firstLine="0"/>
        <w:jc w:val="both"/>
      </w:pPr>
      <w:r>
        <w:t>косоуры. С площадки лестницы устроены входы в помещения 2-го этажа,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037" w:firstLine="0"/>
        <w:jc w:val="both"/>
      </w:pPr>
      <w:r>
        <w:t>помещение перехода. Планировка флигеля выполнена легкими перегородками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161" w:firstLine="0"/>
        <w:jc w:val="both"/>
      </w:pPr>
      <w:r>
        <w:t>трехчастной схеме. В интерьерах 2-го этажа сохранились потолочные карнизы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037" w:firstLine="0"/>
        <w:jc w:val="both"/>
      </w:pPr>
      <w:r>
        <w:t>профилей. В помещении лест</w:t>
      </w:r>
      <w:r>
        <w:t>ницы на стенах сохранились точеные деревянные п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046" w:firstLine="740"/>
        <w:jc w:val="both"/>
      </w:pPr>
      <w:r>
        <w:t>Высота помещений дома 1-го этажа - 2,70 м; 2-го этажа - 3,35 м; в при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right="1517" w:firstLine="0"/>
        <w:jc w:val="both"/>
      </w:pPr>
      <w:r>
        <w:t>2.30 м; в переходе -- 2,48 м. Высота помещений флигеля -2,34 м.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236" w:line="259" w:lineRule="exact"/>
        <w:ind w:right="1517" w:firstLine="740"/>
        <w:jc w:val="both"/>
      </w:pPr>
      <w:r>
        <w:t>Габариты в плане: дом - 13,91 «14,95 м; флигель - 1</w:t>
      </w:r>
      <w:r w:rsidRPr="00585697">
        <w:rPr>
          <w:lang w:eastAsia="en-US" w:bidi="en-US"/>
        </w:rPr>
        <w:t>1,80</w:t>
      </w:r>
      <w:r>
        <w:rPr>
          <w:lang w:val="en-US" w:eastAsia="en-US" w:bidi="en-US"/>
        </w:rPr>
        <w:t>x</w:t>
      </w:r>
      <w:r w:rsidRPr="00585697">
        <w:rPr>
          <w:lang w:eastAsia="en-US" w:bidi="en-US"/>
        </w:rPr>
        <w:t xml:space="preserve">7,10 </w:t>
      </w:r>
      <w:r>
        <w:t>м.</w:t>
      </w:r>
    </w:p>
    <w:p w:rsidR="00176934" w:rsidRDefault="00585697">
      <w:pPr>
        <w:pStyle w:val="30"/>
        <w:framePr w:w="9024" w:h="13878" w:hRule="exact" w:wrap="none" w:vAnchor="page" w:hAnchor="page" w:x="1884" w:y="1462"/>
        <w:shd w:val="clear" w:color="auto" w:fill="auto"/>
        <w:spacing w:line="264" w:lineRule="exact"/>
        <w:ind w:right="1517" w:firstLine="740"/>
      </w:pPr>
      <w:r>
        <w:rPr>
          <w:rStyle w:val="3TimesNewRoman11pt0pt"/>
          <w:rFonts w:eastAsia="Consolas"/>
        </w:rPr>
        <w:t xml:space="preserve">Дер е и я н н ы й ф л </w:t>
      </w:r>
      <w:r w:rsidRPr="00585697">
        <w:rPr>
          <w:rStyle w:val="3Candara9pt0pt"/>
          <w:lang w:val="ru-RU"/>
        </w:rPr>
        <w:t>11</w:t>
      </w:r>
      <w:r w:rsidRPr="00585697">
        <w:rPr>
          <w:rStyle w:val="3TimesNewRoman11pt0pt"/>
          <w:rFonts w:eastAsia="Consolas"/>
          <w:lang w:eastAsia="en-US" w:bidi="en-US"/>
        </w:rPr>
        <w:t xml:space="preserve"> </w:t>
      </w:r>
      <w:r>
        <w:rPr>
          <w:rStyle w:val="3TimesNewRoman11pt0pt"/>
          <w:rFonts w:eastAsia="Consolas"/>
        </w:rPr>
        <w:t>ге л ь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firstLine="740"/>
        <w:jc w:val="both"/>
      </w:pPr>
      <w:r>
        <w:t>Дом деревянный находится на территории исторического центра г. Пскова</w:t>
      </w:r>
      <w:r>
        <w:br/>
        <w:t>«Островок». Расположен на южной стороне периметральной застройки бывшего</w:t>
      </w:r>
      <w:r>
        <w:br/>
        <w:t>пивоваренного завода Лапина. Главным фасадом он выходит на ул. Г о го ля. Связан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075" w:firstLine="0"/>
        <w:jc w:val="both"/>
      </w:pPr>
      <w:r>
        <w:t>деревянным переходом с каменным жилым домом Воронина С.Д. (Лапина Л.А.)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027" w:firstLine="740"/>
        <w:jc w:val="both"/>
      </w:pPr>
      <w:r>
        <w:t>Дом деревянный двухэтажный; в плане прямоугольный вытянутый с</w:t>
      </w:r>
      <w:r>
        <w:br/>
        <w:t>пристройкой со стороны двора, состоящей из одноэтажных сеней и двухэтажной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104" w:firstLine="0"/>
        <w:jc w:val="both"/>
      </w:pPr>
      <w:r>
        <w:t xml:space="preserve">Крыша дома двухскатная; крыши пристройки </w:t>
      </w:r>
      <w:r>
        <w:t>односкатные. Главный юго-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969" w:firstLine="0"/>
        <w:jc w:val="both"/>
      </w:pPr>
      <w:r>
        <w:t>фасад решен в 9 осях с оконными проемами, расположенными не совсем равном^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152" w:firstLine="740"/>
        <w:jc w:val="both"/>
      </w:pPr>
      <w:r>
        <w:t>Бревенчатый сруб состоит из трех одинаковых квадратных в плане</w:t>
      </w:r>
      <w:r>
        <w:br/>
        <w:t>середине центральной клети находится одна одномаршевая лестница во</w:t>
      </w:r>
      <w:r>
        <w:br/>
        <w:t>Планировка квартир выполн</w:t>
      </w:r>
      <w:r>
        <w:t>ена без какой бы то ни было единой системы,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056" w:firstLine="0"/>
        <w:jc w:val="both"/>
      </w:pPr>
      <w:r>
        <w:t>косвенно подтверждать мысль о том, что это именно тот дом, который перв'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181" w:firstLine="0"/>
        <w:jc w:val="both"/>
      </w:pPr>
      <w:r>
        <w:t>строился как нежилой и был приспособлен для жилья в начале XX в.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181" w:firstLine="740"/>
        <w:jc w:val="both"/>
      </w:pPr>
      <w:r>
        <w:t>Из убранства интерьеров сохранились профилированные карнизы</w:t>
      </w:r>
      <w:r>
        <w:br/>
      </w:r>
      <w:r>
        <w:t>профилированные наличники дверей и окон, деревянная лестница с точеными</w:t>
      </w:r>
      <w:r>
        <w:br/>
        <w:t>(утрачены) и стенами, обшитыми широкой доской.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right="1181" w:firstLine="740"/>
        <w:jc w:val="both"/>
      </w:pPr>
      <w:r>
        <w:t>Высота помещений 1-го и 2-го этажей одинакова - 2,85 м.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275"/>
        <w:ind w:right="1181" w:firstLine="740"/>
        <w:jc w:val="both"/>
      </w:pPr>
      <w:r>
        <w:t xml:space="preserve">Габариты в плане: дом - </w:t>
      </w:r>
      <w:r w:rsidRPr="00585697">
        <w:rPr>
          <w:lang w:eastAsia="en-US" w:bidi="en-US"/>
        </w:rPr>
        <w:t>26,40</w:t>
      </w:r>
      <w:r>
        <w:rPr>
          <w:lang w:val="en-US" w:eastAsia="en-US" w:bidi="en-US"/>
        </w:rPr>
        <w:t>x</w:t>
      </w:r>
      <w:r w:rsidRPr="00585697">
        <w:rPr>
          <w:lang w:eastAsia="en-US" w:bidi="en-US"/>
        </w:rPr>
        <w:t xml:space="preserve">8.60 </w:t>
      </w:r>
      <w:r>
        <w:t>м; пристройка - 8.90</w:t>
      </w:r>
      <w:r>
        <w:rPr>
          <w:vertAlign w:val="superscript"/>
        </w:rPr>
        <w:t>х</w:t>
      </w:r>
      <w:r>
        <w:t>2.15 м.</w:t>
      </w:r>
    </w:p>
    <w:p w:rsidR="00176934" w:rsidRDefault="00585697">
      <w:pPr>
        <w:pStyle w:val="30"/>
        <w:framePr w:w="9024" w:h="13878" w:hRule="exact" w:wrap="none" w:vAnchor="page" w:hAnchor="page" w:x="1884" w:y="1462"/>
        <w:shd w:val="clear" w:color="auto" w:fill="auto"/>
        <w:spacing w:line="220" w:lineRule="exact"/>
        <w:ind w:right="1181" w:firstLine="740"/>
      </w:pPr>
      <w:r>
        <w:rPr>
          <w:rStyle w:val="3TimesNewRoman11pt0pt"/>
          <w:rFonts w:eastAsia="Consolas"/>
        </w:rPr>
        <w:t>2. Техническое со</w:t>
      </w:r>
      <w:r>
        <w:rPr>
          <w:rStyle w:val="3TimesNewRoman11pt0pt"/>
          <w:rFonts w:eastAsia="Consolas"/>
        </w:rPr>
        <w:t>стояние объекта культурного наследия.</w:t>
      </w:r>
    </w:p>
    <w:p w:rsidR="00176934" w:rsidRDefault="00585697">
      <w:pPr>
        <w:pStyle w:val="30"/>
        <w:framePr w:w="9024" w:h="13878" w:hRule="exact" w:wrap="none" w:vAnchor="page" w:hAnchor="page" w:x="1884" w:y="1462"/>
        <w:numPr>
          <w:ilvl w:val="0"/>
          <w:numId w:val="4"/>
        </w:numPr>
        <w:shd w:val="clear" w:color="auto" w:fill="auto"/>
        <w:tabs>
          <w:tab w:val="left" w:pos="1197"/>
        </w:tabs>
        <w:spacing w:after="191" w:line="220" w:lineRule="exact"/>
        <w:ind w:right="48" w:firstLine="740"/>
      </w:pPr>
      <w:r>
        <w:rPr>
          <w:rStyle w:val="3TimesNewRoman11pt0pt"/>
          <w:rFonts w:eastAsia="Consolas"/>
        </w:rPr>
        <w:t>Состояние внешних архитектурно-конструктивных элементов памятника.</w:t>
      </w:r>
    </w:p>
    <w:p w:rsidR="00176934" w:rsidRDefault="00585697">
      <w:pPr>
        <w:pStyle w:val="30"/>
        <w:framePr w:w="9024" w:h="13878" w:hRule="exact" w:wrap="none" w:vAnchor="page" w:hAnchor="page" w:x="1884" w:y="1462"/>
        <w:shd w:val="clear" w:color="auto" w:fill="auto"/>
        <w:spacing w:line="278" w:lineRule="exact"/>
        <w:ind w:right="1517" w:firstLine="740"/>
      </w:pPr>
      <w:r>
        <w:rPr>
          <w:rStyle w:val="3TimesNewRoman11pt0pt"/>
          <w:rFonts w:eastAsia="Consolas"/>
        </w:rPr>
        <w:t>Дом жилой каменный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78" w:lineRule="exact"/>
        <w:ind w:left="340" w:right="941" w:hanging="340"/>
        <w:jc w:val="both"/>
      </w:pPr>
      <w:r>
        <w:t>® общее состояние внешних конструктивных элементов памятника - аварийное;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78" w:lineRule="exact"/>
        <w:ind w:left="340" w:right="816" w:hanging="340"/>
        <w:jc w:val="both"/>
      </w:pPr>
      <w:r>
        <w:t xml:space="preserve">® фундамент - по предварительной оценке, ленточный </w:t>
      </w:r>
      <w:r>
        <w:t>бутовый, не обследовался;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left="340" w:hanging="340"/>
        <w:jc w:val="both"/>
      </w:pPr>
      <w:r>
        <w:t>° цоколь: цоколь жилого дома, пристроенного каменного флигеля и деревянной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left="340" w:right="9" w:firstLine="0"/>
        <w:jc w:val="both"/>
      </w:pPr>
      <w:r>
        <w:t>пристройки - каменный (в кладке стен цоколя использовано сочетание известняковой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left="340" w:right="211" w:firstLine="0"/>
        <w:jc w:val="both"/>
      </w:pPr>
      <w:r>
        <w:t xml:space="preserve">плиты и красного кирпича), оштукатурен. Общее состояние стен цоколя и </w:t>
      </w:r>
      <w:r>
        <w:t>отделки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left="340" w:right="19" w:firstLine="0"/>
        <w:jc w:val="both"/>
      </w:pPr>
      <w:r>
        <w:t>неудовлетворительное, наблюдаются вертикальные и косые трещины в штукатурном</w:t>
      </w:r>
      <w:r>
        <w:br/>
        <w:t>слое, разрушение и отслоение штукатурного слоя, намокание нижних участков цоколя,</w:t>
      </w:r>
      <w:r>
        <w:br/>
        <w:t>участки со следами плесени и наросты мха, в местах отсутствия штукатурного слоя</w:t>
      </w:r>
      <w:r>
        <w:br/>
        <w:t>наблюдает</w:t>
      </w:r>
      <w:r>
        <w:t>ся крошение кирпичей и известняковой плиты, разрушение кладки,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/>
        <w:ind w:left="340" w:right="1517" w:firstLine="0"/>
        <w:jc w:val="both"/>
      </w:pPr>
      <w:r>
        <w:t>вымывание и выветривание раствора из швов кладки;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20" w:lineRule="exact"/>
        <w:ind w:left="340" w:right="1517" w:hanging="340"/>
        <w:jc w:val="both"/>
      </w:pPr>
      <w:r>
        <w:t>® отмостка - отсутствует;</w:t>
      </w:r>
    </w:p>
    <w:p w:rsidR="00176934" w:rsidRDefault="00585697">
      <w:pPr>
        <w:pStyle w:val="20"/>
        <w:framePr w:w="9024" w:h="13878" w:hRule="exact" w:wrap="none" w:vAnchor="page" w:hAnchor="page" w:x="1884" w:y="1462"/>
        <w:shd w:val="clear" w:color="auto" w:fill="auto"/>
        <w:spacing w:before="0" w:after="0" w:line="259" w:lineRule="exact"/>
        <w:ind w:left="340" w:right="19" w:hanging="340"/>
        <w:jc w:val="both"/>
      </w:pPr>
      <w:r>
        <w:t>® стены - в кладке наружных стен жилого дома и пристроенного каменного флигеля</w:t>
      </w:r>
      <w:r>
        <w:br/>
        <w:t>использовано сочетание известняковой п</w:t>
      </w:r>
      <w:r>
        <w:t>литы и красного кирпича, оштукатурены и</w:t>
      </w:r>
      <w:r>
        <w:br/>
        <w:t>окрашены: стены деревянной пристройки - деревянный каркас, обшит тесоКт Общее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0"/>
        <w:ind w:firstLine="240"/>
        <w:jc w:val="left"/>
      </w:pPr>
      <w:r>
        <w:t>дощатой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0"/>
        <w:ind w:left="77" w:firstLine="0"/>
        <w:jc w:val="left"/>
      </w:pPr>
      <w:r>
        <w:t>о туалета,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0"/>
        <w:ind w:left="29" w:firstLine="0"/>
        <w:jc w:val="left"/>
      </w:pPr>
      <w:r>
        <w:t>восточный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0"/>
        <w:ind w:left="164" w:firstLine="0"/>
        <w:jc w:val="left"/>
      </w:pPr>
      <w:r>
        <w:t>рно.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0"/>
        <w:ind w:firstLine="0"/>
        <w:jc w:val="right"/>
      </w:pPr>
      <w:r>
        <w:t>слетей. В</w:t>
      </w:r>
      <w:r>
        <w:br/>
        <w:t>2-й этаж,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0"/>
        <w:ind w:firstLine="0"/>
        <w:jc w:val="right"/>
      </w:pPr>
      <w:r>
        <w:t>что может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215"/>
        <w:ind w:firstLine="0"/>
        <w:jc w:val="right"/>
      </w:pPr>
      <w:r>
        <w:t>.«начально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10" w:line="220" w:lineRule="exact"/>
        <w:ind w:firstLine="0"/>
        <w:jc w:val="right"/>
      </w:pPr>
      <w:r>
        <w:t>потолков.</w:t>
      </w:r>
    </w:p>
    <w:p w:rsidR="00176934" w:rsidRDefault="00585697">
      <w:pPr>
        <w:pStyle w:val="20"/>
        <w:framePr w:w="1142" w:h="2957" w:hRule="exact" w:wrap="none" w:vAnchor="page" w:hAnchor="page" w:x="9775" w:y="6478"/>
        <w:shd w:val="clear" w:color="auto" w:fill="auto"/>
        <w:spacing w:before="0" w:after="0" w:line="220" w:lineRule="exact"/>
        <w:ind w:firstLine="0"/>
        <w:jc w:val="right"/>
      </w:pPr>
      <w:r>
        <w:t>поручнями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685" w:y="1013"/>
        <w:shd w:val="clear" w:color="auto" w:fill="auto"/>
        <w:spacing w:line="220" w:lineRule="exact"/>
      </w:pPr>
      <w:r>
        <w:lastRenderedPageBreak/>
        <w:t>8</w:t>
      </w:r>
    </w:p>
    <w:p w:rsidR="00176934" w:rsidRDefault="00585697">
      <w:pPr>
        <w:pStyle w:val="20"/>
        <w:framePr w:w="8923" w:h="13627" w:hRule="exact" w:wrap="none" w:vAnchor="page" w:hAnchor="page" w:x="1934" w:y="1468"/>
        <w:shd w:val="clear" w:color="auto" w:fill="auto"/>
        <w:spacing w:before="0" w:after="0"/>
        <w:ind w:firstLine="280"/>
        <w:jc w:val="both"/>
      </w:pPr>
      <w:r>
        <w:t xml:space="preserve">состояние стен и </w:t>
      </w:r>
      <w:r>
        <w:t>отделки жилого дома - неудовлетворительное, отклонений стен от вертикали и участков с выпучиванием кладки визуально не зафиксировано, однако наблюдаются многочисленные вертикальные и наклонные трещины в штукатурном слое, разрушение и отслоение штукатурного</w:t>
      </w:r>
      <w:r>
        <w:t xml:space="preserve"> слоя, в местах отсутствия штукатурного слоя наблюдается крошение кирпичей и известняковой плиты, вымывание и выветривание раствора из швов кладки. Общее состояние стен и отделки пристроенного каменного флигеля - аварийное, наблюдаются многочисленные верти</w:t>
      </w:r>
      <w:r>
        <w:t xml:space="preserve">кальные и наклонные трещины в штукатурном слое, разрушение и отслоение штукатурного слоя, в местах отсутствия штукатурного слоя наблюдается крошение кирпичей и известняковой плиты, вымывание и выветривание раствора из швов кладки, каменная кладка наружной </w:t>
      </w:r>
      <w:r>
        <w:t>стены пристроенного каменного флигеля со стороны восточного фасада разрушена. Общее состояние стен и отделки деревянной пристройки - аварийное, наблюдается отклонение конструкций деревянной пристройки от проектного положения, загнивание отдельных элементов</w:t>
      </w:r>
      <w:r>
        <w:t xml:space="preserve"> деревянного каркаса и обшивки, внутренняя поверхность наружных стен повреждена в результате пожара; в крыша (стропила, обрешетка, кровля, водосточные желоба и трубы): крыша жилого дома - чердачная, вальмовая, стропильная система деревянная, кровля из волн</w:t>
      </w:r>
      <w:r>
        <w:t>истых асбестоцементных листов, не обследовалась, однако наблюдается отсутствие отдельных волнистых асбестоцементных листов и коньковых планок. Крыша над пристроенным каменным флигелем отсутствует. Крыша деревянной пристройки - односкатная, стропильная сист</w:t>
      </w:r>
      <w:r>
        <w:t>ема деревянная, кровля из волнистых асбестоцементных листов, состояние - аварийное, наблюдается деформация конструкций крыши в результате пожара и отклонения конструкций деревянной пристройки от проектного положения, загнивание отдельных элементов стропиль</w:t>
      </w:r>
      <w:r>
        <w:t xml:space="preserve">ной системы, отсутствие отдельных волнистых асбестоцементных листов. Карниз жилого дома обшит тесом, наблюдается загнивание и отсутствие отдельных элементов обшивки карниза, отставание досок от стен с образованием щелей, шелушение окрасочного слоя. Карниз </w:t>
      </w:r>
      <w:r>
        <w:t>пристроенного каменного флигеля разрушен в результате обрушения крыши. Дымоходные трубы выложены из кирпича, не оштукатурены, имеются дефекты в виде крошения кирпичей и разрушения кирпичной кладки, вымывания и выветривания раствора из швов кладки. Организо</w:t>
      </w:r>
      <w:r>
        <w:t>ванной водосточной системы жилой дом, пристроенный каменный флигель и деревянная пристройка не имеют;</w:t>
      </w:r>
    </w:p>
    <w:p w:rsidR="00176934" w:rsidRDefault="00585697">
      <w:pPr>
        <w:pStyle w:val="20"/>
        <w:framePr w:w="8923" w:h="13627" w:hRule="exact" w:wrap="none" w:vAnchor="page" w:hAnchor="page" w:x="1934" w:y="1468"/>
        <w:shd w:val="clear" w:color="auto" w:fill="auto"/>
        <w:tabs>
          <w:tab w:val="left" w:pos="2976"/>
          <w:tab w:val="left" w:pos="4867"/>
          <w:tab w:val="left" w:pos="7565"/>
        </w:tabs>
        <w:spacing w:before="0" w:after="0"/>
        <w:ind w:firstLine="0"/>
        <w:jc w:val="both"/>
      </w:pPr>
      <w:r>
        <w:t xml:space="preserve">® крыльцо - вход в жилой дом и пристроенный каменный флигель осуществляется через деревянную пристройку со стороны южного фасада - крыльцо и козырек </w:t>
      </w:r>
      <w:r>
        <w:t>отсутствуют; в наружный декор - профилированные оконные наличники; деревянный подшивной карниз большого выноса (на нем имеются две деревянные профилированные тяги - на стене под выносом и на карнизе под кровлей). Элементы декора горизонтального членения юж</w:t>
      </w:r>
      <w:r>
        <w:t>ного и западного фасадов - штукатурная тяга «под шубу» с рустовкой над окнами 1-го этажа, имитирующая широкие замковые камни или перемычки; парная профилированная тяга по верху 1-го этажа, имитирующая антаблемент; профилированная тяга под окнами 2-го этажа</w:t>
      </w:r>
      <w:r>
        <w:t>; штукатурная тяга «под шубу» по верху стены 2-го этажа. Элементы декора горизонтального членения северного фасада - междуэтажная тяга</w:t>
      </w:r>
      <w:r>
        <w:tab/>
        <w:t>прямоугольного</w:t>
      </w:r>
      <w:r>
        <w:tab/>
        <w:t>профиля. Состояние</w:t>
      </w:r>
      <w:r>
        <w:tab/>
        <w:t>декора -</w:t>
      </w:r>
    </w:p>
    <w:p w:rsidR="00176934" w:rsidRDefault="00585697">
      <w:pPr>
        <w:pStyle w:val="20"/>
        <w:framePr w:w="8923" w:h="13627" w:hRule="exact" w:wrap="none" w:vAnchor="page" w:hAnchor="page" w:x="1934" w:y="1468"/>
        <w:shd w:val="clear" w:color="auto" w:fill="auto"/>
        <w:spacing w:before="0" w:after="161"/>
        <w:ind w:left="280" w:firstLine="0"/>
        <w:jc w:val="both"/>
      </w:pPr>
      <w:r>
        <w:t>неудовлетворительное, наблюдаются многочисленные вертикальные и наклонные трещ</w:t>
      </w:r>
      <w:r>
        <w:t>ины в штукатурном слое, разрушение и отслоение штукатурного слоя, загнивание и отсутствие отдельных элементов обшивки карниза, отставание досок от стен с образованием щелей, шелушение окрасочного слоя.</w:t>
      </w:r>
    </w:p>
    <w:p w:rsidR="00176934" w:rsidRDefault="00585697">
      <w:pPr>
        <w:pStyle w:val="20"/>
        <w:framePr w:w="8923" w:h="13627" w:hRule="exact" w:wrap="none" w:vAnchor="page" w:hAnchor="page" w:x="1934" w:y="1468"/>
        <w:shd w:val="clear" w:color="auto" w:fill="auto"/>
        <w:spacing w:before="0" w:after="0" w:line="288" w:lineRule="exact"/>
        <w:ind w:left="680" w:firstLine="0"/>
        <w:jc w:val="left"/>
      </w:pPr>
      <w:r>
        <w:t>Фл и г ел ь дере в ш ш ы й</w:t>
      </w:r>
    </w:p>
    <w:p w:rsidR="00176934" w:rsidRDefault="00585697">
      <w:pPr>
        <w:pStyle w:val="20"/>
        <w:framePr w:w="8923" w:h="13627" w:hRule="exact" w:wrap="none" w:vAnchor="page" w:hAnchor="page" w:x="1934" w:y="1468"/>
        <w:shd w:val="clear" w:color="auto" w:fill="auto"/>
        <w:spacing w:before="0" w:after="0" w:line="288" w:lineRule="exact"/>
        <w:ind w:firstLine="0"/>
        <w:jc w:val="left"/>
      </w:pPr>
      <w:r>
        <w:t>• общее состояние внешних к</w:t>
      </w:r>
      <w:r>
        <w:t>онструктивных элементов памятника - аварийное;</w:t>
      </w:r>
    </w:p>
    <w:p w:rsidR="00176934" w:rsidRDefault="00585697">
      <w:pPr>
        <w:pStyle w:val="20"/>
        <w:framePr w:w="8923" w:h="13627" w:hRule="exact" w:wrap="none" w:vAnchor="page" w:hAnchor="page" w:x="1934" w:y="1468"/>
        <w:shd w:val="clear" w:color="auto" w:fill="auto"/>
        <w:spacing w:before="0" w:after="0" w:line="288" w:lineRule="exact"/>
        <w:ind w:firstLine="0"/>
        <w:jc w:val="left"/>
      </w:pPr>
      <w:r>
        <w:t>® фундамент - по предварительной оценке, ленточный бутовый, не обследовался;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685" w:y="1013"/>
        <w:shd w:val="clear" w:color="auto" w:fill="auto"/>
        <w:spacing w:line="220" w:lineRule="exact"/>
      </w:pPr>
      <w:r>
        <w:lastRenderedPageBreak/>
        <w:t>9</w:t>
      </w:r>
    </w:p>
    <w:p w:rsidR="00176934" w:rsidRDefault="00585697">
      <w:pPr>
        <w:pStyle w:val="20"/>
        <w:framePr w:wrap="none" w:vAnchor="page" w:hAnchor="page" w:x="9470" w:y="3134"/>
        <w:shd w:val="clear" w:color="auto" w:fill="auto"/>
        <w:spacing w:before="0" w:after="0" w:line="220" w:lineRule="exact"/>
        <w:ind w:firstLine="0"/>
        <w:jc w:val="left"/>
      </w:pPr>
      <w:r>
        <w:t>брез</w:t>
      </w:r>
    </w:p>
    <w:p w:rsidR="00176934" w:rsidRDefault="00585697">
      <w:pPr>
        <w:pStyle w:val="150"/>
        <w:framePr w:wrap="none" w:vAnchor="page" w:hAnchor="page" w:x="9787" w:y="6113"/>
        <w:shd w:val="clear" w:color="auto" w:fill="auto"/>
        <w:spacing w:line="150" w:lineRule="exact"/>
      </w:pPr>
      <w:r>
        <w:t>ВО</w:t>
      </w:r>
    </w:p>
    <w:p w:rsidR="00176934" w:rsidRDefault="00585697">
      <w:pPr>
        <w:pStyle w:val="20"/>
        <w:framePr w:wrap="none" w:vAnchor="page" w:hAnchor="page" w:x="9547" w:y="7894"/>
        <w:shd w:val="clear" w:color="auto" w:fill="auto"/>
        <w:spacing w:before="0" w:after="0" w:line="220" w:lineRule="exact"/>
        <w:ind w:firstLine="0"/>
        <w:jc w:val="left"/>
      </w:pPr>
      <w:r>
        <w:t>ФРР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цоколь - по предварительной оценке -- каменный (в кладке стен цоколя исп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сочетание известняковой</w:t>
      </w:r>
      <w:r>
        <w:t xml:space="preserve"> плиты и красного кирпича), полностью засыпан з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обследовался;</w:t>
      </w:r>
      <w:r>
        <w:br/>
        <w:t>отмостка - отсутствует;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стены - стены деревянного флигеля и деревянного перехода - бревенча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(рубленный в «чашку»), обшит тесом, окрашен. Общее состояние стен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деревянного флигеля - аварийное, наб</w:t>
      </w:r>
      <w:r>
        <w:t>людается отклонение конструкций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сруба от проектного положения, наружная поверхность стен и обшивки ф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стороны северо-западного, северо-восточного и юго-восточного фасадов пов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результате пожара, наблюдается деформация и загнивание отдельных</w:t>
      </w:r>
      <w:r>
        <w:br/>
        <w:t>бревенчатого сруб</w:t>
      </w:r>
      <w:r>
        <w:t>а и обшивки из теса, обшивка из теса наружных стен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полностью демонтирована. Общее состояние стен и отделки деревянного п</w:t>
      </w:r>
      <w:r>
        <w:br/>
        <w:t>неудовлетворительное, наблюдается отклонение конструкций деревянного пе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 xml:space="preserve">проектного положения, загнивание отдельных элементов </w:t>
      </w:r>
      <w:r>
        <w:t>бревенчатого</w:t>
      </w:r>
      <w:r>
        <w:br/>
        <w:t>обшивки из теса, частично обшивка из теса демонтирована;</w:t>
      </w:r>
      <w:r>
        <w:br/>
        <w:t>крыша (стропила, обрешетка, кровля, водосточные желоба и трубы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деревянного флигеля - чердачная, двухскатная со слуховым окном со сторон}!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западного ската, стропильная система деревянная,</w:t>
      </w:r>
      <w:r>
        <w:t xml:space="preserve"> кровля из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асбестоцементных листов, состояние - аварийное, наблюдается де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конструкций крыши в результате пожара, загнивание отдельных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стропильной системы, отсутствует большая часть волнистых асбестоцементыы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Торцовые фасады завершены треугольными фронтонами</w:t>
      </w:r>
      <w:r>
        <w:t xml:space="preserve"> со слуховыми </w:t>
      </w:r>
      <w:r>
        <w:rPr>
          <w:lang w:val="en-US" w:eastAsia="en-US" w:bidi="en-US"/>
        </w:rPr>
        <w:t>oi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стороны северо-восточного фасада - прямоугольной формы, со стороны юго-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фасада полукруглой формы). Фронтоны обшиты тесом и окрашены. Общее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фронтонов - аварийное, наблюдается деформации конструкций и обшивки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результате пожара, загнивание от</w:t>
      </w:r>
      <w:r>
        <w:t>дельных элементов конструкций и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фронтонов, заполнения слуховых окон отсутствуют. Карниз деревянного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обшит тесом, частично разрушен в результате пожара, на сохранившейся часз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наблюдается загнивание отдельных элементов обшивки карниза, отставание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стен с обра</w:t>
      </w:r>
      <w:r>
        <w:t>зованием щелей, шелушение окрасочного слоя. Крыша де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перехода - двухскатная, стропильная система деревянная, кровля из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асбестоцементных листов, состояние - аварийное, наблюдается де{]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конструкций крыши в результате пожара, загнивание отдельных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 xml:space="preserve">стропильной </w:t>
      </w:r>
      <w:r>
        <w:t>системы, отсутствует большая часть волнистых асбестоцементы^!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и коньковых планок. Карниз деревянного перехода обшит тесом, частично р;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результате пожара, на сохранившейся части карниза наблюдается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отдельных элементов обшивки карниза, отставание досок от ст</w:t>
      </w:r>
      <w:r>
        <w:t>ен с обр</w:t>
      </w:r>
      <w:r>
        <w:br/>
        <w:t>щелей, шелушение окрасочного слоя. Дымоходные трубы выложены из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оштукатурены, общее состояние - неудовлетворительное, наблюдаются тф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штукатурном слое, отслоение и разрушение штукатурного слоя, в местах с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штукатурного слоя наблюдается крошение кирп</w:t>
      </w:r>
      <w:r>
        <w:t>ичей и разрушение кирпично(й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вымывание и выветривание раствора из швов кладки. Организованной во,</w:t>
      </w:r>
      <w:r>
        <w:br/>
        <w:t>системы деревянный флигель и деревянный переход не имеют;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крыльцо -- вход в деревянный флигель осуществляется через деревянную п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 xml:space="preserve">(состоящую из одноэтажных </w:t>
      </w:r>
      <w:r>
        <w:t>сеней и двухэтажного туалета) со сторонф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firstLine="0"/>
        <w:jc w:val="left"/>
      </w:pPr>
      <w:r>
        <w:t>западного фасада - крыльцо и козырек отсутствуют;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right="1013" w:firstLine="0"/>
        <w:jc w:val="both"/>
      </w:pPr>
      <w:r>
        <w:t>наружный декор - оконные наличники из тонкой профилированной доски с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right="879" w:firstLine="0"/>
        <w:jc w:val="both"/>
      </w:pPr>
      <w:r>
        <w:t>доской сверху. Горизонтальными элементами композиции являются: межэтак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right="946" w:firstLine="0"/>
        <w:jc w:val="both"/>
      </w:pPr>
      <w:r>
        <w:t>состоящая из отливной дос</w:t>
      </w:r>
      <w:r>
        <w:t>ки и тонкой профилированной рейки под ней (сс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right="907" w:firstLine="0"/>
        <w:jc w:val="both"/>
      </w:pPr>
      <w:r>
        <w:t>юго-восточного фасада); венчания, состоящего из подкарнизной тяги - выст;</w:t>
      </w:r>
    </w:p>
    <w:p w:rsidR="00176934" w:rsidRDefault="00585697">
      <w:pPr>
        <w:pStyle w:val="20"/>
        <w:framePr w:w="8923" w:h="13829" w:hRule="exact" w:wrap="none" w:vAnchor="page" w:hAnchor="page" w:x="1934" w:y="1515"/>
        <w:shd w:val="clear" w:color="auto" w:fill="auto"/>
        <w:spacing w:before="0" w:after="0"/>
        <w:ind w:left="280" w:right="1071" w:firstLine="0"/>
        <w:jc w:val="both"/>
      </w:pPr>
      <w:r>
        <w:t>накладной доски на обшивке фасада, профилированной тяги под выносным</w:t>
      </w:r>
      <w:r>
        <w:br/>
        <w:t>самого выносного карниза с профилированной тягой под свесом кровли.</w:t>
      </w:r>
    </w:p>
    <w:p w:rsidR="00176934" w:rsidRDefault="00585697">
      <w:pPr>
        <w:pStyle w:val="20"/>
        <w:framePr w:w="1046" w:h="591" w:hRule="exact" w:wrap="none" w:vAnchor="page" w:hAnchor="page" w:x="9854" w:y="1496"/>
        <w:shd w:val="clear" w:color="auto" w:fill="auto"/>
        <w:spacing w:before="0" w:after="0"/>
        <w:ind w:firstLine="0"/>
        <w:jc w:val="both"/>
      </w:pPr>
      <w:r>
        <w:t>эльзовано гмлей. не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гый сруб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отделки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енчатого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з теса со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еждена 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элементов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-го этажа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рехода -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259" w:lineRule="exact"/>
        <w:ind w:firstLine="0"/>
        <w:jc w:val="right"/>
      </w:pPr>
      <w:r>
        <w:t>рехода от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236" w:line="259" w:lineRule="exact"/>
        <w:ind w:firstLine="0"/>
        <w:jc w:val="right"/>
      </w:pPr>
      <w:r>
        <w:t>сруба и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крыша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ы северо-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элнистых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формация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Элементов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х листов,</w:t>
      </w:r>
      <w:r>
        <w:br/>
        <w:t>нами (со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западного</w:t>
      </w:r>
      <w:r>
        <w:br/>
        <w:t>состояние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нтонов 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обшивки</w:t>
      </w:r>
      <w:r>
        <w:br/>
        <w:t>флигеля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карниза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досок от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эевя иного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 xml:space="preserve">ли </w:t>
      </w:r>
      <w:r>
        <w:t>истых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формация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элементов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IX листов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азрушен 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агнивание</w:t>
      </w:r>
      <w:r>
        <w:br/>
        <w:t>Озоваиием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кирпича,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ещины в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t>отсутствия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/>
        <w:ind w:firstLine="0"/>
        <w:jc w:val="right"/>
      </w:pPr>
      <w:r>
        <w:rPr>
          <w:rStyle w:val="2Consolas75pt-1pt"/>
        </w:rPr>
        <w:t>i</w:t>
      </w:r>
      <w:r w:rsidRPr="00585697">
        <w:rPr>
          <w:lang w:eastAsia="en-US" w:bidi="en-US"/>
        </w:rPr>
        <w:t xml:space="preserve"> </w:t>
      </w:r>
      <w:r>
        <w:t>кладки,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209"/>
        <w:ind w:firstLine="0"/>
        <w:jc w:val="right"/>
      </w:pPr>
      <w:r>
        <w:t>осточной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ристройку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северо-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отливной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пая тяга,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стороны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упающей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сарнизом,</w:t>
      </w:r>
    </w:p>
    <w:p w:rsidR="00176934" w:rsidRDefault="00585697">
      <w:pPr>
        <w:pStyle w:val="20"/>
        <w:framePr w:w="1104" w:h="12757" w:hRule="exact" w:wrap="none" w:vAnchor="page" w:hAnchor="page" w:x="9797" w:y="2590"/>
        <w:shd w:val="clear" w:color="auto" w:fill="auto"/>
        <w:spacing w:before="0" w:after="0" w:line="302" w:lineRule="exact"/>
        <w:ind w:firstLine="0"/>
        <w:jc w:val="right"/>
      </w:pPr>
      <w:r>
        <w:t>Состояние</w:t>
      </w:r>
    </w:p>
    <w:p w:rsidR="00176934" w:rsidRDefault="00585697">
      <w:pPr>
        <w:pStyle w:val="20"/>
        <w:framePr w:wrap="none" w:vAnchor="page" w:hAnchor="page" w:x="9806" w:y="8717"/>
        <w:shd w:val="clear" w:color="auto" w:fill="auto"/>
        <w:spacing w:before="0" w:after="0" w:line="220" w:lineRule="exact"/>
        <w:ind w:firstLine="0"/>
        <w:jc w:val="left"/>
      </w:pPr>
      <w:r>
        <w:t>ги</w:t>
      </w:r>
    </w:p>
    <w:p w:rsidR="00176934" w:rsidRDefault="00585697">
      <w:pPr>
        <w:pStyle w:val="20"/>
        <w:framePr w:wrap="none" w:vAnchor="page" w:hAnchor="page" w:x="9777" w:y="9508"/>
        <w:shd w:val="clear" w:color="auto" w:fill="auto"/>
        <w:spacing w:before="0" w:after="0" w:line="220" w:lineRule="exact"/>
        <w:ind w:firstLine="0"/>
        <w:jc w:val="left"/>
      </w:pPr>
      <w:r>
        <w:t>во.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20"/>
        <w:framePr w:w="9053" w:h="278" w:hRule="exact" w:wrap="none" w:vAnchor="page" w:hAnchor="page" w:x="1869" w:y="1421"/>
        <w:shd w:val="clear" w:color="auto" w:fill="auto"/>
        <w:spacing w:before="0" w:after="0" w:line="220" w:lineRule="exact"/>
        <w:ind w:firstLine="0"/>
        <w:jc w:val="right"/>
      </w:pPr>
      <w:r>
        <w:lastRenderedPageBreak/>
        <w:t>К)</w:t>
      </w:r>
    </w:p>
    <w:p w:rsidR="00176934" w:rsidRDefault="00585697">
      <w:pPr>
        <w:pStyle w:val="20"/>
        <w:framePr w:w="9053" w:h="1395" w:hRule="exact" w:wrap="none" w:vAnchor="page" w:hAnchor="page" w:x="1869" w:y="1904"/>
        <w:shd w:val="clear" w:color="auto" w:fill="auto"/>
        <w:spacing w:before="0" w:after="184" w:line="283" w:lineRule="exact"/>
        <w:ind w:left="320" w:firstLine="0"/>
        <w:jc w:val="left"/>
      </w:pPr>
      <w:r>
        <w:t>декора - неудовлетворительное, наружный</w:t>
      </w:r>
      <w:r>
        <w:t xml:space="preserve"> декор практически полностью утрачен в результате пожара.</w:t>
      </w:r>
    </w:p>
    <w:p w:rsidR="00176934" w:rsidRDefault="00585697">
      <w:pPr>
        <w:pStyle w:val="30"/>
        <w:framePr w:w="9053" w:h="1395" w:hRule="exact" w:wrap="none" w:vAnchor="page" w:hAnchor="page" w:x="1869" w:y="1904"/>
        <w:numPr>
          <w:ilvl w:val="0"/>
          <w:numId w:val="4"/>
        </w:numPr>
        <w:shd w:val="clear" w:color="auto" w:fill="auto"/>
        <w:tabs>
          <w:tab w:val="left" w:pos="1301"/>
        </w:tabs>
        <w:spacing w:line="278" w:lineRule="exact"/>
        <w:ind w:firstLine="720"/>
        <w:jc w:val="left"/>
      </w:pPr>
      <w:r>
        <w:rPr>
          <w:rStyle w:val="3TimesNewRoman11pt0pt"/>
          <w:rFonts w:eastAsia="Consolas"/>
        </w:rPr>
        <w:t>Состояние внутренних архитектурно-конструктивных элементов памятника.</w:t>
      </w:r>
    </w:p>
    <w:p w:rsidR="00176934" w:rsidRDefault="00585697">
      <w:pPr>
        <w:pStyle w:val="30"/>
        <w:framePr w:w="9053" w:h="859" w:hRule="exact" w:wrap="none" w:vAnchor="page" w:hAnchor="page" w:x="1869" w:y="3489"/>
        <w:shd w:val="clear" w:color="auto" w:fill="auto"/>
        <w:spacing w:line="269" w:lineRule="exact"/>
        <w:ind w:firstLine="720"/>
        <w:jc w:val="left"/>
      </w:pPr>
      <w:r>
        <w:rPr>
          <w:rStyle w:val="3TimesNewRoman11pt0pt"/>
          <w:rFonts w:eastAsia="Consolas"/>
        </w:rPr>
        <w:t>Дом жилой каменный</w:t>
      </w:r>
    </w:p>
    <w:p w:rsidR="00176934" w:rsidRDefault="00585697">
      <w:pPr>
        <w:pStyle w:val="20"/>
        <w:framePr w:w="9053" w:h="859" w:hRule="exact" w:wrap="none" w:vAnchor="page" w:hAnchor="page" w:x="1869" w:y="3489"/>
        <w:shd w:val="clear" w:color="auto" w:fill="auto"/>
        <w:spacing w:before="0" w:after="0" w:line="269" w:lineRule="exact"/>
        <w:ind w:left="320" w:firstLine="0"/>
        <w:jc w:val="left"/>
      </w:pPr>
      <w:r>
        <w:t xml:space="preserve">общее состояние внутренних архитектурно-конструктивных элементов - аварийное: перекрытия: перекрытия жилого </w:t>
      </w:r>
      <w:r>
        <w:t>дома - плоские по деревянным балкам, общее</w:t>
      </w:r>
    </w:p>
    <w:p w:rsidR="00176934" w:rsidRDefault="00585697">
      <w:pPr>
        <w:pStyle w:val="20"/>
        <w:framePr w:wrap="none" w:vAnchor="page" w:hAnchor="page" w:x="2129" w:y="4344"/>
        <w:shd w:val="clear" w:color="auto" w:fill="auto"/>
        <w:spacing w:before="0" w:after="0" w:line="220" w:lineRule="exact"/>
        <w:ind w:firstLine="0"/>
        <w:jc w:val="left"/>
      </w:pPr>
      <w:r>
        <w:t>состояние</w:t>
      </w:r>
    </w:p>
    <w:p w:rsidR="00176934" w:rsidRDefault="00585697">
      <w:pPr>
        <w:pStyle w:val="20"/>
        <w:framePr w:wrap="none" w:vAnchor="page" w:hAnchor="page" w:x="3511" w:y="4325"/>
        <w:shd w:val="clear" w:color="auto" w:fill="auto"/>
        <w:spacing w:before="0" w:after="0" w:line="220" w:lineRule="exact"/>
        <w:ind w:firstLine="0"/>
        <w:jc w:val="left"/>
      </w:pPr>
      <w:r>
        <w:t>неудовлетворительное, в отдельных комнатах - аварийное.</w:t>
      </w:r>
    </w:p>
    <w:p w:rsidR="00176934" w:rsidRDefault="00585697">
      <w:pPr>
        <w:pStyle w:val="20"/>
        <w:framePr w:w="9053" w:h="10972" w:hRule="exact" w:wrap="none" w:vAnchor="page" w:hAnchor="page" w:x="1869" w:y="4573"/>
        <w:shd w:val="clear" w:color="auto" w:fill="auto"/>
        <w:spacing w:before="0" w:after="0"/>
        <w:ind w:left="360" w:firstLine="0"/>
        <w:jc w:val="both"/>
      </w:pPr>
      <w:r>
        <w:t xml:space="preserve">перекрытия повреждены в результате пожара, наблюдается прогиб, следы загнивания и разрушения балок перекрытий. Перекрытия пристроенного каменного </w:t>
      </w:r>
      <w:r>
        <w:t>флигеля обрушены:</w:t>
      </w:r>
    </w:p>
    <w:p w:rsidR="00176934" w:rsidRDefault="00585697">
      <w:pPr>
        <w:pStyle w:val="20"/>
        <w:framePr w:w="9053" w:h="10972" w:hRule="exact" w:wrap="none" w:vAnchor="page" w:hAnchor="page" w:x="1869" w:y="4573"/>
        <w:shd w:val="clear" w:color="auto" w:fill="auto"/>
        <w:spacing w:before="0" w:after="0"/>
        <w:ind w:left="360" w:firstLine="0"/>
        <w:jc w:val="both"/>
      </w:pPr>
      <w:r>
        <w:t>полы - в результате свободного доступа в здание и пожара все помещения жилого дома и пристроенного каменного флигеля завалены строительным и бытовым мусором, разломанной мебелью, обгоревшими и обрушившимися строительными конструкциями, по</w:t>
      </w:r>
      <w:r>
        <w:t xml:space="preserve"> данной причине не удалось тщательно обследовать текущее состояние полов, но в доступных местах для обследования наблюдается дощатый пол. В отдельных помещениях дощатые полы разобраны;</w:t>
      </w:r>
    </w:p>
    <w:p w:rsidR="00176934" w:rsidRDefault="00585697">
      <w:pPr>
        <w:pStyle w:val="20"/>
        <w:framePr w:w="9053" w:h="10972" w:hRule="exact" w:wrap="none" w:vAnchor="page" w:hAnchor="page" w:x="1869" w:y="4573"/>
        <w:shd w:val="clear" w:color="auto" w:fill="auto"/>
        <w:spacing w:before="0" w:after="0"/>
        <w:ind w:left="360" w:firstLine="0"/>
        <w:jc w:val="both"/>
      </w:pPr>
      <w:r>
        <w:t xml:space="preserve">стены и перегородки: в кладке внутренних стен жилого дома использовано </w:t>
      </w:r>
      <w:r>
        <w:t>сочетание известняковой плиты и красного кирпича, оштукатурены. Перегородки жилого дома дощатые, оштукатурены по дранке. Общее состояние стен и перегородок жилого дома - неудовлетворительное, отклонений стен от вертикали и участков с выпучиванием кладки ви</w:t>
      </w:r>
      <w:r>
        <w:t>зуально не зафиксировано, однако наблюдаются многочисленные вертикальные и наклонные трещины в штукатурном слое, разрушение и отслоение штукатурного слоя, крошение кирпичей, дощатые перегородки частично сгорели и разрушились в результате пожара. Внутренние</w:t>
      </w:r>
      <w:r>
        <w:t xml:space="preserve"> стены и перегородки пристроенного каменного флигеля разрушены;</w:t>
      </w:r>
    </w:p>
    <w:p w:rsidR="00176934" w:rsidRDefault="00585697">
      <w:pPr>
        <w:pStyle w:val="20"/>
        <w:framePr w:w="9053" w:h="10972" w:hRule="exact" w:wrap="none" w:vAnchor="page" w:hAnchor="page" w:x="1869" w:y="4573"/>
        <w:shd w:val="clear" w:color="auto" w:fill="auto"/>
        <w:spacing w:before="0" w:after="0"/>
        <w:ind w:left="360" w:firstLine="0"/>
        <w:jc w:val="both"/>
      </w:pPr>
      <w:r>
        <w:t>отделка - потолки жилого дома оштукатурены по дранке и побелены, оклеены потолочной плиткой; стены жилого дома оштукатурены (перегородки оштукатурены по дранке), оклеены обоями, окрашены и поб</w:t>
      </w:r>
      <w:r>
        <w:t>елены, облицованы керамической плиткой. Общее состояние отделки жилого дома - неудовлетворительное, вся отделка повреждена в результате пожара и свободного доступа в здание. Отделка помещений пристроенного каменного флигеля полностью утрачена (в результате</w:t>
      </w:r>
      <w:r>
        <w:t xml:space="preserve"> обрушения крыши, перекрытий и свободного доступа в здание). Потолок деревянной пристройки оштукатурен по дранке и побелен, стены оштукатурены (стены деревянного каркаса оштукатурены по дранке) и окрашены, общее состояние отделки деревянной пристройки - не</w:t>
      </w:r>
      <w:r>
        <w:t>удовлетворительное, вся отделка повреждена в результате [пожара и свободного доступа в здание;</w:t>
      </w:r>
    </w:p>
    <w:p w:rsidR="00176934" w:rsidRDefault="00585697">
      <w:pPr>
        <w:pStyle w:val="20"/>
        <w:framePr w:w="9053" w:h="10972" w:hRule="exact" w:wrap="none" w:vAnchor="page" w:hAnchor="page" w:x="1869" w:y="4573"/>
        <w:shd w:val="clear" w:color="auto" w:fill="auto"/>
        <w:spacing w:before="0" w:after="0"/>
        <w:ind w:left="360" w:firstLine="0"/>
        <w:jc w:val="left"/>
      </w:pPr>
      <w:r>
        <w:t>окна - ремонтные, заполнения оконных проёмов деревянные, двухрамнье, общее состояние - неудовлетворительное, большая часть оконных заполнений утрачена, на сохран</w:t>
      </w:r>
      <w:r>
        <w:t>ившихся оконных заполнениях полностью отсутствует остекление; двери: заполнение наружного дверного проема деревянной пристройки со стороны южного фасада полностью утрачено. Заполнения внутренних дверных проемов практически полностью утрачены, сохранились л</w:t>
      </w:r>
      <w:r>
        <w:t>ишь отдельные дверные полотна (рем о нтн ы е. де ре вя н н ы е ф ил е н ч атые);</w:t>
      </w:r>
    </w:p>
    <w:p w:rsidR="00176934" w:rsidRDefault="00585697">
      <w:pPr>
        <w:pStyle w:val="20"/>
        <w:framePr w:w="9053" w:h="10972" w:hRule="exact" w:wrap="none" w:vAnchor="page" w:hAnchor="page" w:x="1869" w:y="4573"/>
        <w:shd w:val="clear" w:color="auto" w:fill="auto"/>
        <w:spacing w:before="0" w:after="0" w:line="259" w:lineRule="exact"/>
        <w:ind w:left="360" w:firstLine="0"/>
        <w:jc w:val="both"/>
      </w:pPr>
      <w:r>
        <w:t>лестницы - лестница, ведущая на 2-ой этаж - одномаршевая, с цельными каменными ступенями, опирающимися на металлические двутавровые косоуры и точеными деревянными поручнями на</w:t>
      </w:r>
      <w:r>
        <w:t xml:space="preserve"> стенах. Состояние - аварийное, наблюдаются механические повреждения ступеней, один из поручней и один из косоуров демонтирован, остатки лестницы завалены строительным и бытовым мусором,</w:t>
      </w:r>
    </w:p>
    <w:p w:rsidR="00176934" w:rsidRDefault="00585697">
      <w:pPr>
        <w:pStyle w:val="20"/>
        <w:framePr w:wrap="none" w:vAnchor="page" w:hAnchor="page" w:x="9933" w:y="4334"/>
        <w:shd w:val="clear" w:color="auto" w:fill="auto"/>
        <w:spacing w:before="0" w:after="0" w:line="220" w:lineRule="exact"/>
        <w:ind w:firstLine="0"/>
        <w:jc w:val="left"/>
      </w:pPr>
      <w:r>
        <w:t>частично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20"/>
        <w:framePr w:w="8942" w:h="1723" w:hRule="exact" w:wrap="none" w:vAnchor="page" w:hAnchor="page" w:x="1925" w:y="1364"/>
        <w:shd w:val="clear" w:color="auto" w:fill="auto"/>
        <w:spacing w:before="0" w:after="0" w:line="274" w:lineRule="exact"/>
        <w:ind w:left="360" w:firstLine="0"/>
        <w:jc w:val="both"/>
      </w:pPr>
      <w:r>
        <w:lastRenderedPageBreak/>
        <w:t xml:space="preserve">разломанной мебелью, обгоревшими и </w:t>
      </w:r>
      <w:r>
        <w:t>обрушившимися строительными конструкциями;</w:t>
      </w:r>
    </w:p>
    <w:p w:rsidR="00176934" w:rsidRDefault="00585697">
      <w:pPr>
        <w:pStyle w:val="20"/>
        <w:framePr w:w="8942" w:h="1723" w:hRule="exact" w:wrap="none" w:vAnchor="page" w:hAnchor="page" w:x="1925" w:y="1364"/>
        <w:shd w:val="clear" w:color="auto" w:fill="auto"/>
        <w:spacing w:before="0" w:after="0" w:line="274" w:lineRule="exact"/>
        <w:ind w:left="300" w:hanging="300"/>
        <w:jc w:val="both"/>
      </w:pPr>
      <w:r>
        <w:t>о электроосвещение - состояние не рабочее;</w:t>
      </w:r>
    </w:p>
    <w:p w:rsidR="00176934" w:rsidRDefault="00585697">
      <w:pPr>
        <w:pStyle w:val="20"/>
        <w:framePr w:w="8942" w:h="1723" w:hRule="exact" w:wrap="none" w:vAnchor="page" w:hAnchor="page" w:x="1925" w:y="1364"/>
        <w:shd w:val="clear" w:color="auto" w:fill="auto"/>
        <w:spacing w:before="0" w:after="0" w:line="274" w:lineRule="exact"/>
        <w:ind w:left="300" w:hanging="300"/>
        <w:jc w:val="both"/>
      </w:pPr>
      <w:r>
        <w:t>® водоснабжение - состояние не рабочее;</w:t>
      </w:r>
    </w:p>
    <w:p w:rsidR="00176934" w:rsidRDefault="00585697">
      <w:pPr>
        <w:pStyle w:val="20"/>
        <w:framePr w:w="8942" w:h="1723" w:hRule="exact" w:wrap="none" w:vAnchor="page" w:hAnchor="page" w:x="1925" w:y="1364"/>
        <w:shd w:val="clear" w:color="auto" w:fill="auto"/>
        <w:tabs>
          <w:tab w:val="left" w:leader="dot" w:pos="2362"/>
        </w:tabs>
        <w:spacing w:before="0" w:after="0" w:line="274" w:lineRule="exact"/>
        <w:ind w:right="4400" w:firstLine="0"/>
        <w:jc w:val="left"/>
      </w:pPr>
      <w:r>
        <w:t>® канализация - состояние не рабочее; о отопление - печное</w:t>
      </w:r>
      <w:r>
        <w:tab/>
        <w:t>состояние не рабочее.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left="700" w:firstLine="0"/>
        <w:jc w:val="both"/>
      </w:pPr>
      <w:r>
        <w:t xml:space="preserve">Дерев я н н ы й ф л </w:t>
      </w:r>
      <w:r w:rsidRPr="00585697">
        <w:rPr>
          <w:rStyle w:val="2Candara95pt"/>
          <w:lang w:val="ru-RU"/>
        </w:rPr>
        <w:t>1</w:t>
      </w:r>
      <w:r>
        <w:rPr>
          <w:rStyle w:val="2Candara95pt"/>
          <w:lang w:val="ru-RU" w:eastAsia="ru-RU" w:bidi="ru-RU"/>
        </w:rPr>
        <w:t>1</w:t>
      </w:r>
      <w:r>
        <w:t xml:space="preserve"> г ел ь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left="300" w:hanging="300"/>
        <w:jc w:val="both"/>
      </w:pPr>
      <w:r>
        <w:t xml:space="preserve">® общее состояние </w:t>
      </w:r>
      <w:r>
        <w:t>внутренних архитектурно-конструктивных элементов - аварийное;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left="300" w:hanging="300"/>
        <w:jc w:val="both"/>
      </w:pPr>
      <w:r>
        <w:t xml:space="preserve">® перекрытия: перекрытия деревянного флигеля и деревянного перехода - плоские по деревянным балкам, общее состояние - неудовлетворительное, в отдельных комнатах - аварийное, частично перекрытия </w:t>
      </w:r>
      <w:r>
        <w:t>повреждены в результате пожара, наблюдается прогиб, следы загнивания и разрушения балок перекрытий;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firstLine="0"/>
        <w:jc w:val="both"/>
      </w:pPr>
      <w:r>
        <w:t>» полы - в результате свободного доступа в здание и пожара все помещения деревянного флигеля и деревянного перехода завалены строительным и бытовым мусором,</w:t>
      </w:r>
      <w:r>
        <w:t xml:space="preserve"> разломанной мебелью, обгоревшими и обрушившимися строительными конструкциями, по данной причине не удалось тщательно обследовать текущее состояние полов, но в доступных местах для обследования наблюдается дощатый пол. В отдельных помещениях дощатые полы р</w:t>
      </w:r>
      <w:r>
        <w:t>азобраны; а стены и перегородки: внутренние стены деревянного флигеля и деревянного перехода - бревенчатый сруб (рубленный в «чашку»), оштукатурен по дранке. Перегородки деревянного флигеля дощатые, оштукатурены по дранке. Общее состояние стен и перегородо</w:t>
      </w:r>
      <w:r>
        <w:t>к деревянного флигеля и деревянного перехода - аварийное, наблюдается отклонение конструкций бревенчатого сруба от проектного положения, внутренняя поверхность стен и перегородок повреждена в результате пожара, наблюдаются многочисленные вертикальные и нак</w:t>
      </w:r>
      <w:r>
        <w:t>лонные трещины в штукатурном слое, разрушение и отслоение штукатурного слоя;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left="300" w:hanging="300"/>
        <w:jc w:val="both"/>
      </w:pPr>
      <w:r>
        <w:t xml:space="preserve">® отделка - потолки деревянного флигеля и деревянного перехода оштукатурены по дранке н побелены; стены деревянного флигеля и деревянного перехода оштукатурены по дранке, оклеены </w:t>
      </w:r>
      <w:r>
        <w:t>обоями, окрашены и побелены, облицованы керамической плиткой. Общее состояние отделки - неудовлетворительное, вся отделка повреждена в результате пожара и свободного доступа в здание;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left="300" w:hanging="300"/>
        <w:jc w:val="both"/>
      </w:pPr>
      <w:r>
        <w:t>® окна - ремонтные, заполнения оконных проёмов деревянные, двухрамные, о</w:t>
      </w:r>
      <w:r>
        <w:t>бщее состояние - неудовлетворительное, большая часть оконных заполнений утрачена, на сохранившихся оконных заполнениях полностью отсутствует остекление: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left="300" w:hanging="300"/>
        <w:jc w:val="both"/>
      </w:pPr>
      <w:r>
        <w:t>« двери: заполнение наружного дверного проема деревянной пристройки (состоящей из одноэтажных сеней и д</w:t>
      </w:r>
      <w:r>
        <w:t>вухэтажного туалета) со стороны северо-западного фасада полностью утрачено. Заполнения внутренних дверных проемов практически полностью утрачены, сохранились лишь отдельные дверные полотна (ремонтные, деревянные филенчатые);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left="300" w:hanging="300"/>
        <w:jc w:val="both"/>
      </w:pPr>
      <w:r>
        <w:t xml:space="preserve">» лестницы - лестница, ведущая </w:t>
      </w:r>
      <w:r>
        <w:t>на 2-ой этаж - одномаршевая, полностью деревянная, без поручней (оба поручня демонтированы), состояние - неудовлетворительное, наблюдаются механические повреждения ступеней, потертости окрасочного слоя;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 w:line="278" w:lineRule="exact"/>
        <w:ind w:left="300" w:hanging="300"/>
        <w:jc w:val="both"/>
      </w:pPr>
      <w:r>
        <w:t>® электроосвещение -- состояние не рабочее;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 w:line="278" w:lineRule="exact"/>
        <w:ind w:left="300" w:hanging="300"/>
        <w:jc w:val="both"/>
      </w:pPr>
      <w:r>
        <w:t>® водосна</w:t>
      </w:r>
      <w:r>
        <w:t>бжение - состояние не рабочее;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 w:line="278" w:lineRule="exact"/>
        <w:ind w:left="300" w:hanging="300"/>
        <w:jc w:val="both"/>
      </w:pPr>
      <w:r>
        <w:t>® канализация - состояние не рабочее;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227" w:line="278" w:lineRule="exact"/>
        <w:ind w:left="300" w:hanging="300"/>
        <w:jc w:val="both"/>
      </w:pPr>
      <w:r>
        <w:t>® отопление - печное - состояние не рабочее.</w:t>
      </w:r>
    </w:p>
    <w:p w:rsidR="00176934" w:rsidRDefault="00585697">
      <w:pPr>
        <w:pStyle w:val="20"/>
        <w:framePr w:w="8942" w:h="11976" w:hRule="exact" w:wrap="none" w:vAnchor="page" w:hAnchor="page" w:x="1925" w:y="3292"/>
        <w:numPr>
          <w:ilvl w:val="0"/>
          <w:numId w:val="4"/>
        </w:numPr>
        <w:shd w:val="clear" w:color="auto" w:fill="auto"/>
        <w:tabs>
          <w:tab w:val="left" w:pos="1152"/>
        </w:tabs>
        <w:spacing w:before="0" w:after="83" w:line="220" w:lineRule="exact"/>
        <w:ind w:left="700" w:firstLine="0"/>
        <w:jc w:val="both"/>
      </w:pPr>
      <w:r>
        <w:t>Территория и элементы благоустройства.</w:t>
      </w:r>
    </w:p>
    <w:p w:rsidR="00176934" w:rsidRDefault="00585697">
      <w:pPr>
        <w:pStyle w:val="20"/>
        <w:framePr w:w="8942" w:h="11976" w:hRule="exact" w:wrap="none" w:vAnchor="page" w:hAnchor="page" w:x="1925" w:y="3292"/>
        <w:shd w:val="clear" w:color="auto" w:fill="auto"/>
        <w:spacing w:before="0" w:after="0"/>
        <w:ind w:firstLine="0"/>
        <w:jc w:val="right"/>
      </w:pPr>
      <w:r>
        <w:t xml:space="preserve">Угловой каменный жилой дом пивоваренного завода Лапина находится на территории исторического центра г. </w:t>
      </w:r>
      <w:r>
        <w:t>Пскова «Островок» на левом берегу р. Псковы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610" w:y="1013"/>
        <w:shd w:val="clear" w:color="auto" w:fill="auto"/>
        <w:spacing w:line="220" w:lineRule="exact"/>
      </w:pPr>
      <w:r>
        <w:lastRenderedPageBreak/>
        <w:t>12</w:t>
      </w:r>
    </w:p>
    <w:p w:rsidR="00176934" w:rsidRDefault="00585697">
      <w:pPr>
        <w:pStyle w:val="20"/>
        <w:framePr w:w="9024" w:h="2375" w:hRule="exact" w:wrap="none" w:vAnchor="page" w:hAnchor="page" w:x="1884" w:y="1496"/>
        <w:shd w:val="clear" w:color="auto" w:fill="auto"/>
        <w:spacing w:before="0" w:after="0" w:line="259" w:lineRule="exact"/>
        <w:ind w:firstLine="0"/>
        <w:jc w:val="both"/>
      </w:pPr>
      <w:r>
        <w:t>восточнее парка «Куопио». Южным и западным лицевыми фасадами он вЦходит на улицы Гоголя и Милицейский островок.</w:t>
      </w:r>
    </w:p>
    <w:p w:rsidR="00176934" w:rsidRDefault="00585697">
      <w:pPr>
        <w:pStyle w:val="20"/>
        <w:framePr w:w="9024" w:h="2375" w:hRule="exact" w:wrap="none" w:vAnchor="page" w:hAnchor="page" w:x="1884" w:y="1496"/>
        <w:shd w:val="clear" w:color="auto" w:fill="auto"/>
        <w:spacing w:before="0" w:after="0" w:line="259" w:lineRule="exact"/>
        <w:ind w:firstLine="740"/>
        <w:jc w:val="both"/>
      </w:pPr>
      <w:r>
        <w:t>Дом деревянный находится на территории исторического центра г. Пскова «Остр</w:t>
      </w:r>
      <w:r>
        <w:t>овок». Расположен на южной стороне периметральной застройки бывшего пивоваренного завода Лапина. Главным фасадом он выходит на ул. Гоголи. Связан деревянным переходом с каменным жилым домом Воронина С'.Д. (Лапина Л.А.)</w:t>
      </w:r>
    </w:p>
    <w:p w:rsidR="00176934" w:rsidRDefault="00585697">
      <w:pPr>
        <w:pStyle w:val="20"/>
        <w:framePr w:w="9024" w:h="2375" w:hRule="exact" w:wrap="none" w:vAnchor="page" w:hAnchor="page" w:x="1884" w:y="1496"/>
        <w:shd w:val="clear" w:color="auto" w:fill="auto"/>
        <w:spacing w:before="0" w:after="0" w:line="259" w:lineRule="exact"/>
        <w:ind w:firstLine="740"/>
        <w:jc w:val="both"/>
      </w:pPr>
      <w:r>
        <w:t>Территория, прилегающая к объектам ку</w:t>
      </w:r>
      <w:r>
        <w:t>льтурного наследия, не благоустроена, заросла бурьяном и самосевом. На момент визуального обследования производились работы по реконструкции улицы Гоголя.</w:t>
      </w:r>
    </w:p>
    <w:p w:rsidR="00176934" w:rsidRDefault="00585697">
      <w:pPr>
        <w:pStyle w:val="30"/>
        <w:framePr w:w="9024" w:h="562" w:hRule="exact" w:wrap="none" w:vAnchor="page" w:hAnchor="page" w:x="1884" w:y="4101"/>
        <w:shd w:val="clear" w:color="auto" w:fill="auto"/>
        <w:spacing w:line="254" w:lineRule="exact"/>
        <w:ind w:firstLine="740"/>
      </w:pPr>
      <w:r>
        <w:rPr>
          <w:rStyle w:val="3TimesNewRoman11pt0pt"/>
          <w:rFonts w:eastAsia="Consolas"/>
        </w:rPr>
        <w:t>3. План ремонтно-реставрационных работ и благоустройства те )риторин объекта культурного наследия.</w:t>
      </w:r>
    </w:p>
    <w:p w:rsidR="00176934" w:rsidRDefault="00585697">
      <w:pPr>
        <w:pStyle w:val="20"/>
        <w:framePr w:w="9024" w:h="577" w:hRule="exact" w:wrap="none" w:vAnchor="page" w:hAnchor="page" w:x="1884" w:y="4875"/>
        <w:shd w:val="clear" w:color="auto" w:fill="auto"/>
        <w:spacing w:before="0" w:after="0" w:line="259" w:lineRule="exact"/>
        <w:ind w:firstLine="740"/>
        <w:jc w:val="both"/>
      </w:pPr>
      <w:r>
        <w:t xml:space="preserve">В </w:t>
      </w:r>
      <w:r>
        <w:t>целях сохранения объекта культурного наследия и создания нормальных условий для его использования «собственнику» необходимо провести следующие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50"/>
        <w:gridCol w:w="2683"/>
        <w:gridCol w:w="970"/>
      </w:tblGrid>
      <w:tr w:rsidR="0017693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№ п\п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Наименование работ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Сроки работ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934" w:rsidRDefault="00176934">
            <w:pPr>
              <w:framePr w:w="8899" w:h="8674" w:wrap="none" w:vAnchor="page" w:hAnchor="page" w:x="1951" w:y="5672"/>
              <w:rPr>
                <w:sz w:val="10"/>
                <w:szCs w:val="10"/>
              </w:rPr>
            </w:pP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3984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3720" w:line="150" w:lineRule="exact"/>
              <w:ind w:firstLine="0"/>
              <w:jc w:val="left"/>
            </w:pPr>
            <w:r>
              <w:rPr>
                <w:rStyle w:val="275pt0pt150"/>
                <w:b w:val="0"/>
                <w:bCs w:val="0"/>
              </w:rPr>
              <w:t>1.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3720" w:after="0" w:line="140" w:lineRule="exact"/>
              <w:ind w:firstLine="0"/>
              <w:jc w:val="left"/>
            </w:pPr>
            <w:r>
              <w:rPr>
                <w:rStyle w:val="27pt"/>
              </w:rPr>
              <w:t>~2.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/>
              <w:ind w:firstLine="400"/>
              <w:jc w:val="both"/>
            </w:pPr>
            <w:r>
              <w:t>Проведение первоочередных претивоаварииных работ: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/>
              <w:ind w:firstLine="480"/>
              <w:jc w:val="left"/>
            </w:pPr>
            <w:r>
              <w:t>устройство</w:t>
            </w:r>
            <w:r>
              <w:t xml:space="preserve"> временного защитного ограждения: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/>
              <w:ind w:firstLine="0"/>
              <w:jc w:val="both"/>
            </w:pPr>
            <w:r>
              <w:t>- демонтаж конструкций, находящихся в аварийном состоянии;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/>
              <w:ind w:firstLine="0"/>
              <w:jc w:val="both"/>
            </w:pPr>
            <w:r>
              <w:t>-устройство временной кровли.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/>
              <w:ind w:firstLine="400"/>
              <w:jc w:val="both"/>
            </w:pPr>
            <w:r>
              <w:t xml:space="preserve">Работы производить на основании со гл ас о ван н о й Го суд арст вени ы м комитетом Псковской области по охране объектов культурного </w:t>
            </w:r>
            <w:r>
              <w:t>наследия проектной документации и разрешения, выданного Государственным комитетом Псковской области по охране объектов культурного наследия.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сентябрь 2014 - сентябрь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80" w:lineRule="exact"/>
              <w:ind w:firstLine="0"/>
              <w:jc w:val="right"/>
            </w:pPr>
            <w:r>
              <w:rPr>
                <w:rStyle w:val="2Tahoma4pt"/>
              </w:rPr>
              <w:t>iw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11" w:lineRule="exact"/>
              <w:ind w:firstLine="0"/>
              <w:jc w:val="right"/>
            </w:pPr>
            <w:r>
              <w:rPr>
                <w:rStyle w:val="275pt0pt150"/>
                <w:b w:val="0"/>
                <w:bCs w:val="0"/>
              </w:rPr>
              <w:t>О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11" w:lineRule="exact"/>
              <w:ind w:firstLine="0"/>
              <w:jc w:val="right"/>
            </w:pPr>
            <w:r>
              <w:rPr>
                <w:rStyle w:val="27pt"/>
              </w:rPr>
              <w:t>С/1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11" w:lineRule="exact"/>
              <w:ind w:firstLine="0"/>
              <w:jc w:val="right"/>
            </w:pPr>
            <w:r>
              <w:t>р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150"/>
                <w:b w:val="0"/>
                <w:bCs w:val="0"/>
              </w:rPr>
              <w:t>р</w:t>
            </w: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934" w:rsidRDefault="00176934">
            <w:pPr>
              <w:framePr w:w="8899" w:h="8674" w:wrap="none" w:vAnchor="page" w:hAnchor="page" w:x="1951" w:y="5672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/>
              <w:ind w:firstLine="400"/>
              <w:jc w:val="both"/>
            </w:pPr>
            <w:r>
              <w:t xml:space="preserve">Выполнение научно-проектных работ по сохранению объекта культурного </w:t>
            </w:r>
            <w:r>
              <w:t>наследия на основании задания, полученного в Государственном комитете Псковской области по охране объектов кул ьту рн о го н ас л еды 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сентябрь 2015 - сентябрь !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&gt;017 г.г.</w:t>
            </w: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26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pt150"/>
                <w:b w:val="0"/>
                <w:bCs w:val="0"/>
              </w:rPr>
              <w:t>т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59" w:lineRule="exact"/>
              <w:ind w:firstLine="400"/>
              <w:jc w:val="both"/>
            </w:pPr>
            <w:r>
              <w:t>Проведение ремонтно-реставрационных работ.</w:t>
            </w:r>
          </w:p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59" w:lineRule="exact"/>
              <w:ind w:firstLine="400"/>
              <w:jc w:val="both"/>
            </w:pPr>
            <w:r>
              <w:t xml:space="preserve">Работы производить на основании со </w:t>
            </w:r>
            <w:r>
              <w:t>гл ас о ва н и о й Го суда рстве н н ы м комитетом Псковской области по охране объектов культурного наследия проектной документации и разрешения, выданного Государствен ным комитетом Псковской области по охране объектов культурного наследия.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 xml:space="preserve">сентябрь 2017 </w:t>
            </w:r>
            <w:r>
              <w:t>- сентябрь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8899" w:h="8674" w:wrap="none" w:vAnchor="page" w:hAnchor="page" w:x="1951" w:y="567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&gt;019 г.г.</w:t>
            </w:r>
          </w:p>
        </w:tc>
      </w:tr>
    </w:tbl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826" w:y="1124"/>
        <w:shd w:val="clear" w:color="auto" w:fill="auto"/>
        <w:spacing w:line="220" w:lineRule="exact"/>
      </w:pPr>
      <w:r>
        <w:lastRenderedPageBreak/>
        <w:t>12</w:t>
      </w:r>
    </w:p>
    <w:p w:rsidR="00176934" w:rsidRDefault="00585697">
      <w:pPr>
        <w:pStyle w:val="62"/>
        <w:framePr w:w="9024" w:h="1390" w:hRule="exact" w:wrap="none" w:vAnchor="page" w:hAnchor="page" w:x="1884" w:y="1532"/>
        <w:shd w:val="clear" w:color="auto" w:fill="auto"/>
        <w:spacing w:before="0" w:after="235" w:line="220" w:lineRule="exact"/>
        <w:ind w:left="240" w:right="451" w:firstLine="700"/>
        <w:jc w:val="both"/>
      </w:pPr>
      <w:r>
        <w:t>4. Особые условия использования объекта культурного наследия.</w:t>
      </w:r>
    </w:p>
    <w:p w:rsidR="00176934" w:rsidRDefault="00585697">
      <w:pPr>
        <w:pStyle w:val="20"/>
        <w:framePr w:w="9024" w:h="1390" w:hRule="exact" w:wrap="none" w:vAnchor="page" w:hAnchor="page" w:x="1884" w:y="1532"/>
        <w:shd w:val="clear" w:color="auto" w:fill="auto"/>
        <w:spacing w:before="0" w:after="0" w:line="254" w:lineRule="exact"/>
        <w:ind w:left="240" w:right="200" w:firstLine="700"/>
        <w:jc w:val="both"/>
      </w:pPr>
      <w:r>
        <w:t>Работы по сохранению объекта культурного наследия должны осуществлятьс соблюдением требований, предусмотренных Федеральным Законом от 25.06.2002 г.</w:t>
      </w:r>
      <w:r>
        <w:t xml:space="preserve"> № ФЗ «Об объектах культурного наследия (памятниках истории и культуры) народов РФ»</w:t>
      </w:r>
    </w:p>
    <w:p w:rsidR="00176934" w:rsidRDefault="00585697">
      <w:pPr>
        <w:pStyle w:val="20"/>
        <w:framePr w:w="9024" w:h="1925" w:hRule="exact" w:wrap="none" w:vAnchor="page" w:hAnchor="page" w:x="1884" w:y="3297"/>
        <w:shd w:val="clear" w:color="auto" w:fill="auto"/>
        <w:spacing w:before="0" w:after="0"/>
        <w:ind w:left="240" w:firstLine="0"/>
        <w:jc w:val="left"/>
      </w:pPr>
      <w:r>
        <w:t>Заместитель начальника отдела по</w:t>
      </w:r>
      <w:r>
        <w:br/>
        <w:t>государственной охране объектов</w:t>
      </w:r>
      <w:r>
        <w:br/>
        <w:t>культурного наследия и регулирования</w:t>
      </w:r>
      <w:r>
        <w:br/>
        <w:t>градостроительной деятельности</w:t>
      </w:r>
      <w:r>
        <w:br/>
        <w:t>Государственного комитета</w:t>
      </w:r>
      <w:r>
        <w:br/>
        <w:t>Псковской обл</w:t>
      </w:r>
      <w:r>
        <w:t>асти по охране</w:t>
      </w:r>
      <w:r>
        <w:br/>
        <w:t>объектов культурного наследия</w:t>
      </w:r>
    </w:p>
    <w:p w:rsidR="00176934" w:rsidRDefault="00585697">
      <w:pPr>
        <w:framePr w:wrap="none" w:vAnchor="page" w:hAnchor="page" w:x="6953" w:y="31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1800" cy="314325"/>
            <wp:effectExtent l="0" t="0" r="6350" b="9525"/>
            <wp:docPr id="2" name="Рисунок 2" descr="C:\Users\vova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a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176934">
      <w:pPr>
        <w:framePr w:wrap="none" w:vAnchor="page" w:hAnchor="page" w:x="7202" w:y="3108"/>
      </w:pPr>
    </w:p>
    <w:p w:rsidR="00176934" w:rsidRDefault="00585697">
      <w:pPr>
        <w:pStyle w:val="20"/>
        <w:framePr w:wrap="none" w:vAnchor="page" w:hAnchor="page" w:x="8786" w:y="3412"/>
        <w:shd w:val="clear" w:color="auto" w:fill="auto"/>
        <w:spacing w:before="0" w:after="0" w:line="220" w:lineRule="exact"/>
        <w:ind w:firstLine="0"/>
        <w:jc w:val="left"/>
      </w:pPr>
      <w:r>
        <w:t>Дмитриева М.Г.</w:t>
      </w:r>
    </w:p>
    <w:p w:rsidR="00176934" w:rsidRDefault="00585697">
      <w:pPr>
        <w:pStyle w:val="20"/>
        <w:framePr w:w="9024" w:h="2655" w:hRule="exact" w:wrap="none" w:vAnchor="page" w:hAnchor="page" w:x="1884" w:y="5701"/>
        <w:shd w:val="clear" w:color="auto" w:fill="auto"/>
        <w:spacing w:before="0" w:after="511" w:line="259" w:lineRule="exact"/>
        <w:ind w:left="240" w:firstLine="0"/>
        <w:jc w:val="left"/>
      </w:pPr>
      <w:r>
        <w:t>Консультант отдела по</w:t>
      </w:r>
      <w:r>
        <w:br/>
        <w:t>государственной охране объектов</w:t>
      </w:r>
      <w:r>
        <w:br/>
        <w:t>культурного наследия и</w:t>
      </w:r>
      <w:r>
        <w:t xml:space="preserve"> регулирования</w:t>
      </w:r>
      <w:r>
        <w:br/>
        <w:t>градостроительной деятельности</w:t>
      </w:r>
      <w:r>
        <w:br/>
        <w:t>Г осударственного комитета</w:t>
      </w:r>
      <w:r>
        <w:br/>
        <w:t>Псковской области по охране</w:t>
      </w:r>
      <w:r>
        <w:br/>
        <w:t>объектов культурного наследия</w:t>
      </w:r>
    </w:p>
    <w:p w:rsidR="00176934" w:rsidRDefault="00585697">
      <w:pPr>
        <w:pStyle w:val="20"/>
        <w:framePr w:w="9024" w:h="2655" w:hRule="exact" w:wrap="none" w:vAnchor="page" w:hAnchor="page" w:x="1884" w:y="5701"/>
        <w:shd w:val="clear" w:color="auto" w:fill="auto"/>
        <w:spacing w:before="0" w:after="0" w:line="220" w:lineRule="exact"/>
        <w:ind w:left="240" w:firstLine="0"/>
        <w:jc w:val="left"/>
      </w:pPr>
      <w:r>
        <w:t>Собственник</w:t>
      </w:r>
    </w:p>
    <w:p w:rsidR="00176934" w:rsidRDefault="00585697">
      <w:pPr>
        <w:framePr w:wrap="none" w:vAnchor="page" w:hAnchor="page" w:x="6189" w:y="53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55010" cy="760730"/>
            <wp:effectExtent l="0" t="0" r="2540" b="1270"/>
            <wp:docPr id="3" name="Рисунок 3" descr="C:\Users\vova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a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framePr w:wrap="none" w:vAnchor="page" w:hAnchor="page" w:x="6588" w:y="73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87295" cy="3138170"/>
            <wp:effectExtent l="0" t="0" r="8255" b="5080"/>
            <wp:docPr id="4" name="Рисунок 4" descr="C:\Users\vovan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an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176934">
      <w:pPr>
        <w:framePr w:w="318" w:h="427" w:hRule="exact" w:wrap="none" w:vAnchor="page" w:hAnchor="page" w:x="10551" w:y="2207"/>
        <w:textDirection w:val="btLr"/>
      </w:pP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3759835</wp:posOffset>
                </wp:positionH>
                <wp:positionV relativeFrom="page">
                  <wp:posOffset>8727440</wp:posOffset>
                </wp:positionV>
                <wp:extent cx="237490" cy="1021080"/>
                <wp:effectExtent l="0" t="2540" r="3175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021080"/>
                        </a:xfrm>
                        <a:prstGeom prst="rect">
                          <a:avLst/>
                        </a:pr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96.05pt;margin-top:687.2pt;width:18.7pt;height:80.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" fillcolor="#464646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5323205</wp:posOffset>
                </wp:positionV>
                <wp:extent cx="88265" cy="417830"/>
                <wp:effectExtent l="0" t="0" r="0" b="254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417830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515.2pt;margin-top:419.15pt;width:6.95pt;height:32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" fillcolor="#484848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5598160</wp:posOffset>
                </wp:positionH>
                <wp:positionV relativeFrom="page">
                  <wp:posOffset>6383655</wp:posOffset>
                </wp:positionV>
                <wp:extent cx="97790" cy="1021080"/>
                <wp:effectExtent l="0" t="1905" r="0" b="0"/>
                <wp:wrapNone/>
                <wp:docPr id="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021080"/>
                        </a:xfrm>
                        <a:prstGeom prst="rect">
                          <a:avLst/>
                        </a:prstGeom>
                        <a:solidFill>
                          <a:srgbClr val="3A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40.8pt;margin-top:502.65pt;width:7.7pt;height:80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" fillcolor="#3a3a3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2309495</wp:posOffset>
                </wp:positionH>
                <wp:positionV relativeFrom="page">
                  <wp:posOffset>9900920</wp:posOffset>
                </wp:positionV>
                <wp:extent cx="4428490" cy="0"/>
                <wp:effectExtent l="13970" t="13970" r="15240" b="14605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4284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81.85pt;margin-top:779.6pt;width:348.7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9800590</wp:posOffset>
                </wp:positionV>
                <wp:extent cx="396240" cy="0"/>
                <wp:effectExtent l="14605" t="8890" r="8255" b="10160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83.65pt;margin-top:771.7pt;width:31.2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76934" w:rsidRDefault="00176934">
      <w:pPr>
        <w:framePr w:w="294" w:h="374" w:hRule="exact" w:wrap="none" w:vAnchor="page" w:hAnchor="page" w:x="910" w:y="16040"/>
        <w:textDirection w:val="btLr"/>
      </w:pPr>
    </w:p>
    <w:p w:rsidR="00176934" w:rsidRDefault="00585697">
      <w:pPr>
        <w:framePr w:wrap="none" w:vAnchor="page" w:hAnchor="page" w:x="1305" w:y="6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80235" cy="241300"/>
            <wp:effectExtent l="0" t="0" r="5715" b="6350"/>
            <wp:docPr id="5" name="Рисунок 5" descr="C:\Users\vovan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van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pStyle w:val="a5"/>
        <w:framePr w:wrap="none" w:vAnchor="page" w:hAnchor="page" w:x="10420" w:y="1493"/>
        <w:shd w:val="clear" w:color="auto" w:fill="auto"/>
        <w:spacing w:line="220" w:lineRule="exact"/>
      </w:pPr>
      <w:r>
        <w:t>21</w:t>
      </w:r>
    </w:p>
    <w:p w:rsidR="00176934" w:rsidRDefault="00585697">
      <w:pPr>
        <w:pStyle w:val="90"/>
        <w:framePr w:w="4080" w:h="894" w:hRule="exact" w:wrap="none" w:vAnchor="page" w:hAnchor="page" w:x="1785" w:y="2210"/>
        <w:shd w:val="clear" w:color="auto" w:fill="auto"/>
        <w:ind w:firstLine="0"/>
      </w:pPr>
      <w:r>
        <w:rPr>
          <w:rStyle w:val="9Tahoma7pt"/>
        </w:rPr>
        <w:t xml:space="preserve">К </w:t>
      </w:r>
      <w:r>
        <w:t xml:space="preserve">охрщюму обязательству № 329/2014-В </w:t>
      </w:r>
      <w:r>
        <w:rPr>
          <w:rStyle w:val="9Tahoma7pt"/>
        </w:rPr>
        <w:t xml:space="preserve">ОТ </w:t>
      </w:r>
      <w:r>
        <w:t>22.09.2014 г.</w:t>
      </w:r>
    </w:p>
    <w:p w:rsidR="00176934" w:rsidRDefault="00585697">
      <w:pPr>
        <w:pStyle w:val="60"/>
        <w:framePr w:wrap="none" w:vAnchor="page" w:hAnchor="page" w:x="6292" w:y="2217"/>
        <w:shd w:val="clear" w:color="auto" w:fill="auto"/>
        <w:spacing w:before="0" w:after="0" w:line="220" w:lineRule="exact"/>
        <w:jc w:val="left"/>
      </w:pPr>
      <w:bookmarkStart w:id="6" w:name="bookmark5"/>
      <w:r>
        <w:t>Согласовано.</w:t>
      </w:r>
      <w:bookmarkEnd w:id="6"/>
    </w:p>
    <w:p w:rsidR="00176934" w:rsidRDefault="00585697">
      <w:pPr>
        <w:pStyle w:val="20"/>
        <w:framePr w:w="4147" w:h="488" w:hRule="exact" w:wrap="none" w:vAnchor="page" w:hAnchor="page" w:x="6311" w:y="2544"/>
        <w:shd w:val="clear" w:color="auto" w:fill="auto"/>
        <w:spacing w:before="0" w:after="0" w:line="220" w:lineRule="exact"/>
        <w:ind w:left="680" w:firstLine="0"/>
        <w:jc w:val="left"/>
      </w:pPr>
      <w:r>
        <w:t xml:space="preserve">^рь'итаг </w:t>
      </w:r>
      <w:r>
        <w:rPr>
          <w:vertAlign w:val="subscript"/>
        </w:rPr>
        <w:t>Л</w:t>
      </w:r>
    </w:p>
    <w:p w:rsidR="00176934" w:rsidRDefault="00585697">
      <w:pPr>
        <w:pStyle w:val="90"/>
        <w:framePr w:w="4147" w:h="488" w:hRule="exact" w:wrap="none" w:vAnchor="page" w:hAnchor="page" w:x="6311" w:y="2544"/>
        <w:shd w:val="clear" w:color="auto" w:fill="auto"/>
        <w:tabs>
          <w:tab w:val="left" w:pos="2280"/>
        </w:tabs>
        <w:spacing w:line="220" w:lineRule="exact"/>
        <w:ind w:firstLine="0"/>
      </w:pPr>
      <w:r>
        <w:t>11рсдссда-й</w:t>
      </w:r>
      <w:r>
        <w:tab/>
        <w:t>Г осударствениого</w:t>
      </w:r>
    </w:p>
    <w:p w:rsidR="00176934" w:rsidRDefault="00585697">
      <w:pPr>
        <w:pStyle w:val="101"/>
        <w:framePr w:w="1037" w:h="389" w:hRule="exact" w:wrap="none" w:vAnchor="page" w:hAnchor="page" w:x="6292" w:y="2969"/>
        <w:shd w:val="clear" w:color="auto" w:fill="auto"/>
        <w:spacing w:line="150" w:lineRule="exact"/>
        <w:ind w:right="100"/>
      </w:pPr>
      <w:r>
        <w:rPr>
          <w:rStyle w:val="10Consolas75pt-1pt"/>
          <w:i/>
          <w:iCs/>
        </w:rPr>
        <w:t>//</w:t>
      </w:r>
    </w:p>
    <w:p w:rsidR="00176934" w:rsidRDefault="00585697">
      <w:pPr>
        <w:pStyle w:val="20"/>
        <w:framePr w:w="1037" w:h="389" w:hRule="exact" w:wrap="none" w:vAnchor="page" w:hAnchor="page" w:x="6292" w:y="2969"/>
        <w:shd w:val="clear" w:color="auto" w:fill="auto"/>
        <w:spacing w:before="0" w:after="0" w:line="220" w:lineRule="exact"/>
        <w:ind w:firstLine="0"/>
        <w:jc w:val="left"/>
      </w:pPr>
      <w:r>
        <w:t>КОМИДР^-</w:t>
      </w:r>
    </w:p>
    <w:p w:rsidR="00176934" w:rsidRPr="00585697" w:rsidRDefault="00585697">
      <w:pPr>
        <w:pStyle w:val="120"/>
        <w:framePr w:wrap="none" w:vAnchor="page" w:hAnchor="page" w:x="7434" w:y="3064"/>
        <w:shd w:val="clear" w:color="auto" w:fill="auto"/>
        <w:spacing w:line="170" w:lineRule="exact"/>
        <w:rPr>
          <w:lang w:val="ru-RU"/>
        </w:rPr>
      </w:pPr>
      <w:r w:rsidRPr="00585697">
        <w:rPr>
          <w:rStyle w:val="12TimesNewRoman85pt"/>
          <w:rFonts w:eastAsia="Tahoma"/>
          <w:lang w:val="ru-RU"/>
        </w:rPr>
        <w:t>1</w:t>
      </w:r>
      <w:r>
        <w:t>CKOBCIO</w:t>
      </w:r>
    </w:p>
    <w:p w:rsidR="00176934" w:rsidRDefault="00585697">
      <w:pPr>
        <w:pStyle w:val="80"/>
        <w:framePr w:w="3706" w:h="1134" w:hRule="exact" w:wrap="none" w:vAnchor="page" w:hAnchor="page" w:x="6321" w:y="2988"/>
        <w:shd w:val="clear" w:color="auto" w:fill="auto"/>
        <w:spacing w:after="0" w:line="259" w:lineRule="exact"/>
        <w:ind w:firstLine="2100"/>
        <w:jc w:val="left"/>
      </w:pPr>
      <w:r>
        <w:rPr>
          <w:rStyle w:val="81"/>
          <w:b/>
          <w:bCs/>
        </w:rPr>
        <w:t>&lt;</w:t>
      </w:r>
      <w:r>
        <w:rPr>
          <w:rStyle w:val="81"/>
          <w:b/>
          <w:bCs/>
        </w:rPr>
        <w:t>5рбласти</w:t>
      </w:r>
      <w:r>
        <w:rPr>
          <w:rStyle w:val="81pt"/>
          <w:b/>
          <w:bCs/>
          <w:lang w:val="ru-RU" w:eastAsia="ru-RU" w:bidi="ru-RU"/>
        </w:rPr>
        <w:t xml:space="preserve"> </w:t>
      </w:r>
      <w:r>
        <w:rPr>
          <w:rStyle w:val="81"/>
          <w:b/>
          <w:bCs/>
        </w:rPr>
        <w:t>по</w:t>
      </w:r>
      <w:r>
        <w:rPr>
          <w:rStyle w:val="81pt"/>
          <w:b/>
          <w:bCs/>
          <w:lang w:val="ru-RU" w:eastAsia="ru-RU" w:bidi="ru-RU"/>
        </w:rPr>
        <w:t xml:space="preserve"> </w:t>
      </w:r>
      <w:r>
        <w:rPr>
          <w:rStyle w:val="81"/>
          <w:b/>
          <w:bCs/>
        </w:rPr>
        <w:t>ох;</w:t>
      </w:r>
    </w:p>
    <w:p w:rsidR="00176934" w:rsidRDefault="00585697">
      <w:pPr>
        <w:pStyle w:val="80"/>
        <w:framePr w:w="3706" w:h="1134" w:hRule="exact" w:wrap="none" w:vAnchor="page" w:hAnchor="page" w:x="6321" w:y="2988"/>
        <w:shd w:val="clear" w:color="auto" w:fill="auto"/>
        <w:spacing w:after="255" w:line="259" w:lineRule="exact"/>
        <w:ind w:firstLine="0"/>
        <w:jc w:val="left"/>
      </w:pPr>
      <w:r>
        <w:rPr>
          <w:rStyle w:val="81pt"/>
          <w:b/>
          <w:bCs/>
          <w:lang w:val="ru-RU" w:eastAsia="ru-RU" w:bidi="ru-RU"/>
        </w:rPr>
        <w:t>объект,</w:t>
      </w:r>
      <w:r>
        <w:rPr>
          <w:rStyle w:val="81pt"/>
          <w:b/>
          <w:bCs/>
        </w:rPr>
        <w:t>Kyjffi</w:t>
      </w:r>
      <w:r w:rsidRPr="00585697">
        <w:rPr>
          <w:rStyle w:val="81pt"/>
          <w:b/>
          <w:bCs/>
          <w:lang w:val="ru-RU"/>
        </w:rPr>
        <w:t>¥</w:t>
      </w:r>
      <w:r>
        <w:rPr>
          <w:rStyle w:val="81pt"/>
          <w:b/>
          <w:bCs/>
        </w:rPr>
        <w:t>VpHore</w:t>
      </w:r>
      <w:r w:rsidRPr="00585697">
        <w:rPr>
          <w:rStyle w:val="81"/>
          <w:b/>
          <w:bCs/>
          <w:lang w:eastAsia="en-US" w:bidi="en-US"/>
        </w:rPr>
        <w:t xml:space="preserve"> </w:t>
      </w:r>
      <w:r>
        <w:rPr>
          <w:rStyle w:val="81"/>
          <w:b/>
          <w:bCs/>
        </w:rPr>
        <w:t>Наследия</w:t>
      </w:r>
    </w:p>
    <w:p w:rsidR="00176934" w:rsidRDefault="00585697">
      <w:pPr>
        <w:pStyle w:val="90"/>
        <w:framePr w:w="3706" w:h="1134" w:hRule="exact" w:wrap="none" w:vAnchor="page" w:hAnchor="page" w:x="6321" w:y="2988"/>
        <w:shd w:val="clear" w:color="auto" w:fill="auto"/>
        <w:spacing w:line="240" w:lineRule="exact"/>
        <w:ind w:firstLine="0"/>
        <w:jc w:val="right"/>
      </w:pPr>
      <w:r w:rsidRPr="00585697">
        <w:rPr>
          <w:rStyle w:val="9Tahoma12pt-2pt"/>
          <w:lang w:val="ru-RU"/>
        </w:rPr>
        <w:t>/0</w:t>
      </w:r>
      <w:r>
        <w:rPr>
          <w:rStyle w:val="9Tahoma12pt-2pt"/>
        </w:rPr>
        <w:t>J</w:t>
      </w:r>
      <w:r w:rsidRPr="00585697">
        <w:rPr>
          <w:lang w:eastAsia="en-US" w:bidi="en-US"/>
        </w:rPr>
        <w:t xml:space="preserve"> </w:t>
      </w:r>
      <w:r>
        <w:t>Е.А.Яковлева</w:t>
      </w:r>
    </w:p>
    <w:p w:rsidR="00176934" w:rsidRDefault="00176934">
      <w:pPr>
        <w:framePr w:wrap="none" w:vAnchor="page" w:hAnchor="page" w:x="6983" w:y="4072"/>
      </w:pPr>
    </w:p>
    <w:p w:rsidR="00176934" w:rsidRPr="00585697" w:rsidRDefault="00585697">
      <w:pPr>
        <w:pStyle w:val="32"/>
        <w:framePr w:wrap="none" w:vAnchor="page" w:hAnchor="page" w:x="8068" w:y="4049"/>
        <w:shd w:val="clear" w:color="auto" w:fill="auto"/>
        <w:spacing w:line="220" w:lineRule="exact"/>
        <w:rPr>
          <w:lang w:val="ru-RU"/>
        </w:rPr>
      </w:pPr>
      <w:bookmarkStart w:id="7" w:name="bookmark6"/>
      <w:r>
        <w:t>Vv</w:t>
      </w:r>
      <w:bookmarkEnd w:id="7"/>
    </w:p>
    <w:p w:rsidR="00176934" w:rsidRDefault="00585697">
      <w:pPr>
        <w:pStyle w:val="40"/>
        <w:framePr w:wrap="none" w:vAnchor="page" w:hAnchor="page" w:x="1929" w:y="4329"/>
        <w:shd w:val="clear" w:color="auto" w:fill="auto"/>
        <w:spacing w:after="0" w:line="220" w:lineRule="exact"/>
        <w:ind w:left="4420"/>
      </w:pPr>
      <w:bookmarkStart w:id="8" w:name="bookmark7"/>
      <w:r>
        <w:rPr>
          <w:rStyle w:val="41"/>
        </w:rPr>
        <w:t>«22» сентябЬя.</w:t>
      </w:r>
      <w:r>
        <w:rPr>
          <w:rStyle w:val="41"/>
          <w:vertAlign w:val="subscript"/>
        </w:rPr>
        <w:t>:</w:t>
      </w:r>
      <w:r>
        <w:rPr>
          <w:rStyle w:val="41"/>
        </w:rPr>
        <w:t>204:4' г.</w:t>
      </w:r>
      <w:bookmarkEnd w:id="8"/>
    </w:p>
    <w:p w:rsidR="00176934" w:rsidRDefault="00585697">
      <w:pPr>
        <w:pStyle w:val="90"/>
        <w:framePr w:wrap="none" w:vAnchor="page" w:hAnchor="page" w:x="9988" w:y="3000"/>
        <w:shd w:val="clear" w:color="auto" w:fill="auto"/>
        <w:spacing w:line="220" w:lineRule="exact"/>
        <w:ind w:firstLine="0"/>
        <w:jc w:val="left"/>
      </w:pPr>
      <w:r>
        <w:t>: жне</w:t>
      </w:r>
    </w:p>
    <w:p w:rsidR="00176934" w:rsidRDefault="00585697">
      <w:pPr>
        <w:pStyle w:val="60"/>
        <w:framePr w:w="7037" w:h="1642" w:hRule="exact" w:wrap="none" w:vAnchor="page" w:hAnchor="page" w:x="1929" w:y="4822"/>
        <w:shd w:val="clear" w:color="auto" w:fill="auto"/>
        <w:spacing w:before="0" w:after="0" w:line="264" w:lineRule="exact"/>
        <w:ind w:right="160"/>
        <w:jc w:val="center"/>
      </w:pPr>
      <w:bookmarkStart w:id="9" w:name="bookmark8"/>
      <w:r>
        <w:t>ОПИСЬ ПРЕДМЕТОВ ОХРАНЫ</w:t>
      </w:r>
      <w:bookmarkEnd w:id="9"/>
    </w:p>
    <w:p w:rsidR="00176934" w:rsidRDefault="00585697">
      <w:pPr>
        <w:pStyle w:val="90"/>
        <w:framePr w:w="7037" w:h="1642" w:hRule="exact" w:wrap="none" w:vAnchor="page" w:hAnchor="page" w:x="1929" w:y="4822"/>
        <w:shd w:val="clear" w:color="auto" w:fill="auto"/>
        <w:spacing w:line="264" w:lineRule="exact"/>
        <w:ind w:right="160" w:firstLine="0"/>
        <w:jc w:val="center"/>
      </w:pPr>
      <w:r>
        <w:t>обследования технического состояния</w:t>
      </w:r>
      <w:r>
        <w:br/>
        <w:t>выявленного объекта культурного наследия</w:t>
      </w:r>
      <w:r>
        <w:br/>
        <w:t>«Двор Лапина: дом жилой каменный, I пол. XIX в.;</w:t>
      </w:r>
    </w:p>
    <w:p w:rsidR="00176934" w:rsidRDefault="00585697">
      <w:pPr>
        <w:pStyle w:val="90"/>
        <w:framePr w:w="7037" w:h="1642" w:hRule="exact" w:wrap="none" w:vAnchor="page" w:hAnchor="page" w:x="1929" w:y="4822"/>
        <w:shd w:val="clear" w:color="auto" w:fill="auto"/>
        <w:spacing w:line="264" w:lineRule="exact"/>
        <w:ind w:right="160" w:firstLine="0"/>
        <w:jc w:val="center"/>
      </w:pPr>
      <w:r>
        <w:t xml:space="preserve">флигель </w:t>
      </w:r>
      <w:r>
        <w:t>деревянный, кон. XIX - XX вв.»</w:t>
      </w:r>
      <w:r>
        <w:br/>
        <w:t>г. Псков, ул. Гоголя, д. 50, г. Псков, ул. Гоголя, д. 50-а</w:t>
      </w:r>
    </w:p>
    <w:p w:rsidR="00176934" w:rsidRDefault="00585697">
      <w:pPr>
        <w:pStyle w:val="90"/>
        <w:framePr w:wrap="none" w:vAnchor="page" w:hAnchor="page" w:x="3239" w:y="6835"/>
        <w:shd w:val="clear" w:color="auto" w:fill="auto"/>
        <w:spacing w:line="220" w:lineRule="exact"/>
        <w:ind w:firstLine="0"/>
        <w:jc w:val="left"/>
      </w:pPr>
      <w:r>
        <w:t>Наименование</w:t>
      </w:r>
    </w:p>
    <w:p w:rsidR="00176934" w:rsidRDefault="00585697">
      <w:pPr>
        <w:pStyle w:val="90"/>
        <w:framePr w:wrap="none" w:vAnchor="page" w:hAnchor="page" w:x="1929" w:y="6830"/>
        <w:shd w:val="clear" w:color="auto" w:fill="auto"/>
        <w:spacing w:line="220" w:lineRule="exact"/>
        <w:ind w:left="5957"/>
        <w:jc w:val="left"/>
      </w:pPr>
      <w:r>
        <w:t>Фотофиксация</w:t>
      </w:r>
    </w:p>
    <w:p w:rsidR="00176934" w:rsidRDefault="00585697">
      <w:pPr>
        <w:pStyle w:val="60"/>
        <w:framePr w:wrap="none" w:vAnchor="page" w:hAnchor="page" w:x="1929" w:y="7334"/>
        <w:shd w:val="clear" w:color="auto" w:fill="auto"/>
        <w:spacing w:before="0" w:after="0" w:line="220" w:lineRule="exact"/>
        <w:ind w:left="3080"/>
        <w:jc w:val="left"/>
      </w:pPr>
      <w:bookmarkStart w:id="10" w:name="bookmark9"/>
      <w:r>
        <w:t>Дом жилой каменный</w:t>
      </w:r>
      <w:bookmarkEnd w:id="10"/>
    </w:p>
    <w:p w:rsidR="00176934" w:rsidRDefault="00585697">
      <w:pPr>
        <w:pStyle w:val="90"/>
        <w:framePr w:w="7037" w:h="2180" w:hRule="exact" w:wrap="none" w:vAnchor="page" w:hAnchor="page" w:x="1929" w:y="7654"/>
        <w:shd w:val="clear" w:color="auto" w:fill="auto"/>
        <w:spacing w:line="264" w:lineRule="exact"/>
        <w:ind w:left="480"/>
        <w:jc w:val="left"/>
      </w:pPr>
      <w:r>
        <w:t>1. Объемно-про странственная</w:t>
      </w:r>
      <w:r>
        <w:br/>
        <w:t>композиция, включающая</w:t>
      </w:r>
      <w:r>
        <w:br/>
        <w:t>двухэтажный объем дома</w:t>
      </w:r>
      <w:r>
        <w:br/>
        <w:t>жилого, одноэтажный объем</w:t>
      </w:r>
      <w:r>
        <w:br/>
        <w:t xml:space="preserve">каменного флигеля и </w:t>
      </w:r>
      <w:r>
        <w:t>деревянной</w:t>
      </w:r>
      <w:r>
        <w:br/>
        <w:t>пристройки, их архитектурные</w:t>
      </w:r>
      <w:r>
        <w:br/>
        <w:t>пропорции: этажность, высота</w:t>
      </w:r>
      <w:r>
        <w:br/>
        <w:t>габариты в плане.</w:t>
      </w:r>
    </w:p>
    <w:p w:rsidR="00176934" w:rsidRDefault="00176934">
      <w:pPr>
        <w:framePr w:w="357" w:h="715" w:hRule="exact" w:wrap="none" w:vAnchor="page" w:hAnchor="page" w:x="10116" w:y="8355"/>
        <w:textDirection w:val="btLr"/>
      </w:pPr>
    </w:p>
    <w:p w:rsidR="00176934" w:rsidRDefault="00585697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5054600</wp:posOffset>
            </wp:positionV>
            <wp:extent cx="2950210" cy="4724400"/>
            <wp:effectExtent l="0" t="0" r="2540" b="0"/>
            <wp:wrapNone/>
            <wp:docPr id="27" name="Рисунок 8" descr="C:\Users\vovan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van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47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page">
              <wp:posOffset>699770</wp:posOffset>
            </wp:positionH>
            <wp:positionV relativeFrom="page">
              <wp:posOffset>10050780</wp:posOffset>
            </wp:positionV>
            <wp:extent cx="1237615" cy="384175"/>
            <wp:effectExtent l="0" t="0" r="635" b="0"/>
            <wp:wrapNone/>
            <wp:docPr id="25" name="Рисунок 9" descr="C:\Users\vovan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van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34" w:rsidRDefault="0058569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5067935</wp:posOffset>
                </wp:positionH>
                <wp:positionV relativeFrom="page">
                  <wp:posOffset>6536690</wp:posOffset>
                </wp:positionV>
                <wp:extent cx="313690" cy="100330"/>
                <wp:effectExtent l="635" t="2540" r="0" b="1905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10033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99.05pt;margin-top:514.7pt;width:24.7pt;height:7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" fillcolor="#b8b8b8" stroked="f">
                <w10:wrap anchorx="page" anchory="page"/>
              </v:rect>
            </w:pict>
          </mc:Fallback>
        </mc:AlternateContent>
      </w:r>
    </w:p>
    <w:p w:rsidR="00176934" w:rsidRDefault="00585697">
      <w:pPr>
        <w:framePr w:wrap="none" w:vAnchor="page" w:hAnchor="page" w:x="197" w:y="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37070" cy="10665460"/>
            <wp:effectExtent l="0" t="0" r="0" b="2540"/>
            <wp:docPr id="6" name="Рисунок 6" descr="C:\Users\vovan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van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1066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588" w:y="930"/>
        <w:shd w:val="clear" w:color="auto" w:fill="auto"/>
        <w:spacing w:line="220" w:lineRule="exact"/>
      </w:pPr>
      <w:r>
        <w:lastRenderedPageBreak/>
        <w:t>2</w:t>
      </w:r>
      <w:r>
        <w:t>4</w:t>
      </w:r>
    </w:p>
    <w:p w:rsidR="00176934" w:rsidRDefault="00585697">
      <w:pPr>
        <w:pStyle w:val="20"/>
        <w:framePr w:w="11078" w:h="2937" w:hRule="exact" w:wrap="none" w:vAnchor="page" w:hAnchor="page" w:x="186" w:y="1403"/>
        <w:shd w:val="clear" w:color="auto" w:fill="auto"/>
        <w:spacing w:before="0" w:after="0" w:line="259" w:lineRule="exact"/>
        <w:ind w:left="2420" w:firstLine="0"/>
        <w:jc w:val="left"/>
      </w:pPr>
      <w:r>
        <w:t>Материал и конструкции:</w:t>
      </w:r>
      <w:r>
        <w:br/>
        <w:t>перво иачал ьных бутовы х</w:t>
      </w:r>
      <w:r>
        <w:br/>
        <w:t>ленточн ых фундаментов;</w:t>
      </w:r>
      <w:r>
        <w:br/>
        <w:t>материал стен - известняковая</w:t>
      </w:r>
      <w:r>
        <w:br/>
        <w:t>плита, кирпич;конструкция</w:t>
      </w:r>
      <w:r>
        <w:br/>
        <w:t xml:space="preserve">ки р п </w:t>
      </w:r>
      <w:r w:rsidRPr="00585697">
        <w:rPr>
          <w:rStyle w:val="2Candara95pt"/>
          <w:lang w:val="ru-RU"/>
        </w:rPr>
        <w:t>1</w:t>
      </w:r>
      <w:r>
        <w:rPr>
          <w:rStyle w:val="2Candara95pt"/>
          <w:lang w:val="ru-RU" w:eastAsia="ru-RU" w:bidi="ru-RU"/>
        </w:rPr>
        <w:t>1</w:t>
      </w:r>
      <w:r>
        <w:t xml:space="preserve"> ч н о - д ере вя н н о й</w:t>
      </w:r>
      <w:r>
        <w:br/>
        <w:t>пристройки парадного входа;</w:t>
      </w:r>
      <w:r>
        <w:br/>
        <w:t>илу кату р н а я отдел ка ф ас а до в;</w:t>
      </w:r>
      <w:r>
        <w:br/>
        <w:t xml:space="preserve">вальмовая форма крыши </w:t>
      </w:r>
      <w:r>
        <w:t>дома</w:t>
      </w:r>
      <w:r>
        <w:br/>
        <w:t>жилого и двухскатная форма</w:t>
      </w:r>
      <w:r>
        <w:br/>
        <w:t>крыши каменного флигеля.</w:t>
      </w:r>
    </w:p>
    <w:p w:rsidR="00176934" w:rsidRDefault="00585697">
      <w:pPr>
        <w:framePr w:wrap="none" w:vAnchor="page" w:hAnchor="page" w:x="6047" w:y="14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8460" cy="8463915"/>
            <wp:effectExtent l="0" t="0" r="0" b="0"/>
            <wp:docPr id="7" name="Рисунок 7" descr="C:\Users\vovan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van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84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20"/>
        <w:framePr w:w="233" w:h="226" w:hRule="exact" w:wrap="none" w:vAnchor="page" w:hAnchor="page" w:x="2075" w:y="1466"/>
        <w:shd w:val="clear" w:color="auto" w:fill="auto"/>
        <w:spacing w:before="0" w:after="0" w:line="220" w:lineRule="exact"/>
        <w:ind w:firstLine="0"/>
        <w:jc w:val="left"/>
        <w:textDirection w:val="btLr"/>
      </w:pPr>
      <w:r>
        <w:lastRenderedPageBreak/>
        <w:t>Ь-&gt;</w:t>
      </w:r>
    </w:p>
    <w:p w:rsidR="00176934" w:rsidRDefault="00585697">
      <w:pPr>
        <w:pStyle w:val="a5"/>
        <w:framePr w:wrap="none" w:vAnchor="page" w:hAnchor="page" w:x="10684" w:y="954"/>
        <w:shd w:val="clear" w:color="auto" w:fill="auto"/>
        <w:spacing w:line="220" w:lineRule="exact"/>
      </w:pPr>
      <w:r>
        <w:t>25</w:t>
      </w:r>
    </w:p>
    <w:p w:rsidR="00176934" w:rsidRDefault="00585697">
      <w:pPr>
        <w:pStyle w:val="20"/>
        <w:framePr w:w="11078" w:h="3720" w:hRule="exact" w:wrap="none" w:vAnchor="page" w:hAnchor="page" w:x="186" w:y="1686"/>
        <w:shd w:val="clear" w:color="auto" w:fill="auto"/>
        <w:spacing w:before="0" w:after="0" w:line="259" w:lineRule="exact"/>
        <w:ind w:left="2500" w:firstLine="0"/>
        <w:jc w:val="left"/>
      </w:pPr>
      <w:r>
        <w:t>элементы декора:</w:t>
      </w:r>
      <w:r>
        <w:br/>
        <w:t>местоположение и габариты</w:t>
      </w:r>
      <w:r>
        <w:br/>
      </w:r>
      <w:r>
        <w:t>первоначальных оконных и</w:t>
      </w:r>
      <w:r>
        <w:br/>
        <w:t>дверных проемов, в том числе</w:t>
      </w:r>
      <w:r>
        <w:br/>
        <w:t>заложенных; элементы декора</w:t>
      </w:r>
      <w:r>
        <w:br/>
        <w:t>горизонтального членения</w:t>
      </w:r>
      <w:r>
        <w:br/>
        <w:t>фасадов: цоколь, штукатурные</w:t>
      </w:r>
      <w:r>
        <w:br/>
        <w:t>тяги «под шубу» с рустовкой,</w:t>
      </w:r>
      <w:r>
        <w:br/>
        <w:t>шту кату р н ы е п роф ил и ро ванные</w:t>
      </w:r>
      <w:r>
        <w:br/>
        <w:t>между этажи ые тя гн,</w:t>
      </w:r>
      <w:r>
        <w:br/>
        <w:t>п рофил и рован и ые тя ги</w:t>
      </w:r>
      <w:r>
        <w:br/>
        <w:t>выно</w:t>
      </w:r>
      <w:r>
        <w:t>сного карниза; оконные</w:t>
      </w:r>
      <w:r>
        <w:br/>
        <w:t>наличники; профили тяг и</w:t>
      </w:r>
      <w:r>
        <w:br/>
        <w:t>наличников.</w:t>
      </w:r>
    </w:p>
    <w:p w:rsidR="00176934" w:rsidRDefault="00585697">
      <w:pPr>
        <w:framePr w:wrap="none" w:vAnchor="page" w:hAnchor="page" w:x="6162" w:y="632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1475" cy="3686810"/>
            <wp:effectExtent l="0" t="0" r="3175" b="8890"/>
            <wp:docPr id="8" name="Рисунок 8" descr="C:\Users\vovan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van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pStyle w:val="a9"/>
        <w:framePr w:wrap="none" w:vAnchor="page" w:hAnchor="page" w:x="6143" w:y="12109"/>
        <w:shd w:val="clear" w:color="auto" w:fill="auto"/>
        <w:spacing w:line="220" w:lineRule="exact"/>
      </w:pPr>
      <w:r>
        <w:t>14.</w:t>
      </w:r>
    </w:p>
    <w:p w:rsidR="00176934" w:rsidRDefault="00585697">
      <w:pPr>
        <w:framePr w:wrap="none" w:vAnchor="page" w:hAnchor="page" w:x="6225" w:y="126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67660" cy="1104900"/>
            <wp:effectExtent l="0" t="0" r="8890" b="0"/>
            <wp:docPr id="9" name="Рисунок 9" descr="C:\Users\vovan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van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1242060</wp:posOffset>
            </wp:positionH>
            <wp:positionV relativeFrom="page">
              <wp:posOffset>915035</wp:posOffset>
            </wp:positionV>
            <wp:extent cx="2773680" cy="170815"/>
            <wp:effectExtent l="0" t="0" r="7620" b="635"/>
            <wp:wrapNone/>
            <wp:docPr id="23" name="Рисунок 14" descr="C:\Users\vovan\AppData\Local\Temp\FineReader12.0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van\AppData\Local\Temp\FineReader12.00\media\image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3942715</wp:posOffset>
            </wp:positionH>
            <wp:positionV relativeFrom="page">
              <wp:posOffset>1082675</wp:posOffset>
            </wp:positionV>
            <wp:extent cx="2883535" cy="2743200"/>
            <wp:effectExtent l="0" t="0" r="0" b="0"/>
            <wp:wrapNone/>
            <wp:docPr id="20" name="Рисунок 15" descr="C:\Users\vovan\AppData\Local\Temp\FineReader12.0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ovan\AppData\Local\Temp\FineReader12.00\media\image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34" w:rsidRDefault="0058569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208915</wp:posOffset>
                </wp:positionH>
                <wp:positionV relativeFrom="page">
                  <wp:posOffset>36195</wp:posOffset>
                </wp:positionV>
                <wp:extent cx="4239895" cy="0"/>
                <wp:effectExtent l="18415" t="17145" r="18415" b="20955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39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6.45pt;margin-top:2.85pt;width:333.8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" filled="t" strokeweight="2.6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76934" w:rsidRDefault="00585697">
      <w:pPr>
        <w:pStyle w:val="20"/>
        <w:framePr w:w="3269" w:h="1114" w:hRule="exact" w:wrap="none" w:vAnchor="page" w:hAnchor="page" w:x="2077" w:y="6390"/>
        <w:shd w:val="clear" w:color="auto" w:fill="auto"/>
        <w:spacing w:before="0" w:after="0"/>
        <w:ind w:left="540"/>
        <w:jc w:val="left"/>
      </w:pPr>
      <w:r>
        <w:t>4. Планировочная трехчастная композиция в габаритах существующих несущих и капитальных стен.</w:t>
      </w:r>
    </w:p>
    <w:p w:rsidR="00176934" w:rsidRDefault="00585697">
      <w:pPr>
        <w:framePr w:wrap="none" w:vAnchor="page" w:hAnchor="page" w:x="5696" w:y="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98900" cy="4220845"/>
            <wp:effectExtent l="0" t="0" r="6350" b="8255"/>
            <wp:docPr id="10" name="Рисунок 10" descr="C:\Users\vovan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ovan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framePr w:wrap="none" w:vAnchor="page" w:hAnchor="page" w:x="7228" w:y="72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82675" cy="1865630"/>
            <wp:effectExtent l="0" t="0" r="3175" b="1270"/>
            <wp:docPr id="11" name="Рисунок 11" descr="C:\Users\vovan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ovan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pStyle w:val="130"/>
        <w:framePr w:wrap="none" w:vAnchor="page" w:hAnchor="page" w:x="6047" w:y="10566"/>
        <w:shd w:val="clear" w:color="auto" w:fill="auto"/>
        <w:spacing w:line="170" w:lineRule="exact"/>
      </w:pPr>
      <w:r>
        <w:t>План 2-го этажа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341"/>
      </w:tblGrid>
      <w:tr w:rsidR="0017693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72" w:type="dxa"/>
            <w:shd w:val="clear" w:color="auto" w:fill="FFFFFF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TrebuchetMS85pt0pt"/>
              </w:rPr>
              <w:t>т</w:t>
            </w:r>
            <w:r>
              <w:rPr>
                <w:rStyle w:val="2TrebuchetMS85pt0pt"/>
              </w:rPr>
              <w:t xml:space="preserve"> ш</w:t>
            </w:r>
            <w:r>
              <w:rPr>
                <w:rStyle w:val="2TrebuchetMS10pt"/>
              </w:rPr>
              <w:t xml:space="preserve"> </w:t>
            </w:r>
            <w:r>
              <w:t>к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176934" w:rsidRDefault="00176934">
            <w:pPr>
              <w:framePr w:w="1613" w:h="1704" w:wrap="none" w:vAnchor="page" w:hAnchor="page" w:x="7213" w:y="12481"/>
              <w:rPr>
                <w:sz w:val="10"/>
                <w:szCs w:val="10"/>
              </w:rPr>
            </w:pP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72" w:type="dxa"/>
            <w:shd w:val="clear" w:color="auto" w:fill="FFFFFF"/>
            <w:vAlign w:val="bottom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TrebuchetMS10pt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TrebuchetMS10pt"/>
              </w:rPr>
              <w:t xml:space="preserve">I- </w:t>
            </w:r>
            <w:r>
              <w:rPr>
                <w:rStyle w:val="2Verdana18pt"/>
                <w:b w:val="0"/>
                <w:bCs w:val="0"/>
              </w:rPr>
              <w:t>I</w:t>
            </w: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72" w:type="dxa"/>
            <w:shd w:val="clear" w:color="auto" w:fill="FFFFFF"/>
            <w:vAlign w:val="center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360" w:lineRule="exact"/>
              <w:ind w:firstLine="0"/>
              <w:jc w:val="right"/>
            </w:pPr>
            <w:r>
              <w:rPr>
                <w:rStyle w:val="2Verdana18pt"/>
                <w:b w:val="0"/>
                <w:bCs w:val="0"/>
              </w:rPr>
              <w:t xml:space="preserve">1 </w:t>
            </w:r>
            <w:r>
              <w:rPr>
                <w:rStyle w:val="2TrebuchetMS10pt"/>
              </w:rPr>
              <w:t>' *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2TrebuchetMS10pt"/>
              </w:rPr>
              <w:t>1</w:t>
            </w: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72" w:type="dxa"/>
            <w:shd w:val="clear" w:color="auto" w:fill="FFFFFF"/>
            <w:vAlign w:val="bottom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2TrebuchetMS10pt"/>
              </w:rPr>
              <w:t>а.. « ... л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2TrebuchetMS10pt"/>
              </w:rPr>
              <w:t>1</w:t>
            </w: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72" w:type="dxa"/>
            <w:shd w:val="clear" w:color="auto" w:fill="FFFFFF"/>
            <w:vAlign w:val="center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TrebuchetMS10pt"/>
              </w:rPr>
              <w:t>1 !</w:t>
            </w:r>
          </w:p>
        </w:tc>
        <w:tc>
          <w:tcPr>
            <w:tcW w:w="341" w:type="dxa"/>
            <w:shd w:val="clear" w:color="auto" w:fill="FFFFFF"/>
          </w:tcPr>
          <w:p w:rsidR="00176934" w:rsidRDefault="00176934">
            <w:pPr>
              <w:framePr w:w="1613" w:h="1704" w:wrap="none" w:vAnchor="page" w:hAnchor="page" w:x="7213" w:y="12481"/>
              <w:rPr>
                <w:sz w:val="10"/>
                <w:szCs w:val="10"/>
              </w:rPr>
            </w:pPr>
          </w:p>
        </w:tc>
      </w:tr>
      <w:tr w:rsidR="0017693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2" w:type="dxa"/>
            <w:shd w:val="clear" w:color="auto" w:fill="FFFFFF"/>
            <w:vAlign w:val="bottom"/>
          </w:tcPr>
          <w:p w:rsidR="00176934" w:rsidRDefault="00585697">
            <w:pPr>
              <w:pStyle w:val="20"/>
              <w:framePr w:w="1613" w:h="1704" w:wrap="none" w:vAnchor="page" w:hAnchor="page" w:x="7213" w:y="1248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2TrebuchetMS85pt0pt"/>
              </w:rPr>
              <w:t>Ш-</w:t>
            </w:r>
            <w:r>
              <w:rPr>
                <w:rStyle w:val="2TrebuchetMS10pt"/>
              </w:rPr>
              <w:t xml:space="preserve"> -я ® в </w:t>
            </w:r>
            <w:r>
              <w:rPr>
                <w:rStyle w:val="2TrebuchetMS10pt0"/>
              </w:rPr>
              <w:t>й: 1.</w:t>
            </w:r>
          </w:p>
        </w:tc>
        <w:tc>
          <w:tcPr>
            <w:tcW w:w="341" w:type="dxa"/>
            <w:shd w:val="clear" w:color="auto" w:fill="FFFFFF"/>
          </w:tcPr>
          <w:p w:rsidR="00176934" w:rsidRDefault="00176934">
            <w:pPr>
              <w:framePr w:w="1613" w:h="1704" w:wrap="none" w:vAnchor="page" w:hAnchor="page" w:x="7213" w:y="12481"/>
              <w:rPr>
                <w:sz w:val="10"/>
                <w:szCs w:val="10"/>
              </w:rPr>
            </w:pPr>
          </w:p>
        </w:tc>
      </w:tr>
    </w:tbl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framePr w:wrap="none" w:vAnchor="page" w:hAnchor="page" w:x="6772" w:y="544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136140" cy="3006725"/>
            <wp:effectExtent l="0" t="0" r="0" b="3175"/>
            <wp:docPr id="12" name="Рисунок 12" descr="C:\Users\vovan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van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framePr w:wrap="none" w:vAnchor="page" w:hAnchor="page" w:x="6157" w:y="70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8460" cy="5311140"/>
            <wp:effectExtent l="0" t="0" r="0" b="3810"/>
            <wp:docPr id="13" name="Рисунок 13" descr="C:\Users\vovan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ovan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pStyle w:val="30"/>
        <w:framePr w:w="4910" w:h="1439" w:hRule="exact" w:wrap="none" w:vAnchor="page" w:hAnchor="page" w:x="2629" w:y="6248"/>
        <w:shd w:val="clear" w:color="auto" w:fill="auto"/>
        <w:spacing w:after="28" w:line="220" w:lineRule="exact"/>
        <w:jc w:val="right"/>
      </w:pPr>
      <w:r>
        <w:rPr>
          <w:rStyle w:val="3TimesNewRoman11pt0pt"/>
          <w:rFonts w:eastAsia="Consolas"/>
        </w:rPr>
        <w:t>Деревянный флигель</w:t>
      </w:r>
    </w:p>
    <w:p w:rsidR="00176934" w:rsidRDefault="00585697">
      <w:pPr>
        <w:pStyle w:val="20"/>
        <w:framePr w:w="4910" w:h="1439" w:hRule="exact" w:wrap="none" w:vAnchor="page" w:hAnchor="page" w:x="2629" w:y="6248"/>
        <w:shd w:val="clear" w:color="auto" w:fill="auto"/>
        <w:spacing w:before="0" w:after="0"/>
        <w:ind w:left="10" w:firstLine="0"/>
        <w:jc w:val="left"/>
      </w:pPr>
      <w:r>
        <w:t>Объемно-пространственная</w:t>
      </w:r>
      <w:r>
        <w:br/>
        <w:t>композиция, включающая объем</w:t>
      </w:r>
      <w:r>
        <w:br/>
        <w:t>двухэтажного дереванного</w:t>
      </w:r>
      <w:r>
        <w:br/>
        <w:t>флигеля и деревянного перехода.</w:t>
      </w:r>
    </w:p>
    <w:p w:rsidR="00176934" w:rsidRDefault="00585697">
      <w:pPr>
        <w:pStyle w:val="20"/>
        <w:framePr w:w="4910" w:h="1138" w:hRule="exact" w:wrap="none" w:vAnchor="page" w:hAnchor="page" w:x="2629" w:y="1466"/>
        <w:shd w:val="clear" w:color="auto" w:fill="auto"/>
        <w:spacing w:before="0" w:after="0" w:line="269" w:lineRule="exact"/>
        <w:ind w:firstLine="0"/>
        <w:jc w:val="left"/>
      </w:pPr>
      <w:r>
        <w:t>Парадная лестница дома, её</w:t>
      </w:r>
      <w:r>
        <w:br/>
        <w:t>местоположение в деревянной</w:t>
      </w:r>
      <w:r>
        <w:br/>
        <w:t>пристройке, сочлененной с</w:t>
      </w:r>
      <w:r>
        <w:br/>
        <w:t>переходом.</w:t>
      </w:r>
    </w:p>
    <w:p w:rsidR="00176934" w:rsidRDefault="00176934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934" w:rsidRDefault="00585697">
      <w:pPr>
        <w:pStyle w:val="a5"/>
        <w:framePr w:wrap="none" w:vAnchor="page" w:hAnchor="page" w:x="10908" w:y="1233"/>
        <w:shd w:val="clear" w:color="auto" w:fill="auto"/>
        <w:spacing w:line="220" w:lineRule="exact"/>
      </w:pPr>
      <w:r>
        <w:lastRenderedPageBreak/>
        <w:t>28</w:t>
      </w:r>
    </w:p>
    <w:p w:rsidR="00176934" w:rsidRDefault="00585697">
      <w:pPr>
        <w:framePr w:wrap="none" w:vAnchor="page" w:hAnchor="page" w:x="6449" w:y="49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82265" cy="2223770"/>
            <wp:effectExtent l="0" t="0" r="0" b="5080"/>
            <wp:docPr id="14" name="Рисунок 14" descr="C:\Users\vovan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van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pStyle w:val="20"/>
        <w:framePr w:w="3293" w:h="3259" w:hRule="exact" w:wrap="none" w:vAnchor="page" w:hAnchor="page" w:x="2816" w:y="12290"/>
        <w:shd w:val="clear" w:color="auto" w:fill="auto"/>
        <w:tabs>
          <w:tab w:val="left" w:leader="underscore" w:pos="3010"/>
        </w:tabs>
        <w:spacing w:before="0" w:after="0"/>
        <w:ind w:firstLine="0"/>
        <w:jc w:val="left"/>
      </w:pPr>
      <w:r>
        <w:t>Материал и конструк</w:t>
      </w:r>
      <w:r>
        <w:t>ции: первой ачал ьн ы х бутс в ых ленточных фундаментов; материал стен - дерево; конструкция деревянного сруба, обшитого тесом; конструкция опоры деревянного перехода в форме квадратного столба с поддерживающим брусом и резными окончаниями на крон ште им а</w:t>
      </w:r>
      <w:r>
        <w:t xml:space="preserve">х; двухскатмая </w:t>
      </w:r>
      <w:r>
        <w:rPr>
          <w:rStyle w:val="21"/>
        </w:rPr>
        <w:t>форма крыши.</w:t>
      </w:r>
      <w:r>
        <w:t xml:space="preserve"> </w:t>
      </w:r>
      <w:r>
        <w:tab/>
      </w:r>
    </w:p>
    <w:p w:rsidR="00176934" w:rsidRDefault="00585697">
      <w:pPr>
        <w:pStyle w:val="a9"/>
        <w:framePr w:w="845" w:h="662" w:hRule="exact" w:wrap="none" w:vAnchor="page" w:hAnchor="page" w:x="10150" w:y="4021"/>
        <w:shd w:val="clear" w:color="auto" w:fill="auto"/>
        <w:spacing w:line="220" w:lineRule="exact"/>
        <w:ind w:right="87"/>
        <w:jc w:val="right"/>
      </w:pPr>
      <w:r>
        <w:t>• Л.</w:t>
      </w:r>
    </w:p>
    <w:p w:rsidR="00176934" w:rsidRDefault="00585697">
      <w:pPr>
        <w:pStyle w:val="a9"/>
        <w:framePr w:w="845" w:h="662" w:hRule="exact" w:wrap="none" w:vAnchor="page" w:hAnchor="page" w:x="10150" w:y="4021"/>
        <w:shd w:val="clear" w:color="auto" w:fill="auto"/>
        <w:spacing w:line="220" w:lineRule="exact"/>
        <w:jc w:val="right"/>
      </w:pPr>
      <w:r>
        <w:t xml:space="preserve">е. ч. </w:t>
      </w:r>
      <w:r>
        <w:rPr>
          <w:rStyle w:val="0pt"/>
        </w:rPr>
        <w:t xml:space="preserve">.Л-«| ,•'* </w:t>
      </w:r>
      <w:r>
        <w:rPr>
          <w:rStyle w:val="Consolas75pt-1pt"/>
        </w:rPr>
        <w:t>' л</w:t>
      </w:r>
    </w:p>
    <w:p w:rsidR="00176934" w:rsidRDefault="00585697">
      <w:pPr>
        <w:pStyle w:val="221"/>
        <w:framePr w:wrap="none" w:vAnchor="page" w:hAnchor="page" w:x="6358" w:y="8409"/>
        <w:shd w:val="clear" w:color="auto" w:fill="auto"/>
        <w:spacing w:line="220" w:lineRule="exact"/>
      </w:pPr>
      <w:bookmarkStart w:id="11" w:name="bookmark10"/>
      <w:r>
        <w:t>21</w:t>
      </w:r>
      <w:r>
        <w:rPr>
          <w:rStyle w:val="22Tahoma8pt"/>
        </w:rPr>
        <w:t>.</w:t>
      </w:r>
      <w:bookmarkEnd w:id="11"/>
    </w:p>
    <w:p w:rsidR="00176934" w:rsidRDefault="00176934">
      <w:pPr>
        <w:framePr w:wrap="none" w:vAnchor="page" w:hAnchor="page" w:x="6396" w:y="8828"/>
      </w:pPr>
    </w:p>
    <w:p w:rsidR="00176934" w:rsidRDefault="00585697">
      <w:pPr>
        <w:rPr>
          <w:sz w:val="2"/>
          <w:szCs w:val="2"/>
        </w:rPr>
        <w:sectPr w:rsidR="00176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4106545</wp:posOffset>
            </wp:positionH>
            <wp:positionV relativeFrom="page">
              <wp:posOffset>5438140</wp:posOffset>
            </wp:positionV>
            <wp:extent cx="2883535" cy="4316095"/>
            <wp:effectExtent l="0" t="0" r="0" b="8255"/>
            <wp:wrapNone/>
            <wp:docPr id="21" name="Рисунок 21" descr="C:\Users\vovan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ovan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431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4094480</wp:posOffset>
            </wp:positionH>
            <wp:positionV relativeFrom="page">
              <wp:posOffset>1244600</wp:posOffset>
            </wp:positionV>
            <wp:extent cx="2871470" cy="1725295"/>
            <wp:effectExtent l="0" t="0" r="5080" b="8255"/>
            <wp:wrapNone/>
            <wp:docPr id="22" name="Рисунок 22" descr="C:\Users\vovan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ovan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34" w:rsidRDefault="0058569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ge">
                  <wp:posOffset>3145155</wp:posOffset>
                </wp:positionV>
                <wp:extent cx="5690870" cy="0"/>
                <wp:effectExtent l="13335" t="11430" r="10795" b="762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06.05pt;margin-top:247.65pt;width:448.1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76934" w:rsidRDefault="00585697">
      <w:pPr>
        <w:pStyle w:val="a5"/>
        <w:framePr w:wrap="none" w:vAnchor="page" w:hAnchor="page" w:x="10848" w:y="1126"/>
        <w:shd w:val="clear" w:color="auto" w:fill="auto"/>
        <w:spacing w:line="220" w:lineRule="exact"/>
      </w:pPr>
      <w:r>
        <w:t>29</w:t>
      </w:r>
    </w:p>
    <w:p w:rsidR="00176934" w:rsidRDefault="00585697">
      <w:pPr>
        <w:pStyle w:val="140"/>
        <w:framePr w:wrap="none" w:vAnchor="page" w:hAnchor="page" w:x="2343" w:y="4951"/>
        <w:shd w:val="clear" w:color="auto" w:fill="auto"/>
        <w:spacing w:line="220" w:lineRule="exact"/>
      </w:pPr>
      <w:r>
        <w:rPr>
          <w:rStyle w:val="14TimesNewRoman11pt"/>
          <w:rFonts w:eastAsia="Tahoma"/>
        </w:rPr>
        <w:t>8</w:t>
      </w:r>
      <w:r>
        <w:t>.</w:t>
      </w:r>
    </w:p>
    <w:p w:rsidR="00176934" w:rsidRDefault="00585697">
      <w:pPr>
        <w:pStyle w:val="20"/>
        <w:framePr w:wrap="none" w:vAnchor="page" w:hAnchor="page" w:x="2823" w:y="4960"/>
        <w:shd w:val="clear" w:color="auto" w:fill="auto"/>
        <w:spacing w:before="0" w:after="0" w:line="220" w:lineRule="exact"/>
        <w:ind w:firstLine="0"/>
        <w:jc w:val="left"/>
      </w:pPr>
      <w:r>
        <w:t>Архитектурная композиция и</w:t>
      </w:r>
    </w:p>
    <w:p w:rsidR="00176934" w:rsidRDefault="00585697">
      <w:pPr>
        <w:framePr w:wrap="none" w:vAnchor="page" w:hAnchor="page" w:x="6380" w:y="18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74645" cy="1916430"/>
            <wp:effectExtent l="0" t="0" r="1905" b="7620"/>
            <wp:docPr id="15" name="Рисунок 15" descr="C:\Users\vovan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ovan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pStyle w:val="a9"/>
        <w:framePr w:wrap="none" w:vAnchor="page" w:hAnchor="page" w:x="6356" w:y="1654"/>
        <w:shd w:val="clear" w:color="auto" w:fill="auto"/>
        <w:spacing w:line="220" w:lineRule="exact"/>
      </w:pPr>
      <w:r>
        <w:t>:л.</w:t>
      </w:r>
    </w:p>
    <w:p w:rsidR="00176934" w:rsidRDefault="00585697">
      <w:pPr>
        <w:pStyle w:val="20"/>
        <w:framePr w:w="3283" w:h="2966" w:hRule="exact" w:wrap="none" w:vAnchor="page" w:hAnchor="page" w:x="2823" w:y="5185"/>
        <w:shd w:val="clear" w:color="auto" w:fill="auto"/>
        <w:spacing w:before="0" w:after="0"/>
        <w:ind w:firstLine="0"/>
        <w:jc w:val="left"/>
      </w:pPr>
      <w:r>
        <w:t xml:space="preserve">элементы декора: местоположение и габариты первоначальных оконных и дверных проемов: треугольные фронтоны; полуциркульное световое окно южного фронтона; выносной карниз; декоративные лопатки; оконные и дверные нал нч н </w:t>
      </w:r>
      <w:r w:rsidRPr="00585697">
        <w:rPr>
          <w:rStyle w:val="2Candara95pt"/>
          <w:lang w:val="ru-RU"/>
        </w:rPr>
        <w:t>1</w:t>
      </w:r>
      <w:r>
        <w:rPr>
          <w:rStyle w:val="2Candara95pt"/>
          <w:lang w:val="ru-RU" w:eastAsia="ru-RU" w:bidi="ru-RU"/>
        </w:rPr>
        <w:t>1</w:t>
      </w:r>
      <w:r>
        <w:t xml:space="preserve"> к и: декоратн вн ые элементы опорн</w:t>
      </w:r>
      <w:r>
        <w:t>ой конструкции перехода.</w:t>
      </w:r>
    </w:p>
    <w:p w:rsidR="00176934" w:rsidRDefault="00176934">
      <w:pPr>
        <w:framePr w:wrap="none" w:vAnchor="page" w:hAnchor="page" w:x="8602" w:y="7530"/>
      </w:pPr>
    </w:p>
    <w:p w:rsidR="00176934" w:rsidRDefault="00585697">
      <w:pPr>
        <w:pStyle w:val="a9"/>
        <w:framePr w:wrap="none" w:vAnchor="page" w:hAnchor="page" w:x="6293" w:y="8172"/>
        <w:shd w:val="clear" w:color="auto" w:fill="auto"/>
        <w:spacing w:line="220" w:lineRule="exact"/>
      </w:pPr>
      <w:r>
        <w:t>25.</w:t>
      </w:r>
    </w:p>
    <w:p w:rsidR="00176934" w:rsidRDefault="00585697">
      <w:pPr>
        <w:framePr w:wrap="none" w:vAnchor="page" w:hAnchor="page" w:x="6317" w:y="84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8460" cy="2311400"/>
            <wp:effectExtent l="0" t="0" r="0" b="0"/>
            <wp:docPr id="16" name="Рисунок 16" descr="C:\Users\vovan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ovan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framePr w:wrap="none" w:vAnchor="page" w:hAnchor="page" w:x="4944" w:y="121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1270" cy="1741170"/>
            <wp:effectExtent l="0" t="0" r="0" b="0"/>
            <wp:docPr id="17" name="Рисунок 17" descr="C:\Users\vovan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ovan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34" w:rsidRDefault="0058569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4013835</wp:posOffset>
            </wp:positionH>
            <wp:positionV relativeFrom="page">
              <wp:posOffset>3349625</wp:posOffset>
            </wp:positionV>
            <wp:extent cx="3011170" cy="1865630"/>
            <wp:effectExtent l="0" t="0" r="0" b="1270"/>
            <wp:wrapNone/>
            <wp:docPr id="26" name="Рисунок 26" descr="C:\Users\vovan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vovan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97" w:rsidRDefault="00585697">
      <w:r>
        <w:separator/>
      </w:r>
    </w:p>
  </w:endnote>
  <w:endnote w:type="continuationSeparator" w:id="0">
    <w:p w:rsidR="00585697" w:rsidRDefault="0058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97" w:rsidRDefault="00585697"/>
  </w:footnote>
  <w:footnote w:type="continuationSeparator" w:id="0">
    <w:p w:rsidR="00585697" w:rsidRDefault="005856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7683"/>
    <w:multiLevelType w:val="multilevel"/>
    <w:tmpl w:val="7FEC1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76853"/>
    <w:multiLevelType w:val="multilevel"/>
    <w:tmpl w:val="06703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A2761"/>
    <w:multiLevelType w:val="multilevel"/>
    <w:tmpl w:val="EC32E4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505F93"/>
    <w:multiLevelType w:val="multilevel"/>
    <w:tmpl w:val="BB986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34"/>
    <w:rsid w:val="00176934"/>
    <w:rsid w:val="005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8"/>
        <o:r id="V:Rule2" type="connector" idref="#_x0000_s1067"/>
        <o:r id="V:Rule3" type="connector" idref="#_x0000_s1060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5pt80">
    <w:name w:val="Заголовок №5 + 15 pt;Масштаб 80%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3TimesNewRoman11pt0pt">
    <w:name w:val="Основной текст (3) + Times New Roman;11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3Candara9pt0pt">
    <w:name w:val="Основной текст (3) + Candara;9 pt;Полужирный;Интервал 0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2Consolas75pt-1pt">
    <w:name w:val="Основной текст (2) + Consolas;7;5 pt;Курсив;Интервал -1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5pt0pt150">
    <w:name w:val="Основной текст (2) + 7;5 pt;Интервал 0 pt;Масштаб 15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5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Tahoma7pt">
    <w:name w:val="Основной текст (9) + Tahoma;7 pt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Consolas75pt-1pt">
    <w:name w:val="Основной текст (10) + Consolas;7;5 pt;Интервал -1 pt"/>
    <w:basedOn w:val="10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2TimesNewRoman85pt">
    <w:name w:val="Основной текст (12) + Times New Roman;8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pt">
    <w:name w:val="Основной текст (8) + Интервал 1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Tahoma12pt-2pt">
    <w:name w:val="Основной текст (9) + Tahoma;12 pt;Курсив;Интервал -2 pt"/>
    <w:basedOn w:val="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rebuchetMS85pt0pt">
    <w:name w:val="Основной текст (2) + Trebuchet MS;8;5 pt;Курсив;Интервал 0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10pt">
    <w:name w:val="Основной текст (2) + Trebuchet MS;10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18pt">
    <w:name w:val="Основной текст (2) + Verdana;18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rebuchetMS10pt0">
    <w:name w:val="Основной текст (2) + Trebuchet MS;10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Подпись к картинке + 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75pt-1pt">
    <w:name w:val="Подпись к картинке + Consolas;7;5 pt;Курсив;Интервал -1 pt"/>
    <w:basedOn w:val="a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22Tahoma8pt">
    <w:name w:val="Заголовок №2 (2) + Tahoma;8 pt"/>
    <w:basedOn w:val="2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TimesNewRoman11pt">
    <w:name w:val="Основной текст (14) + Times New Roman;1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300" w:line="312" w:lineRule="exact"/>
      <w:ind w:firstLine="292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64" w:lineRule="exact"/>
      <w:ind w:hanging="5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-40"/>
      <w:sz w:val="20"/>
      <w:szCs w:val="20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240" w:after="30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15"/>
      <w:szCs w:val="15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60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5pt80">
    <w:name w:val="Заголовок №5 + 15 pt;Масштаб 80%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3TimesNewRoman11pt0pt">
    <w:name w:val="Основной текст (3) + Times New Roman;11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3Candara9pt0pt">
    <w:name w:val="Основной текст (3) + Candara;9 pt;Полужирный;Интервал 0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2Consolas75pt-1pt">
    <w:name w:val="Основной текст (2) + Consolas;7;5 pt;Курсив;Интервал -1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5pt0pt150">
    <w:name w:val="Основной текст (2) + 7;5 pt;Интервал 0 pt;Масштаб 15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5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Tahoma7pt">
    <w:name w:val="Основной текст (9) + Tahoma;7 pt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Consolas75pt-1pt">
    <w:name w:val="Основной текст (10) + Consolas;7;5 pt;Интервал -1 pt"/>
    <w:basedOn w:val="10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2TimesNewRoman85pt">
    <w:name w:val="Основной текст (12) + Times New Roman;8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pt">
    <w:name w:val="Основной текст (8) + Интервал 1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Tahoma12pt-2pt">
    <w:name w:val="Основной текст (9) + Tahoma;12 pt;Курсив;Интервал -2 pt"/>
    <w:basedOn w:val="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rebuchetMS85pt0pt">
    <w:name w:val="Основной текст (2) + Trebuchet MS;8;5 pt;Курсив;Интервал 0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10pt">
    <w:name w:val="Основной текст (2) + Trebuchet MS;10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18pt">
    <w:name w:val="Основной текст (2) + Verdana;18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rebuchetMS10pt0">
    <w:name w:val="Основной текст (2) + Trebuchet MS;10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Подпись к картинке + 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75pt-1pt">
    <w:name w:val="Подпись к картинке + Consolas;7;5 pt;Курсив;Интервал -1 pt"/>
    <w:basedOn w:val="a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22Tahoma8pt">
    <w:name w:val="Заголовок №2 (2) + Tahoma;8 pt"/>
    <w:basedOn w:val="2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TimesNewRoman11pt">
    <w:name w:val="Основной текст (14) + Times New Roman;1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300" w:line="312" w:lineRule="exact"/>
      <w:ind w:firstLine="292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64" w:lineRule="exact"/>
      <w:ind w:hanging="5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-40"/>
      <w:sz w:val="20"/>
      <w:szCs w:val="20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240" w:after="30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15"/>
      <w:szCs w:val="15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60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Некрасов</dc:creator>
  <cp:lastModifiedBy>Алексей Некрасов</cp:lastModifiedBy>
  <cp:revision>1</cp:revision>
  <dcterms:created xsi:type="dcterms:W3CDTF">2015-04-14T08:47:00Z</dcterms:created>
  <dcterms:modified xsi:type="dcterms:W3CDTF">2015-04-14T08:47:00Z</dcterms:modified>
</cp:coreProperties>
</file>