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0F" w:rsidRPr="00564087" w:rsidRDefault="00564087" w:rsidP="0056408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6"/>
          <w:szCs w:val="26"/>
        </w:rPr>
      </w:pPr>
      <w:r w:rsidRPr="00564087">
        <w:rPr>
          <w:rFonts w:ascii="Times New Roman" w:hAnsi="Times New Roman"/>
          <w:b/>
          <w:i/>
          <w:sz w:val="26"/>
          <w:szCs w:val="26"/>
        </w:rPr>
        <w:t xml:space="preserve">УПФР в г. Пскове и Псковском  районе </w:t>
      </w:r>
      <w:r w:rsidR="00F8530F" w:rsidRPr="00564087">
        <w:rPr>
          <w:rFonts w:ascii="Times New Roman" w:hAnsi="Times New Roman"/>
          <w:b/>
          <w:bCs/>
          <w:i/>
          <w:sz w:val="26"/>
          <w:szCs w:val="26"/>
        </w:rPr>
        <w:t xml:space="preserve"> Псковской области</w:t>
      </w:r>
      <w:r w:rsidRPr="00564087">
        <w:rPr>
          <w:rFonts w:ascii="Times New Roman" w:hAnsi="Times New Roman"/>
          <w:b/>
          <w:bCs/>
          <w:i/>
          <w:sz w:val="26"/>
          <w:szCs w:val="26"/>
        </w:rPr>
        <w:t xml:space="preserve"> (межрайонное)</w:t>
      </w:r>
    </w:p>
    <w:p w:rsidR="00F8530F" w:rsidRPr="008E43F8" w:rsidRDefault="00F8530F" w:rsidP="00F853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8E43F8">
        <w:rPr>
          <w:rFonts w:ascii="Times New Roman" w:hAnsi="Times New Roman"/>
          <w:b/>
          <w:sz w:val="26"/>
          <w:szCs w:val="26"/>
        </w:rPr>
        <w:t>____________________________________________</w:t>
      </w:r>
      <w:r>
        <w:rPr>
          <w:rFonts w:ascii="Times New Roman" w:hAnsi="Times New Roman"/>
          <w:b/>
          <w:sz w:val="26"/>
          <w:szCs w:val="26"/>
        </w:rPr>
        <w:t>___________________________</w:t>
      </w:r>
      <w:r w:rsidR="00564087">
        <w:rPr>
          <w:rFonts w:ascii="Times New Roman" w:hAnsi="Times New Roman"/>
          <w:b/>
          <w:sz w:val="26"/>
          <w:szCs w:val="26"/>
        </w:rPr>
        <w:t>____</w:t>
      </w:r>
    </w:p>
    <w:p w:rsidR="00F8530F" w:rsidRPr="00F8530F" w:rsidRDefault="00F8530F" w:rsidP="00F8530F">
      <w:pPr>
        <w:spacing w:after="0" w:line="240" w:lineRule="auto"/>
        <w:rPr>
          <w:sz w:val="28"/>
          <w:szCs w:val="28"/>
        </w:rPr>
      </w:pPr>
      <w:r w:rsidRPr="008E43F8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6772F6" w:rsidRPr="00CF6AB9" w:rsidRDefault="00AF06B9" w:rsidP="003228FB">
      <w:pPr>
        <w:pStyle w:val="2"/>
        <w:spacing w:before="0" w:after="0" w:line="240" w:lineRule="auto"/>
        <w:rPr>
          <w:rFonts w:ascii="Times New Roman" w:eastAsia="Arial" w:hAnsi="Times New Roman"/>
          <w:i w:val="0"/>
          <w:sz w:val="26"/>
          <w:szCs w:val="26"/>
        </w:rPr>
      </w:pPr>
      <w:r>
        <w:rPr>
          <w:rFonts w:ascii="Times New Roman" w:eastAsia="Arial" w:hAnsi="Times New Roman"/>
          <w:i w:val="0"/>
          <w:sz w:val="26"/>
          <w:szCs w:val="26"/>
        </w:rPr>
        <w:t>10</w:t>
      </w:r>
      <w:r w:rsidR="00CF6AB9" w:rsidRPr="00CF6AB9">
        <w:rPr>
          <w:rFonts w:ascii="Times New Roman" w:eastAsia="Arial" w:hAnsi="Times New Roman"/>
          <w:i w:val="0"/>
          <w:sz w:val="26"/>
          <w:szCs w:val="26"/>
        </w:rPr>
        <w:t>-0</w:t>
      </w:r>
      <w:r w:rsidR="00AF1AD7">
        <w:rPr>
          <w:rFonts w:ascii="Times New Roman" w:eastAsia="Arial" w:hAnsi="Times New Roman"/>
          <w:i w:val="0"/>
          <w:sz w:val="26"/>
          <w:szCs w:val="26"/>
        </w:rPr>
        <w:t>8-2016</w:t>
      </w:r>
    </w:p>
    <w:p w:rsidR="00415262" w:rsidRPr="00564087" w:rsidRDefault="00B84CF0" w:rsidP="00564087">
      <w:pPr>
        <w:pStyle w:val="2"/>
        <w:jc w:val="center"/>
        <w:rPr>
          <w:rFonts w:ascii="Times New Roman" w:hAnsi="Times New Roman"/>
          <w:i w:val="0"/>
        </w:rPr>
      </w:pPr>
      <w:r w:rsidRPr="00564087">
        <w:rPr>
          <w:rFonts w:ascii="Times New Roman" w:eastAsia="Arial" w:hAnsi="Times New Roman"/>
          <w:i w:val="0"/>
        </w:rPr>
        <w:t xml:space="preserve">Более </w:t>
      </w:r>
      <w:r w:rsidR="00564087" w:rsidRPr="00564087">
        <w:rPr>
          <w:rFonts w:ascii="Times New Roman" w:eastAsia="Arial" w:hAnsi="Times New Roman"/>
          <w:i w:val="0"/>
        </w:rPr>
        <w:t>2</w:t>
      </w:r>
      <w:r w:rsidR="006D1C8A">
        <w:rPr>
          <w:rFonts w:ascii="Times New Roman" w:eastAsia="Arial" w:hAnsi="Times New Roman"/>
          <w:i w:val="0"/>
        </w:rPr>
        <w:t>6</w:t>
      </w:r>
      <w:r w:rsidRPr="00564087">
        <w:rPr>
          <w:rFonts w:ascii="Times New Roman" w:eastAsia="Arial" w:hAnsi="Times New Roman"/>
          <w:i w:val="0"/>
        </w:rPr>
        <w:t xml:space="preserve"> </w:t>
      </w:r>
      <w:r w:rsidR="00D23A82" w:rsidRPr="00564087">
        <w:rPr>
          <w:rFonts w:ascii="Times New Roman" w:eastAsia="Arial" w:hAnsi="Times New Roman"/>
          <w:i w:val="0"/>
        </w:rPr>
        <w:t xml:space="preserve"> тысяч </w:t>
      </w:r>
      <w:r w:rsidR="007C1760" w:rsidRPr="00564087">
        <w:rPr>
          <w:rFonts w:ascii="Times New Roman" w:eastAsia="Arial" w:hAnsi="Times New Roman"/>
          <w:i w:val="0"/>
        </w:rPr>
        <w:t xml:space="preserve"> федеральных льготников</w:t>
      </w:r>
      <w:r w:rsidR="003228FB" w:rsidRPr="00564087">
        <w:rPr>
          <w:rFonts w:ascii="Times New Roman" w:eastAsia="Arial" w:hAnsi="Times New Roman"/>
          <w:i w:val="0"/>
        </w:rPr>
        <w:t xml:space="preserve"> </w:t>
      </w:r>
      <w:r w:rsidR="00564087" w:rsidRPr="00564087">
        <w:rPr>
          <w:rFonts w:ascii="Times New Roman" w:eastAsia="Arial" w:hAnsi="Times New Roman"/>
          <w:i w:val="0"/>
        </w:rPr>
        <w:t xml:space="preserve">города Пскова и Псковского  района </w:t>
      </w:r>
      <w:r w:rsidR="00415262" w:rsidRPr="00564087">
        <w:rPr>
          <w:rFonts w:ascii="Times New Roman" w:eastAsia="Arial" w:hAnsi="Times New Roman"/>
          <w:i w:val="0"/>
        </w:rPr>
        <w:t xml:space="preserve"> должны </w:t>
      </w:r>
      <w:r w:rsidR="00564087" w:rsidRPr="00564087">
        <w:rPr>
          <w:rFonts w:ascii="Times New Roman" w:eastAsia="Arial" w:hAnsi="Times New Roman"/>
          <w:i w:val="0"/>
        </w:rPr>
        <w:t xml:space="preserve"> </w:t>
      </w:r>
      <w:r w:rsidR="00415262" w:rsidRPr="00564087">
        <w:rPr>
          <w:rFonts w:ascii="Times New Roman" w:eastAsia="Arial" w:hAnsi="Times New Roman"/>
          <w:i w:val="0"/>
        </w:rPr>
        <w:t>сделать свой выбор до 1 октября</w:t>
      </w:r>
      <w:r w:rsidR="00AF1AD7" w:rsidRPr="00564087">
        <w:rPr>
          <w:rFonts w:ascii="Times New Roman" w:eastAsia="Arial" w:hAnsi="Times New Roman"/>
          <w:i w:val="0"/>
        </w:rPr>
        <w:t xml:space="preserve"> 2016</w:t>
      </w:r>
      <w:r w:rsidR="007C1760" w:rsidRPr="00564087">
        <w:rPr>
          <w:rFonts w:ascii="Times New Roman" w:eastAsia="Arial" w:hAnsi="Times New Roman"/>
          <w:i w:val="0"/>
        </w:rPr>
        <w:t xml:space="preserve"> года</w:t>
      </w:r>
    </w:p>
    <w:p w:rsidR="00415262" w:rsidRPr="00CF6AB9" w:rsidRDefault="00415262" w:rsidP="00415262">
      <w:pPr>
        <w:pStyle w:val="11"/>
        <w:rPr>
          <w:rFonts w:ascii="Times New Roman" w:hAnsi="Times New Roman"/>
          <w:i w:val="0"/>
          <w:sz w:val="26"/>
        </w:rPr>
      </w:pPr>
      <w:bookmarkStart w:id="0" w:name="_Toc423420464"/>
      <w:r w:rsidRPr="00CF6AB9">
        <w:rPr>
          <w:rFonts w:ascii="Times New Roman" w:hAnsi="Times New Roman"/>
          <w:i w:val="0"/>
          <w:sz w:val="26"/>
        </w:rPr>
        <w:t>До 1 октября текущего года каждый федеральны</w:t>
      </w:r>
      <w:r w:rsidR="00D23A82" w:rsidRPr="00CF6AB9">
        <w:rPr>
          <w:rFonts w:ascii="Times New Roman" w:hAnsi="Times New Roman"/>
          <w:i w:val="0"/>
          <w:sz w:val="26"/>
        </w:rPr>
        <w:t xml:space="preserve">й льготник, </w:t>
      </w:r>
      <w:r w:rsidR="00D23A82" w:rsidRPr="00CF6AB9">
        <w:rPr>
          <w:rFonts w:ascii="Times New Roman" w:hAnsi="Times New Roman"/>
          <w:b/>
          <w:i w:val="0"/>
          <w:sz w:val="26"/>
        </w:rPr>
        <w:t>а их в</w:t>
      </w:r>
      <w:r w:rsidR="006D1C8A">
        <w:rPr>
          <w:rFonts w:ascii="Times New Roman" w:hAnsi="Times New Roman"/>
          <w:b/>
          <w:i w:val="0"/>
          <w:sz w:val="26"/>
        </w:rPr>
        <w:t xml:space="preserve"> </w:t>
      </w:r>
      <w:r w:rsidR="00DC31E7">
        <w:rPr>
          <w:rFonts w:ascii="Times New Roman" w:hAnsi="Times New Roman"/>
          <w:b/>
          <w:i w:val="0"/>
          <w:sz w:val="26"/>
        </w:rPr>
        <w:t>городе Пскове и Псковском  районе</w:t>
      </w:r>
      <w:r w:rsidR="00D23A82" w:rsidRPr="00CF6AB9">
        <w:rPr>
          <w:rFonts w:ascii="Times New Roman" w:hAnsi="Times New Roman"/>
          <w:b/>
          <w:i w:val="0"/>
          <w:sz w:val="26"/>
        </w:rPr>
        <w:t xml:space="preserve"> </w:t>
      </w:r>
      <w:r w:rsidR="00B84CF0">
        <w:rPr>
          <w:rFonts w:ascii="Times New Roman" w:hAnsi="Times New Roman"/>
          <w:b/>
          <w:i w:val="0"/>
          <w:sz w:val="26"/>
        </w:rPr>
        <w:t xml:space="preserve"> </w:t>
      </w:r>
      <w:r w:rsidR="006D1C8A">
        <w:rPr>
          <w:rFonts w:ascii="Times New Roman" w:hAnsi="Times New Roman"/>
          <w:b/>
          <w:i w:val="0"/>
          <w:sz w:val="26"/>
        </w:rPr>
        <w:t>26776</w:t>
      </w:r>
      <w:r w:rsidR="00B84CF0">
        <w:rPr>
          <w:rFonts w:ascii="Times New Roman" w:hAnsi="Times New Roman"/>
          <w:b/>
          <w:i w:val="0"/>
          <w:sz w:val="26"/>
        </w:rPr>
        <w:t xml:space="preserve"> человек,</w:t>
      </w:r>
      <w:r w:rsidRPr="00CF6AB9">
        <w:rPr>
          <w:rFonts w:ascii="Times New Roman" w:hAnsi="Times New Roman"/>
          <w:i w:val="0"/>
          <w:sz w:val="26"/>
        </w:rPr>
        <w:t xml:space="preserve"> должен сделать выбор: оставлять набор социальных услуг на 2016 год (так называемый соц</w:t>
      </w:r>
      <w:r w:rsidR="00DC31E7">
        <w:rPr>
          <w:rFonts w:ascii="Times New Roman" w:hAnsi="Times New Roman"/>
          <w:i w:val="0"/>
          <w:sz w:val="26"/>
        </w:rPr>
        <w:t>.</w:t>
      </w:r>
      <w:r w:rsidR="004E07C2">
        <w:rPr>
          <w:rFonts w:ascii="Times New Roman" w:hAnsi="Times New Roman"/>
          <w:i w:val="0"/>
          <w:sz w:val="26"/>
        </w:rPr>
        <w:t xml:space="preserve"> </w:t>
      </w:r>
      <w:r w:rsidRPr="00CF6AB9">
        <w:rPr>
          <w:rFonts w:ascii="Times New Roman" w:hAnsi="Times New Roman"/>
          <w:i w:val="0"/>
          <w:sz w:val="26"/>
        </w:rPr>
        <w:t>пакет) или отказаться от него и получать деньги.</w:t>
      </w:r>
      <w:bookmarkEnd w:id="0"/>
    </w:p>
    <w:p w:rsidR="008D2073" w:rsidRPr="00CF6AB9" w:rsidRDefault="00D60E6D" w:rsidP="00415262">
      <w:pPr>
        <w:pStyle w:val="afa"/>
        <w:rPr>
          <w:sz w:val="26"/>
          <w:szCs w:val="26"/>
        </w:rPr>
      </w:pPr>
      <w:r w:rsidRPr="00CF6AB9">
        <w:rPr>
          <w:sz w:val="26"/>
          <w:szCs w:val="26"/>
        </w:rPr>
        <w:tab/>
      </w:r>
      <w:r w:rsidR="008D2073" w:rsidRPr="00CF6AB9">
        <w:rPr>
          <w:sz w:val="26"/>
          <w:szCs w:val="26"/>
        </w:rPr>
        <w:t>Например, е</w:t>
      </w:r>
      <w:r w:rsidRPr="00CF6AB9">
        <w:rPr>
          <w:sz w:val="26"/>
          <w:szCs w:val="26"/>
        </w:rPr>
        <w:t>сли</w:t>
      </w:r>
      <w:r w:rsidR="00415262" w:rsidRPr="00CF6AB9">
        <w:rPr>
          <w:sz w:val="26"/>
          <w:szCs w:val="26"/>
        </w:rPr>
        <w:t xml:space="preserve"> федеральный льготник</w:t>
      </w:r>
      <w:r w:rsidRPr="00CF6AB9">
        <w:rPr>
          <w:sz w:val="26"/>
          <w:szCs w:val="26"/>
        </w:rPr>
        <w:t xml:space="preserve">, ранее получавший </w:t>
      </w:r>
      <w:r w:rsidR="008D2073" w:rsidRPr="00CF6AB9">
        <w:rPr>
          <w:b/>
          <w:sz w:val="26"/>
          <w:szCs w:val="26"/>
        </w:rPr>
        <w:t>не натуральную льготу, а</w:t>
      </w:r>
      <w:r w:rsidR="008D2073" w:rsidRPr="00CF6AB9">
        <w:rPr>
          <w:sz w:val="26"/>
          <w:szCs w:val="26"/>
        </w:rPr>
        <w:t xml:space="preserve"> </w:t>
      </w:r>
      <w:r w:rsidRPr="00CF6AB9">
        <w:rPr>
          <w:sz w:val="26"/>
          <w:szCs w:val="26"/>
        </w:rPr>
        <w:t xml:space="preserve"> </w:t>
      </w:r>
      <w:r w:rsidRPr="00CF6AB9">
        <w:rPr>
          <w:b/>
          <w:sz w:val="26"/>
          <w:szCs w:val="26"/>
        </w:rPr>
        <w:t>ден</w:t>
      </w:r>
      <w:r w:rsidR="008D2073" w:rsidRPr="00CF6AB9">
        <w:rPr>
          <w:b/>
          <w:sz w:val="26"/>
          <w:szCs w:val="26"/>
        </w:rPr>
        <w:t>ьги</w:t>
      </w:r>
      <w:r w:rsidRPr="00CF6AB9">
        <w:rPr>
          <w:sz w:val="26"/>
          <w:szCs w:val="26"/>
        </w:rPr>
        <w:t xml:space="preserve">, </w:t>
      </w:r>
      <w:r w:rsidR="00415262" w:rsidRPr="00CF6AB9">
        <w:rPr>
          <w:sz w:val="26"/>
          <w:szCs w:val="26"/>
        </w:rPr>
        <w:t xml:space="preserve"> изменил свое решение, ему</w:t>
      </w:r>
      <w:r w:rsidRPr="00CF6AB9">
        <w:rPr>
          <w:sz w:val="26"/>
          <w:szCs w:val="26"/>
        </w:rPr>
        <w:t xml:space="preserve"> </w:t>
      </w:r>
      <w:r w:rsidR="00415262" w:rsidRPr="00CF6AB9">
        <w:rPr>
          <w:b/>
          <w:sz w:val="26"/>
          <w:szCs w:val="26"/>
        </w:rPr>
        <w:t>до 1 октября</w:t>
      </w:r>
      <w:r w:rsidR="00415262" w:rsidRPr="00CF6AB9">
        <w:rPr>
          <w:sz w:val="26"/>
          <w:szCs w:val="26"/>
        </w:rPr>
        <w:t xml:space="preserve"> </w:t>
      </w:r>
      <w:r w:rsidR="006E2DEE">
        <w:rPr>
          <w:sz w:val="26"/>
          <w:szCs w:val="26"/>
        </w:rPr>
        <w:t xml:space="preserve">2016 года </w:t>
      </w:r>
      <w:r w:rsidR="00415262" w:rsidRPr="00CF6AB9">
        <w:rPr>
          <w:sz w:val="26"/>
          <w:szCs w:val="26"/>
        </w:rPr>
        <w:t xml:space="preserve">нужно прийти в </w:t>
      </w:r>
      <w:r w:rsidR="00415262" w:rsidRPr="00CF6AB9">
        <w:rPr>
          <w:bCs/>
          <w:sz w:val="26"/>
          <w:szCs w:val="26"/>
        </w:rPr>
        <w:t>Пенсионный фонд</w:t>
      </w:r>
      <w:r w:rsidR="00415262" w:rsidRPr="00CF6AB9">
        <w:rPr>
          <w:sz w:val="26"/>
          <w:szCs w:val="26"/>
        </w:rPr>
        <w:t xml:space="preserve"> по месту жительства и написать заявление.</w:t>
      </w:r>
      <w:r w:rsidRPr="00CF6AB9">
        <w:rPr>
          <w:sz w:val="26"/>
          <w:szCs w:val="26"/>
        </w:rPr>
        <w:t xml:space="preserve"> </w:t>
      </w:r>
      <w:r w:rsidR="003E4BFB" w:rsidRPr="003E4BFB">
        <w:rPr>
          <w:b/>
          <w:sz w:val="26"/>
          <w:szCs w:val="26"/>
        </w:rPr>
        <w:t>С 1 января 2017 года</w:t>
      </w:r>
      <w:r w:rsidR="003E4BFB">
        <w:rPr>
          <w:sz w:val="26"/>
          <w:szCs w:val="26"/>
        </w:rPr>
        <w:t xml:space="preserve"> он сможет пользоваться набором социальных услуг.</w:t>
      </w:r>
    </w:p>
    <w:p w:rsidR="00415262" w:rsidRPr="00CF6AB9" w:rsidRDefault="008D2073" w:rsidP="00415262">
      <w:pPr>
        <w:pStyle w:val="afa"/>
        <w:rPr>
          <w:sz w:val="26"/>
          <w:szCs w:val="26"/>
        </w:rPr>
      </w:pPr>
      <w:r w:rsidRPr="00CF6AB9">
        <w:rPr>
          <w:sz w:val="26"/>
          <w:szCs w:val="26"/>
        </w:rPr>
        <w:tab/>
      </w:r>
      <w:r w:rsidR="00D60E6D" w:rsidRPr="00CF6AB9">
        <w:rPr>
          <w:sz w:val="26"/>
          <w:szCs w:val="26"/>
        </w:rPr>
        <w:t xml:space="preserve">Тем, кто уже сделал выбор </w:t>
      </w:r>
      <w:r w:rsidRPr="00CF6AB9">
        <w:rPr>
          <w:sz w:val="26"/>
          <w:szCs w:val="26"/>
        </w:rPr>
        <w:t xml:space="preserve">ранее </w:t>
      </w:r>
      <w:r w:rsidR="00D60E6D" w:rsidRPr="00CF6AB9">
        <w:rPr>
          <w:sz w:val="26"/>
          <w:szCs w:val="26"/>
        </w:rPr>
        <w:t xml:space="preserve">и не изменил своего решения на 2016 год, обращаться в </w:t>
      </w:r>
      <w:r w:rsidR="004E07C2">
        <w:rPr>
          <w:sz w:val="26"/>
          <w:szCs w:val="26"/>
        </w:rPr>
        <w:t>клиентскую  службу</w:t>
      </w:r>
      <w:r w:rsidR="00D60E6D" w:rsidRPr="00CF6AB9">
        <w:rPr>
          <w:sz w:val="26"/>
          <w:szCs w:val="26"/>
        </w:rPr>
        <w:t xml:space="preserve"> не нужно.</w:t>
      </w:r>
    </w:p>
    <w:p w:rsidR="006E2DEE" w:rsidRDefault="00415262" w:rsidP="00415262">
      <w:pPr>
        <w:pStyle w:val="afa"/>
        <w:rPr>
          <w:sz w:val="26"/>
          <w:szCs w:val="26"/>
        </w:rPr>
      </w:pPr>
      <w:r w:rsidRPr="00CF6AB9">
        <w:rPr>
          <w:sz w:val="26"/>
          <w:szCs w:val="26"/>
        </w:rPr>
        <w:tab/>
        <w:t xml:space="preserve">Набор социальных услуг состоит из трех частей: обеспечение лекарственными препаратами; предоставление путевки на санаторно-курортное лечение; бесплатный проезд на пригородном железнодорожном транспорте, а также на международном транспорте к месту лечения и обратно. Любую из этих частей федеральный льготник может получать в натуральном виде или в денежном выражении. </w:t>
      </w:r>
    </w:p>
    <w:p w:rsidR="00415262" w:rsidRPr="00CF6AB9" w:rsidRDefault="006E2DEE" w:rsidP="00415262">
      <w:pPr>
        <w:pStyle w:val="afa"/>
        <w:rPr>
          <w:sz w:val="26"/>
          <w:szCs w:val="26"/>
        </w:rPr>
      </w:pPr>
      <w:r>
        <w:rPr>
          <w:sz w:val="26"/>
          <w:szCs w:val="26"/>
        </w:rPr>
        <w:tab/>
      </w:r>
      <w:r w:rsidR="00415262" w:rsidRPr="00CF6AB9">
        <w:rPr>
          <w:sz w:val="26"/>
          <w:szCs w:val="26"/>
        </w:rPr>
        <w:t>Стоимость набора социальных услуг (НСУ) ежегодно инд</w:t>
      </w:r>
      <w:r>
        <w:rPr>
          <w:sz w:val="26"/>
          <w:szCs w:val="26"/>
        </w:rPr>
        <w:t>ексируется. Так, с 1 апреля 2016</w:t>
      </w:r>
      <w:r w:rsidR="00415262" w:rsidRPr="00CF6AB9">
        <w:rPr>
          <w:sz w:val="26"/>
          <w:szCs w:val="26"/>
        </w:rPr>
        <w:t xml:space="preserve"> года на </w:t>
      </w:r>
      <w:r w:rsidR="00415262" w:rsidRPr="00CF6AB9">
        <w:rPr>
          <w:b/>
          <w:sz w:val="26"/>
          <w:szCs w:val="26"/>
        </w:rPr>
        <w:t xml:space="preserve">оплату предоставления гражданину набора социальных услуг направляется </w:t>
      </w:r>
      <w:r w:rsidR="002374A4">
        <w:rPr>
          <w:b/>
          <w:sz w:val="26"/>
          <w:szCs w:val="26"/>
        </w:rPr>
        <w:t xml:space="preserve"> </w:t>
      </w:r>
      <w:r w:rsidR="00DB1B86" w:rsidRPr="002374A4">
        <w:rPr>
          <w:b/>
          <w:sz w:val="26"/>
          <w:szCs w:val="26"/>
          <w:u w:val="single"/>
        </w:rPr>
        <w:t xml:space="preserve">995, 23 руб </w:t>
      </w:r>
      <w:r w:rsidR="00415262" w:rsidRPr="002374A4">
        <w:rPr>
          <w:b/>
          <w:sz w:val="26"/>
          <w:szCs w:val="26"/>
          <w:u w:val="single"/>
        </w:rPr>
        <w:t>месяц</w:t>
      </w:r>
      <w:r w:rsidR="00415262" w:rsidRPr="00CF6AB9">
        <w:rPr>
          <w:sz w:val="26"/>
          <w:szCs w:val="26"/>
        </w:rPr>
        <w:t>, в том числе:</w:t>
      </w:r>
    </w:p>
    <w:p w:rsidR="00DB1B86" w:rsidRPr="00CA2C37" w:rsidRDefault="00DB1B86" w:rsidP="00DB1B8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7AD2">
        <w:rPr>
          <w:rFonts w:ascii="Times New Roman" w:hAnsi="Times New Roman"/>
          <w:b/>
          <w:sz w:val="26"/>
          <w:szCs w:val="26"/>
        </w:rPr>
        <w:t>- 766,55 руб.</w:t>
      </w:r>
      <w:r w:rsidRPr="00CA2C3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CA2C37">
        <w:rPr>
          <w:rFonts w:ascii="Times New Roman" w:hAnsi="Times New Roman"/>
          <w:sz w:val="26"/>
          <w:szCs w:val="26"/>
        </w:rPr>
        <w:t xml:space="preserve"> обеспечение лекарственными препаратами, </w:t>
      </w:r>
    </w:p>
    <w:p w:rsidR="00DB1B86" w:rsidRDefault="00DB1B86" w:rsidP="00DB1B8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A2C37">
        <w:rPr>
          <w:rFonts w:ascii="Times New Roman" w:hAnsi="Times New Roman"/>
          <w:sz w:val="26"/>
          <w:szCs w:val="26"/>
        </w:rPr>
        <w:t>-</w:t>
      </w:r>
      <w:r w:rsidRPr="00127AD2">
        <w:rPr>
          <w:rFonts w:ascii="Times New Roman" w:hAnsi="Times New Roman"/>
          <w:b/>
          <w:sz w:val="26"/>
          <w:szCs w:val="26"/>
        </w:rPr>
        <w:t xml:space="preserve"> 118,59 руб. </w:t>
      </w:r>
      <w:r>
        <w:rPr>
          <w:rFonts w:ascii="Times New Roman" w:hAnsi="Times New Roman"/>
          <w:sz w:val="26"/>
          <w:szCs w:val="26"/>
        </w:rPr>
        <w:t>–  на санаторно-курортное лечение;</w:t>
      </w:r>
    </w:p>
    <w:p w:rsidR="00DB1B86" w:rsidRDefault="00DB1B86" w:rsidP="00DB1B86">
      <w:pPr>
        <w:pStyle w:val="afa"/>
        <w:rPr>
          <w:sz w:val="26"/>
          <w:szCs w:val="26"/>
        </w:rPr>
      </w:pPr>
      <w:r w:rsidRPr="003B4D0C">
        <w:rPr>
          <w:b/>
          <w:sz w:val="26"/>
          <w:szCs w:val="26"/>
        </w:rPr>
        <w:t>- 110,09 руб.</w:t>
      </w:r>
      <w:r w:rsidRPr="00CA2C37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на </w:t>
      </w:r>
      <w:r w:rsidRPr="00CA2C37">
        <w:rPr>
          <w:sz w:val="26"/>
          <w:szCs w:val="26"/>
        </w:rPr>
        <w:t>бесплатный проезд на пригородном железнодорожном транспорте, а также на междугородном транспорте к месту лечения и обратно</w:t>
      </w:r>
    </w:p>
    <w:p w:rsidR="00415262" w:rsidRPr="00CF6AB9" w:rsidRDefault="00DB1B86" w:rsidP="00415262">
      <w:pPr>
        <w:pStyle w:val="afa"/>
        <w:rPr>
          <w:sz w:val="26"/>
          <w:szCs w:val="26"/>
        </w:rPr>
      </w:pPr>
      <w:r>
        <w:rPr>
          <w:sz w:val="26"/>
          <w:szCs w:val="26"/>
        </w:rPr>
        <w:tab/>
      </w:r>
      <w:r w:rsidR="00415262" w:rsidRPr="00CF6AB9">
        <w:rPr>
          <w:sz w:val="26"/>
          <w:szCs w:val="26"/>
        </w:rPr>
        <w:t>Стоимость набора соцуслуг включена в ежемесячную денежную выплату тех получателей ЕДВ, которые отказались от набора социальных услуг в натуральной форме.</w:t>
      </w:r>
    </w:p>
    <w:p w:rsidR="00415262" w:rsidRPr="00CF6AB9" w:rsidRDefault="00415262" w:rsidP="00415262">
      <w:pPr>
        <w:pStyle w:val="afa"/>
        <w:rPr>
          <w:sz w:val="26"/>
          <w:szCs w:val="26"/>
        </w:rPr>
      </w:pPr>
      <w:r w:rsidRPr="00CF6AB9">
        <w:rPr>
          <w:sz w:val="26"/>
          <w:szCs w:val="26"/>
        </w:rPr>
        <w:tab/>
        <w:t xml:space="preserve">Обращаем внимание, что прежде, чем принять решение о выборе – натуральные льготы или денежная компенсация – необходимо учесть </w:t>
      </w:r>
      <w:r w:rsidR="00DF6A94" w:rsidRPr="00CF6AB9">
        <w:rPr>
          <w:sz w:val="26"/>
          <w:szCs w:val="26"/>
        </w:rPr>
        <w:t>несколько факторов.</w:t>
      </w:r>
    </w:p>
    <w:p w:rsidR="00DF6A94" w:rsidRPr="00CF6AB9" w:rsidRDefault="00DF6A94" w:rsidP="00415262">
      <w:pPr>
        <w:pStyle w:val="afa"/>
        <w:rPr>
          <w:sz w:val="26"/>
          <w:szCs w:val="26"/>
        </w:rPr>
      </w:pPr>
      <w:r w:rsidRPr="00CF6AB9">
        <w:rPr>
          <w:b/>
          <w:sz w:val="26"/>
          <w:szCs w:val="26"/>
        </w:rPr>
        <w:tab/>
        <w:t xml:space="preserve">Рост цен на лекарства в розничных аптеках, </w:t>
      </w:r>
      <w:r w:rsidRPr="00CF6AB9">
        <w:rPr>
          <w:sz w:val="26"/>
          <w:szCs w:val="26"/>
        </w:rPr>
        <w:t>в то время как назначение и выписка льготных лекарств осуществляется лечащим врачом исходя из тяжести и характера заболевания в соответствии с перечнем лекарственных средств, а не из финансового норматива.</w:t>
      </w:r>
    </w:p>
    <w:p w:rsidR="00DF6A94" w:rsidRPr="00CF6AB9" w:rsidRDefault="00DF6A94" w:rsidP="00415262">
      <w:pPr>
        <w:pStyle w:val="afa"/>
        <w:rPr>
          <w:sz w:val="26"/>
          <w:szCs w:val="26"/>
        </w:rPr>
      </w:pPr>
      <w:r w:rsidRPr="00CF6AB9">
        <w:rPr>
          <w:b/>
          <w:sz w:val="26"/>
          <w:szCs w:val="26"/>
        </w:rPr>
        <w:tab/>
        <w:t xml:space="preserve">После отказа от НСУ могут быть выявлены тяжелые заболевания, </w:t>
      </w:r>
      <w:r w:rsidRPr="00CF6AB9">
        <w:rPr>
          <w:sz w:val="26"/>
          <w:szCs w:val="26"/>
        </w:rPr>
        <w:t xml:space="preserve">такие </w:t>
      </w:r>
      <w:r w:rsidR="005F4A81" w:rsidRPr="00CF6AB9">
        <w:rPr>
          <w:sz w:val="26"/>
          <w:szCs w:val="26"/>
        </w:rPr>
        <w:t xml:space="preserve">как сахарный диабет, онкология, бронхиальная  астма и другие, лечение которых потребует  </w:t>
      </w:r>
      <w:r w:rsidR="005F4A81" w:rsidRPr="00CF6AB9">
        <w:rPr>
          <w:sz w:val="26"/>
          <w:szCs w:val="26"/>
        </w:rPr>
        <w:lastRenderedPageBreak/>
        <w:t>значительных материальных затрат. Материальные затраты на лечение тяжелых заболеваний могут исчисляться десятками тысяч рублей и могут не соответствовать доходу семьи.</w:t>
      </w:r>
    </w:p>
    <w:p w:rsidR="003228FB" w:rsidRPr="00CF6AB9" w:rsidRDefault="003228FB" w:rsidP="00415262">
      <w:pPr>
        <w:pStyle w:val="afa"/>
        <w:rPr>
          <w:sz w:val="26"/>
          <w:szCs w:val="26"/>
        </w:rPr>
      </w:pPr>
      <w:r w:rsidRPr="00CF6AB9">
        <w:rPr>
          <w:sz w:val="26"/>
          <w:szCs w:val="26"/>
        </w:rPr>
        <w:tab/>
      </w:r>
      <w:r w:rsidRPr="00CF6AB9">
        <w:rPr>
          <w:b/>
          <w:sz w:val="26"/>
          <w:szCs w:val="26"/>
        </w:rPr>
        <w:t>Кроме препаратов, назначенных для лечения основного заболевания, федеральным льготникам выписывают препараты, которые необходимы  для лечения сопутствующих заболеваний</w:t>
      </w:r>
      <w:r w:rsidRPr="00CF6AB9">
        <w:rPr>
          <w:sz w:val="26"/>
          <w:szCs w:val="26"/>
        </w:rPr>
        <w:t>, в том числе для профилактических целей, что в конечном итоге ведет к улучшению качества здоровья.</w:t>
      </w:r>
    </w:p>
    <w:p w:rsidR="003228FB" w:rsidRPr="00F75BBC" w:rsidRDefault="003228FB" w:rsidP="00415262">
      <w:pPr>
        <w:pStyle w:val="afa"/>
        <w:rPr>
          <w:sz w:val="26"/>
          <w:szCs w:val="26"/>
        </w:rPr>
      </w:pPr>
      <w:r w:rsidRPr="00CF6AB9">
        <w:rPr>
          <w:sz w:val="26"/>
          <w:szCs w:val="26"/>
        </w:rPr>
        <w:tab/>
      </w:r>
      <w:r w:rsidRPr="00CF6AB9">
        <w:rPr>
          <w:b/>
          <w:sz w:val="26"/>
          <w:szCs w:val="26"/>
        </w:rPr>
        <w:t>Регулярное посещения лечащего врача обеспечивает необходимый контроль за состоянием пациента</w:t>
      </w:r>
      <w:r w:rsidRPr="00CF6AB9">
        <w:rPr>
          <w:sz w:val="26"/>
          <w:szCs w:val="26"/>
        </w:rPr>
        <w:t xml:space="preserve"> и в случае</w:t>
      </w:r>
      <w:r w:rsidR="007C1760" w:rsidRPr="00CF6AB9">
        <w:rPr>
          <w:sz w:val="26"/>
          <w:szCs w:val="26"/>
        </w:rPr>
        <w:t xml:space="preserve"> ухудшения здоровья обеспечивает своевременное изменение терапии.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2"/>
      </w:tblGrid>
      <w:tr w:rsidR="00CF6AB9" w:rsidRPr="009C5F7B" w:rsidTr="009C5F7B">
        <w:tc>
          <w:tcPr>
            <w:tcW w:w="10682" w:type="dxa"/>
          </w:tcPr>
          <w:p w:rsidR="00CF6AB9" w:rsidRPr="009C5F7B" w:rsidRDefault="00CF6AB9" w:rsidP="00415262">
            <w:pPr>
              <w:pStyle w:val="afa"/>
              <w:rPr>
                <w:sz w:val="26"/>
                <w:szCs w:val="26"/>
              </w:rPr>
            </w:pPr>
            <w:r w:rsidRPr="009C5F7B">
              <w:rPr>
                <w:sz w:val="26"/>
                <w:szCs w:val="26"/>
              </w:rPr>
              <w:t xml:space="preserve">       Напоминаем, к федеральным льготникам относятся участники и инвалиды ВОВ, жители блокадного Ленинграда, ветераны боевых действий, вдовы умерших (погибших) участников ВОВ, члены семьи погибших военнослужащих, граждане, пострадавшие от последствий радиации, инвалиды всех групп.</w:t>
            </w:r>
          </w:p>
        </w:tc>
      </w:tr>
    </w:tbl>
    <w:p w:rsidR="00415262" w:rsidRPr="00CF6AB9" w:rsidRDefault="00415262" w:rsidP="005D7F08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74A53" w:rsidRPr="00CF6AB9" w:rsidRDefault="006762AC" w:rsidP="005D7F08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CF6AB9">
        <w:rPr>
          <w:b/>
          <w:sz w:val="26"/>
          <w:szCs w:val="26"/>
        </w:rPr>
        <w:t>Подробнее с</w:t>
      </w:r>
      <w:r w:rsidR="00074A53" w:rsidRPr="00CF6AB9">
        <w:rPr>
          <w:b/>
          <w:sz w:val="26"/>
          <w:szCs w:val="26"/>
        </w:rPr>
        <w:t>пециалисты регионального Отделения Пенсионного фонда готовы проконсультировать граждан по единому телефону «Горячей линии» ОПФР:</w:t>
      </w:r>
    </w:p>
    <w:p w:rsidR="00940BED" w:rsidRDefault="00074A53" w:rsidP="005D7F08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CF6AB9">
        <w:rPr>
          <w:b/>
          <w:sz w:val="26"/>
          <w:szCs w:val="26"/>
        </w:rPr>
        <w:t>8-800-775-7950</w:t>
      </w:r>
      <w:r w:rsidR="00257B9C">
        <w:rPr>
          <w:b/>
          <w:sz w:val="26"/>
          <w:szCs w:val="26"/>
        </w:rPr>
        <w:t xml:space="preserve">  </w:t>
      </w:r>
      <w:r w:rsidR="00FD4FA2">
        <w:rPr>
          <w:b/>
          <w:sz w:val="26"/>
          <w:szCs w:val="26"/>
        </w:rPr>
        <w:t xml:space="preserve"> или:</w:t>
      </w:r>
    </w:p>
    <w:p w:rsidR="00257B9C" w:rsidRPr="00257B9C" w:rsidRDefault="00257B9C" w:rsidP="00257B9C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57B9C">
        <w:rPr>
          <w:sz w:val="28"/>
          <w:szCs w:val="28"/>
        </w:rPr>
        <w:t>пециалисты Управления: 56-60-95,  53-01-20, 66-52-81.</w:t>
      </w:r>
    </w:p>
    <w:p w:rsidR="00257B9C" w:rsidRPr="00257B9C" w:rsidRDefault="00257B9C" w:rsidP="00257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B9C" w:rsidRPr="00257B9C" w:rsidRDefault="00257B9C" w:rsidP="00257B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4FA2" w:rsidRPr="00257B9C" w:rsidRDefault="00FD4FA2" w:rsidP="005D7F08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</w:p>
    <w:sectPr w:rsidR="00FD4FA2" w:rsidRPr="00257B9C" w:rsidSect="00002D7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7E" w:rsidRDefault="00C5527E" w:rsidP="00002D79">
      <w:pPr>
        <w:spacing w:after="0" w:line="240" w:lineRule="auto"/>
      </w:pPr>
      <w:r>
        <w:separator/>
      </w:r>
    </w:p>
  </w:endnote>
  <w:endnote w:type="continuationSeparator" w:id="1">
    <w:p w:rsidR="00C5527E" w:rsidRDefault="00C5527E" w:rsidP="0000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7E" w:rsidRDefault="00C5527E" w:rsidP="00002D79">
      <w:pPr>
        <w:spacing w:after="0" w:line="240" w:lineRule="auto"/>
      </w:pPr>
      <w:r>
        <w:separator/>
      </w:r>
    </w:p>
  </w:footnote>
  <w:footnote w:type="continuationSeparator" w:id="1">
    <w:p w:rsidR="00C5527E" w:rsidRDefault="00C5527E" w:rsidP="0000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8A" w:rsidRDefault="004A77E5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-297180</wp:posOffset>
          </wp:positionV>
          <wp:extent cx="7200900" cy="923925"/>
          <wp:effectExtent l="19050" t="0" r="0" b="0"/>
          <wp:wrapSquare wrapText="bothSides"/>
          <wp:docPr id="1" name="Рисунок 2" descr="to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to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1C8A" w:rsidRDefault="006D1C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218F"/>
    <w:multiLevelType w:val="multilevel"/>
    <w:tmpl w:val="96E8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6583C"/>
    <w:multiLevelType w:val="multilevel"/>
    <w:tmpl w:val="5C7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03688"/>
    <w:multiLevelType w:val="multilevel"/>
    <w:tmpl w:val="461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64C50"/>
    <w:multiLevelType w:val="multilevel"/>
    <w:tmpl w:val="42AC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061CC"/>
    <w:multiLevelType w:val="multilevel"/>
    <w:tmpl w:val="2F3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E0CA5"/>
    <w:multiLevelType w:val="multilevel"/>
    <w:tmpl w:val="26A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B7763"/>
    <w:multiLevelType w:val="multilevel"/>
    <w:tmpl w:val="A5D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1097A"/>
    <w:multiLevelType w:val="multilevel"/>
    <w:tmpl w:val="B4F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A4C46"/>
    <w:multiLevelType w:val="multilevel"/>
    <w:tmpl w:val="FB1E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02D79"/>
    <w:rsid w:val="00001A01"/>
    <w:rsid w:val="00002D79"/>
    <w:rsid w:val="000044F5"/>
    <w:rsid w:val="00023FF8"/>
    <w:rsid w:val="0002776B"/>
    <w:rsid w:val="0003487A"/>
    <w:rsid w:val="0003592E"/>
    <w:rsid w:val="00042E29"/>
    <w:rsid w:val="000503AD"/>
    <w:rsid w:val="00056D75"/>
    <w:rsid w:val="00061ED4"/>
    <w:rsid w:val="00074A53"/>
    <w:rsid w:val="00085D11"/>
    <w:rsid w:val="00087C8C"/>
    <w:rsid w:val="000A0C94"/>
    <w:rsid w:val="000A5848"/>
    <w:rsid w:val="000B6D90"/>
    <w:rsid w:val="000D22A4"/>
    <w:rsid w:val="000D2696"/>
    <w:rsid w:val="000D4243"/>
    <w:rsid w:val="000D6B19"/>
    <w:rsid w:val="000E2A35"/>
    <w:rsid w:val="000F167C"/>
    <w:rsid w:val="00100532"/>
    <w:rsid w:val="0010059F"/>
    <w:rsid w:val="001019A8"/>
    <w:rsid w:val="001028EE"/>
    <w:rsid w:val="001272E7"/>
    <w:rsid w:val="00140A4C"/>
    <w:rsid w:val="001411F4"/>
    <w:rsid w:val="001526A9"/>
    <w:rsid w:val="00157F4C"/>
    <w:rsid w:val="0016569C"/>
    <w:rsid w:val="00175602"/>
    <w:rsid w:val="001767DF"/>
    <w:rsid w:val="001771DF"/>
    <w:rsid w:val="0017763A"/>
    <w:rsid w:val="00187B38"/>
    <w:rsid w:val="00191C2F"/>
    <w:rsid w:val="00194F88"/>
    <w:rsid w:val="001A66A1"/>
    <w:rsid w:val="001B6A9B"/>
    <w:rsid w:val="001E19C1"/>
    <w:rsid w:val="001E6585"/>
    <w:rsid w:val="001E7714"/>
    <w:rsid w:val="001F032A"/>
    <w:rsid w:val="001F4155"/>
    <w:rsid w:val="00206865"/>
    <w:rsid w:val="0021575C"/>
    <w:rsid w:val="0022440F"/>
    <w:rsid w:val="002374A4"/>
    <w:rsid w:val="00241936"/>
    <w:rsid w:val="002536F3"/>
    <w:rsid w:val="00257B9C"/>
    <w:rsid w:val="00262B5B"/>
    <w:rsid w:val="00264319"/>
    <w:rsid w:val="00281B43"/>
    <w:rsid w:val="00287955"/>
    <w:rsid w:val="002923D5"/>
    <w:rsid w:val="0029436C"/>
    <w:rsid w:val="002A31B6"/>
    <w:rsid w:val="002B0165"/>
    <w:rsid w:val="002B15B0"/>
    <w:rsid w:val="002B3F8E"/>
    <w:rsid w:val="002C08BE"/>
    <w:rsid w:val="002C77B2"/>
    <w:rsid w:val="002E777A"/>
    <w:rsid w:val="002E78F0"/>
    <w:rsid w:val="00305F61"/>
    <w:rsid w:val="00313F3D"/>
    <w:rsid w:val="00314FD6"/>
    <w:rsid w:val="003152D6"/>
    <w:rsid w:val="003225A7"/>
    <w:rsid w:val="003228FB"/>
    <w:rsid w:val="00322F15"/>
    <w:rsid w:val="00331C7D"/>
    <w:rsid w:val="003372D2"/>
    <w:rsid w:val="00337694"/>
    <w:rsid w:val="00356B55"/>
    <w:rsid w:val="00360D74"/>
    <w:rsid w:val="00364A1A"/>
    <w:rsid w:val="00365542"/>
    <w:rsid w:val="003771B6"/>
    <w:rsid w:val="003806F2"/>
    <w:rsid w:val="003819D8"/>
    <w:rsid w:val="0038621B"/>
    <w:rsid w:val="003921E9"/>
    <w:rsid w:val="00395289"/>
    <w:rsid w:val="003A6084"/>
    <w:rsid w:val="003B0DDF"/>
    <w:rsid w:val="003B448B"/>
    <w:rsid w:val="003C0A76"/>
    <w:rsid w:val="003D0844"/>
    <w:rsid w:val="003D3789"/>
    <w:rsid w:val="003E4BFB"/>
    <w:rsid w:val="004014CD"/>
    <w:rsid w:val="00401A9F"/>
    <w:rsid w:val="00415262"/>
    <w:rsid w:val="00423D0B"/>
    <w:rsid w:val="00423ED8"/>
    <w:rsid w:val="00425DE1"/>
    <w:rsid w:val="00432F76"/>
    <w:rsid w:val="00436196"/>
    <w:rsid w:val="0044384F"/>
    <w:rsid w:val="0044445B"/>
    <w:rsid w:val="004500BE"/>
    <w:rsid w:val="00473343"/>
    <w:rsid w:val="00477E46"/>
    <w:rsid w:val="00481F5B"/>
    <w:rsid w:val="00485B07"/>
    <w:rsid w:val="00486C06"/>
    <w:rsid w:val="004902CC"/>
    <w:rsid w:val="00496202"/>
    <w:rsid w:val="00497F72"/>
    <w:rsid w:val="004A0941"/>
    <w:rsid w:val="004A3A00"/>
    <w:rsid w:val="004A74CA"/>
    <w:rsid w:val="004A77E5"/>
    <w:rsid w:val="004D733F"/>
    <w:rsid w:val="004E07C2"/>
    <w:rsid w:val="004E0C1F"/>
    <w:rsid w:val="00503BAC"/>
    <w:rsid w:val="005046BF"/>
    <w:rsid w:val="00506157"/>
    <w:rsid w:val="0051232C"/>
    <w:rsid w:val="00527A6D"/>
    <w:rsid w:val="0053355E"/>
    <w:rsid w:val="005346EA"/>
    <w:rsid w:val="00542588"/>
    <w:rsid w:val="00544C8A"/>
    <w:rsid w:val="00545B29"/>
    <w:rsid w:val="00554487"/>
    <w:rsid w:val="00562865"/>
    <w:rsid w:val="00564087"/>
    <w:rsid w:val="00564CBC"/>
    <w:rsid w:val="00593A94"/>
    <w:rsid w:val="0059670E"/>
    <w:rsid w:val="005B167A"/>
    <w:rsid w:val="005B32C9"/>
    <w:rsid w:val="005B6C70"/>
    <w:rsid w:val="005C3ED0"/>
    <w:rsid w:val="005D3C21"/>
    <w:rsid w:val="005D5908"/>
    <w:rsid w:val="005D7F08"/>
    <w:rsid w:val="005E3965"/>
    <w:rsid w:val="005F1220"/>
    <w:rsid w:val="005F2F7F"/>
    <w:rsid w:val="005F4A81"/>
    <w:rsid w:val="005F77AC"/>
    <w:rsid w:val="00613042"/>
    <w:rsid w:val="00614EF7"/>
    <w:rsid w:val="0062140C"/>
    <w:rsid w:val="006264AD"/>
    <w:rsid w:val="00633F49"/>
    <w:rsid w:val="00651CEE"/>
    <w:rsid w:val="00652418"/>
    <w:rsid w:val="00653122"/>
    <w:rsid w:val="00664236"/>
    <w:rsid w:val="00665DF8"/>
    <w:rsid w:val="00674A07"/>
    <w:rsid w:val="00675C4E"/>
    <w:rsid w:val="006762AC"/>
    <w:rsid w:val="006772F6"/>
    <w:rsid w:val="00682AE1"/>
    <w:rsid w:val="00690109"/>
    <w:rsid w:val="006A0295"/>
    <w:rsid w:val="006B5394"/>
    <w:rsid w:val="006B6D68"/>
    <w:rsid w:val="006C7587"/>
    <w:rsid w:val="006D1392"/>
    <w:rsid w:val="006D19AE"/>
    <w:rsid w:val="006D1C8A"/>
    <w:rsid w:val="006D400F"/>
    <w:rsid w:val="006D6D3D"/>
    <w:rsid w:val="006E2DEE"/>
    <w:rsid w:val="0072272C"/>
    <w:rsid w:val="00734356"/>
    <w:rsid w:val="00751900"/>
    <w:rsid w:val="0075339A"/>
    <w:rsid w:val="00787838"/>
    <w:rsid w:val="007A5B4F"/>
    <w:rsid w:val="007B4F39"/>
    <w:rsid w:val="007B7DA3"/>
    <w:rsid w:val="007B7F8F"/>
    <w:rsid w:val="007C1760"/>
    <w:rsid w:val="007C4F31"/>
    <w:rsid w:val="007C5841"/>
    <w:rsid w:val="007D0F71"/>
    <w:rsid w:val="007D6DC5"/>
    <w:rsid w:val="007E5B09"/>
    <w:rsid w:val="007F03B2"/>
    <w:rsid w:val="007F1AB1"/>
    <w:rsid w:val="007F230C"/>
    <w:rsid w:val="00802E75"/>
    <w:rsid w:val="00803406"/>
    <w:rsid w:val="00804C3C"/>
    <w:rsid w:val="008212CB"/>
    <w:rsid w:val="0082691D"/>
    <w:rsid w:val="0084574B"/>
    <w:rsid w:val="0085486E"/>
    <w:rsid w:val="00862EA9"/>
    <w:rsid w:val="0087522C"/>
    <w:rsid w:val="00882F11"/>
    <w:rsid w:val="008846E5"/>
    <w:rsid w:val="008902FB"/>
    <w:rsid w:val="00894C98"/>
    <w:rsid w:val="008A0909"/>
    <w:rsid w:val="008B5504"/>
    <w:rsid w:val="008D2073"/>
    <w:rsid w:val="008D3EAD"/>
    <w:rsid w:val="008D6244"/>
    <w:rsid w:val="008D6EB0"/>
    <w:rsid w:val="008D77E5"/>
    <w:rsid w:val="008E43F8"/>
    <w:rsid w:val="008E5FA0"/>
    <w:rsid w:val="008F2020"/>
    <w:rsid w:val="00924564"/>
    <w:rsid w:val="009369D5"/>
    <w:rsid w:val="0093720C"/>
    <w:rsid w:val="0093780D"/>
    <w:rsid w:val="00940BED"/>
    <w:rsid w:val="00940F84"/>
    <w:rsid w:val="00946BD5"/>
    <w:rsid w:val="009555DA"/>
    <w:rsid w:val="00955C89"/>
    <w:rsid w:val="009813DB"/>
    <w:rsid w:val="00991D26"/>
    <w:rsid w:val="009A736A"/>
    <w:rsid w:val="009B6974"/>
    <w:rsid w:val="009B739C"/>
    <w:rsid w:val="009C5F7B"/>
    <w:rsid w:val="009E6166"/>
    <w:rsid w:val="009F016D"/>
    <w:rsid w:val="00A01543"/>
    <w:rsid w:val="00A2058A"/>
    <w:rsid w:val="00A21619"/>
    <w:rsid w:val="00A2275B"/>
    <w:rsid w:val="00A24047"/>
    <w:rsid w:val="00A277F6"/>
    <w:rsid w:val="00A419D0"/>
    <w:rsid w:val="00A434F7"/>
    <w:rsid w:val="00A55029"/>
    <w:rsid w:val="00A604C7"/>
    <w:rsid w:val="00A70C97"/>
    <w:rsid w:val="00A7386E"/>
    <w:rsid w:val="00A82A90"/>
    <w:rsid w:val="00A85689"/>
    <w:rsid w:val="00A90697"/>
    <w:rsid w:val="00A97DEF"/>
    <w:rsid w:val="00AC1179"/>
    <w:rsid w:val="00AD0151"/>
    <w:rsid w:val="00AF06B9"/>
    <w:rsid w:val="00AF096E"/>
    <w:rsid w:val="00AF1AA9"/>
    <w:rsid w:val="00AF1AD7"/>
    <w:rsid w:val="00AF1CC5"/>
    <w:rsid w:val="00AF4A26"/>
    <w:rsid w:val="00B04107"/>
    <w:rsid w:val="00B06A03"/>
    <w:rsid w:val="00B16DC3"/>
    <w:rsid w:val="00B4752C"/>
    <w:rsid w:val="00B54E02"/>
    <w:rsid w:val="00B54F19"/>
    <w:rsid w:val="00B571AA"/>
    <w:rsid w:val="00B6007E"/>
    <w:rsid w:val="00B65765"/>
    <w:rsid w:val="00B73F2C"/>
    <w:rsid w:val="00B80A10"/>
    <w:rsid w:val="00B8245F"/>
    <w:rsid w:val="00B84CF0"/>
    <w:rsid w:val="00B86E24"/>
    <w:rsid w:val="00B87B8B"/>
    <w:rsid w:val="00B93589"/>
    <w:rsid w:val="00BA3C07"/>
    <w:rsid w:val="00BA70E0"/>
    <w:rsid w:val="00BD7F8B"/>
    <w:rsid w:val="00BE3EC3"/>
    <w:rsid w:val="00BF2A01"/>
    <w:rsid w:val="00BF35AE"/>
    <w:rsid w:val="00BF37D0"/>
    <w:rsid w:val="00C01F6D"/>
    <w:rsid w:val="00C02FF8"/>
    <w:rsid w:val="00C07EA7"/>
    <w:rsid w:val="00C13994"/>
    <w:rsid w:val="00C13F0A"/>
    <w:rsid w:val="00C16423"/>
    <w:rsid w:val="00C17440"/>
    <w:rsid w:val="00C21817"/>
    <w:rsid w:val="00C32439"/>
    <w:rsid w:val="00C34C30"/>
    <w:rsid w:val="00C41787"/>
    <w:rsid w:val="00C42DBA"/>
    <w:rsid w:val="00C44354"/>
    <w:rsid w:val="00C47D33"/>
    <w:rsid w:val="00C5527E"/>
    <w:rsid w:val="00C82753"/>
    <w:rsid w:val="00C93D88"/>
    <w:rsid w:val="00CA26C5"/>
    <w:rsid w:val="00CC12CB"/>
    <w:rsid w:val="00CC7232"/>
    <w:rsid w:val="00CD56A7"/>
    <w:rsid w:val="00CF6AB9"/>
    <w:rsid w:val="00D16D68"/>
    <w:rsid w:val="00D21F77"/>
    <w:rsid w:val="00D23A82"/>
    <w:rsid w:val="00D417C0"/>
    <w:rsid w:val="00D45ADF"/>
    <w:rsid w:val="00D51D7E"/>
    <w:rsid w:val="00D60E6D"/>
    <w:rsid w:val="00D65766"/>
    <w:rsid w:val="00D70E47"/>
    <w:rsid w:val="00D74AF2"/>
    <w:rsid w:val="00D82006"/>
    <w:rsid w:val="00D86AFE"/>
    <w:rsid w:val="00D920E0"/>
    <w:rsid w:val="00D9483E"/>
    <w:rsid w:val="00DB014C"/>
    <w:rsid w:val="00DB1B86"/>
    <w:rsid w:val="00DB5CD4"/>
    <w:rsid w:val="00DC31E7"/>
    <w:rsid w:val="00DD38CB"/>
    <w:rsid w:val="00DF30DA"/>
    <w:rsid w:val="00DF37FB"/>
    <w:rsid w:val="00DF3C9B"/>
    <w:rsid w:val="00DF6A94"/>
    <w:rsid w:val="00E0247F"/>
    <w:rsid w:val="00E035C8"/>
    <w:rsid w:val="00E057D9"/>
    <w:rsid w:val="00E17750"/>
    <w:rsid w:val="00E30384"/>
    <w:rsid w:val="00E33C46"/>
    <w:rsid w:val="00E46CB5"/>
    <w:rsid w:val="00E558B1"/>
    <w:rsid w:val="00E74E1B"/>
    <w:rsid w:val="00E777BA"/>
    <w:rsid w:val="00E96420"/>
    <w:rsid w:val="00EA53C4"/>
    <w:rsid w:val="00EB10AF"/>
    <w:rsid w:val="00EB4EA1"/>
    <w:rsid w:val="00EC140E"/>
    <w:rsid w:val="00ED0F7B"/>
    <w:rsid w:val="00ED3393"/>
    <w:rsid w:val="00EE2EC0"/>
    <w:rsid w:val="00EE64DC"/>
    <w:rsid w:val="00F00352"/>
    <w:rsid w:val="00F007E3"/>
    <w:rsid w:val="00F023CA"/>
    <w:rsid w:val="00F130B5"/>
    <w:rsid w:val="00F1664B"/>
    <w:rsid w:val="00F220CC"/>
    <w:rsid w:val="00F277A5"/>
    <w:rsid w:val="00F31AF3"/>
    <w:rsid w:val="00F33691"/>
    <w:rsid w:val="00F425A2"/>
    <w:rsid w:val="00F449BD"/>
    <w:rsid w:val="00F56A99"/>
    <w:rsid w:val="00F6216D"/>
    <w:rsid w:val="00F70FBE"/>
    <w:rsid w:val="00F726CA"/>
    <w:rsid w:val="00F75A2B"/>
    <w:rsid w:val="00F75BBC"/>
    <w:rsid w:val="00F76503"/>
    <w:rsid w:val="00F8530F"/>
    <w:rsid w:val="00F87739"/>
    <w:rsid w:val="00F95BE0"/>
    <w:rsid w:val="00FB2E09"/>
    <w:rsid w:val="00FD0CF6"/>
    <w:rsid w:val="00FD4FA2"/>
    <w:rsid w:val="00FE0BBC"/>
    <w:rsid w:val="00FE6FC8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2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87B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87B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02D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2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02D79"/>
  </w:style>
  <w:style w:type="paragraph" w:styleId="a7">
    <w:name w:val="footer"/>
    <w:basedOn w:val="a"/>
    <w:link w:val="a8"/>
    <w:uiPriority w:val="99"/>
    <w:semiHidden/>
    <w:unhideWhenUsed/>
    <w:rsid w:val="0000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D79"/>
  </w:style>
  <w:style w:type="paragraph" w:styleId="a9">
    <w:name w:val="Balloon Text"/>
    <w:basedOn w:val="a"/>
    <w:link w:val="aa"/>
    <w:uiPriority w:val="99"/>
    <w:semiHidden/>
    <w:unhideWhenUsed/>
    <w:rsid w:val="000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D7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A3A00"/>
    <w:rPr>
      <w:b/>
      <w:bCs/>
    </w:rPr>
  </w:style>
  <w:style w:type="table" w:styleId="ac">
    <w:name w:val="Table Grid"/>
    <w:basedOn w:val="a1"/>
    <w:uiPriority w:val="59"/>
    <w:rsid w:val="00FB2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 документа"/>
    <w:basedOn w:val="a4"/>
    <w:link w:val="ae"/>
    <w:autoRedefine/>
    <w:rsid w:val="001B6A9B"/>
    <w:pPr>
      <w:spacing w:before="0" w:beforeAutospacing="0" w:after="0" w:afterAutospacing="0"/>
      <w:jc w:val="both"/>
    </w:pPr>
    <w:rPr>
      <w:rFonts w:eastAsia="Verdana"/>
      <w:color w:val="000000"/>
      <w:sz w:val="28"/>
      <w:szCs w:val="28"/>
    </w:rPr>
  </w:style>
  <w:style w:type="character" w:customStyle="1" w:styleId="ae">
    <w:name w:val="Текст документа Знак"/>
    <w:link w:val="ad"/>
    <w:rsid w:val="001B6A9B"/>
    <w:rPr>
      <w:rFonts w:ascii="Times New Roman" w:eastAsia="Verdana" w:hAnsi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7B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87B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A2275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rsid w:val="00A2275B"/>
    <w:pPr>
      <w:widowControl w:val="0"/>
      <w:suppressAutoHyphens/>
      <w:autoSpaceDN w:val="0"/>
      <w:ind w:firstLine="720"/>
      <w:textAlignment w:val="baseline"/>
    </w:pPr>
    <w:rPr>
      <w:rFonts w:ascii="Arial" w:eastAsia="Arial" w:hAnsi="Arial" w:cs="Arial"/>
      <w:color w:val="000000"/>
      <w:kern w:val="3"/>
      <w:lang w:eastAsia="en-US" w:bidi="en-US"/>
    </w:rPr>
  </w:style>
  <w:style w:type="paragraph" w:customStyle="1" w:styleId="af">
    <w:name w:val="Обычный.шаблон"/>
    <w:basedOn w:val="a"/>
    <w:link w:val="af0"/>
    <w:qFormat/>
    <w:rsid w:val="006B5394"/>
    <w:pPr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бычный.шаблон Знак"/>
    <w:link w:val="af"/>
    <w:rsid w:val="006B5394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Б1"/>
    <w:basedOn w:val="3"/>
    <w:link w:val="12"/>
    <w:qFormat/>
    <w:rsid w:val="00F8530F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link w:val="11"/>
    <w:rsid w:val="00F8530F"/>
    <w:rPr>
      <w:rFonts w:ascii="Arial" w:eastAsia="Times New Roman" w:hAnsi="Arial" w:cs="Arial"/>
      <w:bCs/>
      <w:i/>
      <w:sz w:val="24"/>
      <w:szCs w:val="26"/>
    </w:rPr>
  </w:style>
  <w:style w:type="character" w:styleId="af1">
    <w:name w:val="Emphasis"/>
    <w:basedOn w:val="a0"/>
    <w:uiPriority w:val="20"/>
    <w:qFormat/>
    <w:rsid w:val="00C93D88"/>
    <w:rPr>
      <w:i/>
      <w:iCs/>
    </w:rPr>
  </w:style>
  <w:style w:type="paragraph" w:customStyle="1" w:styleId="western">
    <w:name w:val="western"/>
    <w:basedOn w:val="a"/>
    <w:rsid w:val="005F2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Текст документа Знак Знак"/>
    <w:basedOn w:val="a0"/>
    <w:rsid w:val="00A7386E"/>
    <w:rPr>
      <w:rFonts w:ascii="Times New Roman" w:eastAsia="Verdana" w:hAnsi="Times New Roman"/>
      <w:b/>
      <w:color w:val="000000"/>
      <w:sz w:val="28"/>
      <w:szCs w:val="28"/>
    </w:rPr>
  </w:style>
  <w:style w:type="paragraph" w:styleId="af3">
    <w:name w:val="Body Text"/>
    <w:basedOn w:val="a"/>
    <w:link w:val="af4"/>
    <w:semiHidden/>
    <w:rsid w:val="00BE3EC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BE3EC3"/>
    <w:rPr>
      <w:rFonts w:ascii="Times New Roman" w:eastAsia="Times New Roman" w:hAnsi="Times New Roman"/>
      <w:sz w:val="28"/>
      <w:szCs w:val="24"/>
    </w:rPr>
  </w:style>
  <w:style w:type="paragraph" w:styleId="af5">
    <w:name w:val="List Paragraph"/>
    <w:basedOn w:val="a"/>
    <w:uiPriority w:val="34"/>
    <w:qFormat/>
    <w:rsid w:val="00882F11"/>
    <w:pPr>
      <w:spacing w:after="0" w:line="240" w:lineRule="auto"/>
      <w:ind w:left="720"/>
      <w:contextualSpacing/>
    </w:pPr>
  </w:style>
  <w:style w:type="paragraph" w:styleId="af6">
    <w:name w:val="Plain Text"/>
    <w:basedOn w:val="a"/>
    <w:link w:val="af7"/>
    <w:semiHidden/>
    <w:unhideWhenUsed/>
    <w:rsid w:val="00F8773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semiHidden/>
    <w:rsid w:val="00F87739"/>
    <w:rPr>
      <w:rFonts w:ascii="Courier New" w:eastAsia="Times New Roman" w:hAnsi="Courier New"/>
    </w:rPr>
  </w:style>
  <w:style w:type="paragraph" w:styleId="af8">
    <w:name w:val="Body Text Indent"/>
    <w:basedOn w:val="a"/>
    <w:link w:val="af9"/>
    <w:uiPriority w:val="99"/>
    <w:semiHidden/>
    <w:unhideWhenUsed/>
    <w:rsid w:val="00F877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87739"/>
    <w:rPr>
      <w:sz w:val="22"/>
      <w:szCs w:val="22"/>
      <w:lang w:eastAsia="en-US"/>
    </w:rPr>
  </w:style>
  <w:style w:type="paragraph" w:customStyle="1" w:styleId="afa">
    <w:name w:val="Текст новости"/>
    <w:link w:val="afb"/>
    <w:qFormat/>
    <w:rsid w:val="0021575C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Текст новости Знак"/>
    <w:link w:val="afa"/>
    <w:rsid w:val="0021575C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Григорьева Татьяна Владимировна</cp:lastModifiedBy>
  <cp:revision>2</cp:revision>
  <cp:lastPrinted>2016-08-08T13:46:00Z</cp:lastPrinted>
  <dcterms:created xsi:type="dcterms:W3CDTF">2016-08-10T09:22:00Z</dcterms:created>
  <dcterms:modified xsi:type="dcterms:W3CDTF">2016-08-10T09:22:00Z</dcterms:modified>
</cp:coreProperties>
</file>