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B8" w:rsidRDefault="007B4768" w:rsidP="004A5EB8">
      <w:pPr>
        <w:pStyle w:val="1"/>
      </w:pPr>
      <w:r>
        <w:t>ПРОЕКТ</w:t>
      </w:r>
    </w:p>
    <w:p w:rsidR="004A5EB8" w:rsidRDefault="004A5EB8" w:rsidP="004A5EB8"/>
    <w:p w:rsidR="004A5EB8" w:rsidRPr="007B4768" w:rsidRDefault="004A5EB8" w:rsidP="004A5EB8">
      <w:pPr>
        <w:pStyle w:val="2"/>
        <w:rPr>
          <w:u w:val="single"/>
        </w:rPr>
      </w:pPr>
      <w:r w:rsidRPr="007B4768">
        <w:rPr>
          <w:u w:val="single"/>
        </w:rPr>
        <w:t>ПСКОВСКАЯ ГОРОДСКАЯ ДУМА</w:t>
      </w:r>
    </w:p>
    <w:p w:rsidR="004A5EB8" w:rsidRDefault="004A5EB8" w:rsidP="004A5EB8">
      <w:pPr>
        <w:jc w:val="center"/>
        <w:rPr>
          <w:sz w:val="28"/>
        </w:rPr>
      </w:pPr>
    </w:p>
    <w:p w:rsidR="004A5EB8" w:rsidRDefault="004A5EB8" w:rsidP="004A5EB8">
      <w:pPr>
        <w:pStyle w:val="2"/>
      </w:pPr>
      <w:r>
        <w:t>РЕШЕНИЕ</w:t>
      </w:r>
    </w:p>
    <w:p w:rsidR="004A5EB8" w:rsidRDefault="004A5EB8" w:rsidP="004A5EB8">
      <w:pPr>
        <w:rPr>
          <w:sz w:val="28"/>
        </w:rPr>
      </w:pPr>
    </w:p>
    <w:p w:rsidR="007B4768" w:rsidRDefault="007B4768" w:rsidP="004A5EB8">
      <w:pPr>
        <w:rPr>
          <w:sz w:val="28"/>
          <w:szCs w:val="28"/>
        </w:rPr>
      </w:pPr>
    </w:p>
    <w:p w:rsidR="004A5EB8" w:rsidRDefault="004A5EB8" w:rsidP="004A5EB8">
      <w:pPr>
        <w:pStyle w:val="a3"/>
      </w:pPr>
      <w:r>
        <w:t>О согласовании передачи 1/</w:t>
      </w:r>
      <w:r w:rsidR="00757DD8">
        <w:t>2</w:t>
      </w:r>
      <w:r>
        <w:t xml:space="preserve"> доли в праве общей долевой собственности на жилой</w:t>
      </w:r>
      <w:r>
        <w:rPr>
          <w:szCs w:val="28"/>
        </w:rPr>
        <w:t xml:space="preserve"> дом № 9 по </w:t>
      </w:r>
      <w:r w:rsidR="00757DD8">
        <w:rPr>
          <w:szCs w:val="28"/>
        </w:rPr>
        <w:t xml:space="preserve">4-ому переулку </w:t>
      </w:r>
      <w:proofErr w:type="spellStart"/>
      <w:r w:rsidR="00757DD8">
        <w:rPr>
          <w:szCs w:val="28"/>
        </w:rPr>
        <w:t>Псковстроя</w:t>
      </w:r>
      <w:proofErr w:type="spellEnd"/>
      <w:r>
        <w:rPr>
          <w:szCs w:val="28"/>
        </w:rPr>
        <w:t xml:space="preserve"> города Пскова, находящейся в </w:t>
      </w:r>
      <w:r>
        <w:t>собственности муниципального образования «Город Псков»</w:t>
      </w:r>
      <w:r w:rsidR="00757DD8">
        <w:t>,</w:t>
      </w:r>
      <w:r>
        <w:t xml:space="preserve"> по договору купли-продажи</w:t>
      </w:r>
    </w:p>
    <w:p w:rsidR="007B4768" w:rsidRDefault="007B4768" w:rsidP="004A5EB8">
      <w:pPr>
        <w:pStyle w:val="a3"/>
      </w:pPr>
    </w:p>
    <w:p w:rsidR="004A5EB8" w:rsidRDefault="004A5EB8" w:rsidP="004A5EB8">
      <w:pPr>
        <w:pStyle w:val="a3"/>
      </w:pPr>
    </w:p>
    <w:p w:rsidR="004A5EB8" w:rsidRDefault="004A5EB8" w:rsidP="004A5EB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обеспечения прав и законных интересов граждан в жилищной сфере, согласно статьи 250 Гражданского кодекса Российской Федерации,  в соответствии со статьей 24 Порядка управления и распоряжения имуществом, находящимся в муниципальной собственности муниципального образования «Город Псков», утвержденного Решением Псковской городской Думы от 14.10.2008 № 552, руководствуясь статьей 23 Устава муниципального образования «Город Псков»,</w:t>
      </w:r>
      <w:proofErr w:type="gramEnd"/>
    </w:p>
    <w:p w:rsidR="004A5EB8" w:rsidRDefault="004A5EB8" w:rsidP="004A5EB8">
      <w:pPr>
        <w:jc w:val="both"/>
        <w:rPr>
          <w:sz w:val="28"/>
          <w:szCs w:val="28"/>
        </w:rPr>
      </w:pPr>
    </w:p>
    <w:p w:rsidR="004A5EB8" w:rsidRDefault="004A5EB8" w:rsidP="004A5EB8">
      <w:pPr>
        <w:jc w:val="both"/>
        <w:rPr>
          <w:sz w:val="28"/>
          <w:szCs w:val="28"/>
        </w:rPr>
      </w:pPr>
    </w:p>
    <w:p w:rsidR="004A5EB8" w:rsidRDefault="004A5EB8" w:rsidP="004A5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Псковская городская Дума</w:t>
      </w:r>
    </w:p>
    <w:p w:rsidR="004A5EB8" w:rsidRDefault="004A5EB8" w:rsidP="004A5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5EB8" w:rsidRDefault="004A5EB8" w:rsidP="004A5EB8">
      <w:pPr>
        <w:jc w:val="center"/>
        <w:rPr>
          <w:sz w:val="28"/>
          <w:szCs w:val="28"/>
        </w:rPr>
      </w:pPr>
    </w:p>
    <w:p w:rsidR="004A5EB8" w:rsidRDefault="004A5EB8" w:rsidP="004A5EB8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Согласовать передачу </w:t>
      </w:r>
      <w:proofErr w:type="spellStart"/>
      <w:r w:rsidR="00757DD8">
        <w:rPr>
          <w:sz w:val="28"/>
          <w:szCs w:val="28"/>
        </w:rPr>
        <w:t>Пормейстер</w:t>
      </w:r>
      <w:proofErr w:type="spellEnd"/>
      <w:r w:rsidR="003F11C4">
        <w:rPr>
          <w:sz w:val="28"/>
          <w:szCs w:val="28"/>
        </w:rPr>
        <w:t xml:space="preserve"> </w:t>
      </w:r>
      <w:r w:rsidR="00757DD8">
        <w:rPr>
          <w:sz w:val="28"/>
          <w:szCs w:val="28"/>
        </w:rPr>
        <w:t xml:space="preserve">Ольге </w:t>
      </w:r>
      <w:r w:rsidR="003F11C4">
        <w:rPr>
          <w:sz w:val="28"/>
          <w:szCs w:val="28"/>
        </w:rPr>
        <w:t>Алекс</w:t>
      </w:r>
      <w:r w:rsidR="00757DD8">
        <w:rPr>
          <w:sz w:val="28"/>
          <w:szCs w:val="28"/>
        </w:rPr>
        <w:t>андровне</w:t>
      </w:r>
      <w:r>
        <w:rPr>
          <w:sz w:val="28"/>
          <w:szCs w:val="28"/>
        </w:rPr>
        <w:t xml:space="preserve"> по договору купли-продажи  1/</w:t>
      </w:r>
      <w:r w:rsidR="00757DD8">
        <w:rPr>
          <w:sz w:val="28"/>
          <w:szCs w:val="28"/>
        </w:rPr>
        <w:t>2</w:t>
      </w:r>
      <w:r>
        <w:rPr>
          <w:sz w:val="28"/>
          <w:szCs w:val="28"/>
        </w:rPr>
        <w:t xml:space="preserve"> доли в праве общей долевой собственности на жилой дом № 9 общей площадью </w:t>
      </w:r>
      <w:r w:rsidR="00757DD8">
        <w:rPr>
          <w:sz w:val="28"/>
          <w:szCs w:val="28"/>
        </w:rPr>
        <w:t>64</w:t>
      </w:r>
      <w:r w:rsidR="006B0F58">
        <w:rPr>
          <w:sz w:val="28"/>
          <w:szCs w:val="28"/>
        </w:rPr>
        <w:t xml:space="preserve">,7 </w:t>
      </w:r>
      <w:proofErr w:type="spellStart"/>
      <w:r w:rsidR="006B0F58">
        <w:rPr>
          <w:sz w:val="28"/>
          <w:szCs w:val="28"/>
        </w:rPr>
        <w:t>кв.м</w:t>
      </w:r>
      <w:proofErr w:type="spellEnd"/>
      <w:r w:rsidR="006B0F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</w:t>
      </w:r>
      <w:r w:rsidR="009332A2">
        <w:rPr>
          <w:sz w:val="28"/>
          <w:szCs w:val="28"/>
        </w:rPr>
        <w:t xml:space="preserve">4-ому переулку </w:t>
      </w:r>
      <w:proofErr w:type="spellStart"/>
      <w:r w:rsidR="009332A2">
        <w:rPr>
          <w:sz w:val="28"/>
          <w:szCs w:val="28"/>
        </w:rPr>
        <w:t>Псковстр</w:t>
      </w:r>
      <w:r w:rsidR="00960334">
        <w:rPr>
          <w:sz w:val="28"/>
          <w:szCs w:val="28"/>
        </w:rPr>
        <w:t>о</w:t>
      </w:r>
      <w:r w:rsidR="009332A2"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 города Пскова,</w:t>
      </w:r>
      <w:r>
        <w:rPr>
          <w:szCs w:val="28"/>
        </w:rPr>
        <w:t xml:space="preserve"> </w:t>
      </w:r>
      <w:r>
        <w:rPr>
          <w:sz w:val="28"/>
          <w:szCs w:val="28"/>
        </w:rPr>
        <w:t>находящейся в собственности муниципального образования «Город Псков»</w:t>
      </w:r>
      <w:r w:rsidR="00757DD8">
        <w:rPr>
          <w:sz w:val="28"/>
          <w:szCs w:val="28"/>
        </w:rPr>
        <w:t>,</w:t>
      </w:r>
      <w:r>
        <w:rPr>
          <w:sz w:val="28"/>
          <w:szCs w:val="28"/>
        </w:rPr>
        <w:t xml:space="preserve"> за установленную независимым оценщиком цену </w:t>
      </w:r>
      <w:r w:rsidR="009332A2">
        <w:rPr>
          <w:sz w:val="28"/>
          <w:szCs w:val="28"/>
        </w:rPr>
        <w:t>1</w:t>
      </w:r>
      <w:r w:rsidR="0031529D">
        <w:rPr>
          <w:sz w:val="28"/>
          <w:szCs w:val="28"/>
        </w:rPr>
        <w:t>6</w:t>
      </w:r>
      <w:r w:rsidR="009332A2">
        <w:rPr>
          <w:sz w:val="28"/>
          <w:szCs w:val="28"/>
        </w:rPr>
        <w:t>3</w:t>
      </w:r>
      <w:r>
        <w:rPr>
          <w:sz w:val="28"/>
        </w:rPr>
        <w:t xml:space="preserve"> 000 рублей (</w:t>
      </w:r>
      <w:r w:rsidR="009332A2">
        <w:rPr>
          <w:sz w:val="28"/>
        </w:rPr>
        <w:t xml:space="preserve">сто </w:t>
      </w:r>
      <w:r w:rsidR="0031529D">
        <w:rPr>
          <w:sz w:val="28"/>
        </w:rPr>
        <w:t>шес</w:t>
      </w:r>
      <w:r w:rsidR="009332A2">
        <w:rPr>
          <w:sz w:val="28"/>
        </w:rPr>
        <w:t>т</w:t>
      </w:r>
      <w:r>
        <w:rPr>
          <w:sz w:val="28"/>
        </w:rPr>
        <w:t xml:space="preserve">ьдесят </w:t>
      </w:r>
      <w:r w:rsidR="009332A2">
        <w:rPr>
          <w:sz w:val="28"/>
        </w:rPr>
        <w:t xml:space="preserve">три </w:t>
      </w:r>
      <w:r>
        <w:rPr>
          <w:sz w:val="28"/>
        </w:rPr>
        <w:t>тысяч</w:t>
      </w:r>
      <w:r w:rsidR="009332A2">
        <w:rPr>
          <w:sz w:val="28"/>
        </w:rPr>
        <w:t>и</w:t>
      </w:r>
      <w:r>
        <w:rPr>
          <w:sz w:val="28"/>
        </w:rPr>
        <w:t xml:space="preserve"> рублей</w:t>
      </w:r>
      <w:r>
        <w:rPr>
          <w:sz w:val="28"/>
          <w:szCs w:val="28"/>
        </w:rPr>
        <w:t>)</w:t>
      </w:r>
      <w:r w:rsidR="00010052">
        <w:rPr>
          <w:sz w:val="28"/>
          <w:szCs w:val="28"/>
        </w:rPr>
        <w:t xml:space="preserve"> по договору купли-продажи</w:t>
      </w:r>
      <w:r>
        <w:rPr>
          <w:sz w:val="28"/>
          <w:szCs w:val="28"/>
        </w:rPr>
        <w:t>.</w:t>
      </w:r>
      <w:proofErr w:type="gramEnd"/>
    </w:p>
    <w:p w:rsidR="004A5EB8" w:rsidRDefault="004A5EB8" w:rsidP="004A5EB8">
      <w:pPr>
        <w:ind w:firstLine="708"/>
        <w:jc w:val="both"/>
        <w:rPr>
          <w:sz w:val="28"/>
          <w:szCs w:val="28"/>
        </w:rPr>
      </w:pPr>
    </w:p>
    <w:p w:rsidR="004A5EB8" w:rsidRDefault="004A5EB8" w:rsidP="004A5E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 Главой города Пскова.</w:t>
      </w:r>
    </w:p>
    <w:p w:rsidR="004A5EB8" w:rsidRDefault="004A5EB8" w:rsidP="004A5EB8">
      <w:pPr>
        <w:jc w:val="both"/>
        <w:rPr>
          <w:sz w:val="28"/>
          <w:szCs w:val="28"/>
        </w:rPr>
      </w:pPr>
    </w:p>
    <w:p w:rsidR="004A5EB8" w:rsidRDefault="004A5EB8" w:rsidP="004A5EB8">
      <w:pPr>
        <w:jc w:val="both"/>
        <w:rPr>
          <w:sz w:val="28"/>
          <w:szCs w:val="28"/>
        </w:rPr>
      </w:pPr>
    </w:p>
    <w:p w:rsidR="004A5EB8" w:rsidRDefault="004A5EB8" w:rsidP="004A5EB8">
      <w:pPr>
        <w:rPr>
          <w:sz w:val="28"/>
          <w:szCs w:val="28"/>
        </w:rPr>
      </w:pPr>
    </w:p>
    <w:p w:rsidR="004A5EB8" w:rsidRDefault="004A5EB8" w:rsidP="004A5EB8">
      <w:pPr>
        <w:jc w:val="both"/>
        <w:rPr>
          <w:sz w:val="28"/>
          <w:szCs w:val="28"/>
        </w:rPr>
      </w:pPr>
    </w:p>
    <w:p w:rsidR="004A5EB8" w:rsidRDefault="004A5EB8" w:rsidP="004A5EB8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Пскова                                                    </w:t>
      </w:r>
      <w:r w:rsidR="007B4768">
        <w:rPr>
          <w:sz w:val="28"/>
          <w:szCs w:val="28"/>
        </w:rPr>
        <w:t xml:space="preserve">                  И.Н. </w:t>
      </w:r>
      <w:proofErr w:type="spellStart"/>
      <w:r w:rsidR="007B4768">
        <w:rPr>
          <w:sz w:val="28"/>
          <w:szCs w:val="28"/>
        </w:rPr>
        <w:t>Цецерский</w:t>
      </w:r>
      <w:proofErr w:type="spellEnd"/>
    </w:p>
    <w:p w:rsidR="004A5EB8" w:rsidRDefault="004A5EB8" w:rsidP="004A5EB8">
      <w:pPr>
        <w:rPr>
          <w:sz w:val="28"/>
          <w:szCs w:val="28"/>
        </w:rPr>
      </w:pPr>
    </w:p>
    <w:p w:rsidR="004A5EB8" w:rsidRDefault="004A5EB8" w:rsidP="004A5EB8">
      <w:pPr>
        <w:rPr>
          <w:sz w:val="28"/>
          <w:szCs w:val="28"/>
        </w:rPr>
      </w:pPr>
    </w:p>
    <w:p w:rsidR="004A5EB8" w:rsidRDefault="004A5EB8" w:rsidP="004A5EB8">
      <w:pPr>
        <w:rPr>
          <w:sz w:val="28"/>
          <w:szCs w:val="28"/>
        </w:rPr>
      </w:pPr>
      <w:r>
        <w:rPr>
          <w:sz w:val="28"/>
          <w:szCs w:val="28"/>
        </w:rPr>
        <w:t>Проект Решения вносит:</w:t>
      </w:r>
    </w:p>
    <w:p w:rsidR="007B4768" w:rsidRDefault="007B4768" w:rsidP="004A5EB8">
      <w:pPr>
        <w:pStyle w:val="a3"/>
      </w:pPr>
    </w:p>
    <w:p w:rsidR="004A5EB8" w:rsidRDefault="004A5EB8" w:rsidP="004A5EB8">
      <w:pPr>
        <w:pStyle w:val="a3"/>
      </w:pPr>
      <w:r>
        <w:t xml:space="preserve">Глава Администрации </w:t>
      </w:r>
    </w:p>
    <w:p w:rsidR="004A5EB8" w:rsidRDefault="004A5EB8" w:rsidP="004A5EB8">
      <w:pPr>
        <w:pStyle w:val="a3"/>
      </w:pPr>
      <w:r>
        <w:t>города Пскова                                                                            И.В.</w:t>
      </w:r>
      <w:r w:rsidR="007B4768">
        <w:t xml:space="preserve"> </w:t>
      </w:r>
      <w:r>
        <w:t>Калашников</w:t>
      </w:r>
      <w:bookmarkStart w:id="0" w:name="_GoBack"/>
      <w:bookmarkEnd w:id="0"/>
    </w:p>
    <w:p w:rsidR="004B0DEE" w:rsidRPr="004A5EB8" w:rsidRDefault="004B0DEE" w:rsidP="004A5EB8">
      <w:pPr>
        <w:rPr>
          <w:szCs w:val="28"/>
        </w:rPr>
      </w:pPr>
    </w:p>
    <w:sectPr w:rsidR="004B0DEE" w:rsidRPr="004A5EB8" w:rsidSect="006259CB">
      <w:headerReference w:type="even" r:id="rId8"/>
      <w:headerReference w:type="default" r:id="rId9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DE" w:rsidRDefault="009A5ADE">
      <w:r>
        <w:separator/>
      </w:r>
    </w:p>
  </w:endnote>
  <w:endnote w:type="continuationSeparator" w:id="0">
    <w:p w:rsidR="009A5ADE" w:rsidRDefault="009A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DE" w:rsidRDefault="009A5ADE">
      <w:r>
        <w:separator/>
      </w:r>
    </w:p>
  </w:footnote>
  <w:footnote w:type="continuationSeparator" w:id="0">
    <w:p w:rsidR="009A5ADE" w:rsidRDefault="009A5A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C4" w:rsidRDefault="003F11C4" w:rsidP="00B178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11C4" w:rsidRDefault="003F11C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1C4" w:rsidRDefault="003F11C4" w:rsidP="00B1782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0DFB">
      <w:rPr>
        <w:rStyle w:val="a6"/>
        <w:noProof/>
      </w:rPr>
      <w:t>2</w:t>
    </w:r>
    <w:r>
      <w:rPr>
        <w:rStyle w:val="a6"/>
      </w:rPr>
      <w:fldChar w:fldCharType="end"/>
    </w:r>
  </w:p>
  <w:p w:rsidR="003F11C4" w:rsidRDefault="003F11C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A1770"/>
    <w:multiLevelType w:val="hybridMultilevel"/>
    <w:tmpl w:val="AC6A0C16"/>
    <w:lvl w:ilvl="0" w:tplc="78B0920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96F"/>
    <w:rsid w:val="00010052"/>
    <w:rsid w:val="00046E3B"/>
    <w:rsid w:val="00055CB2"/>
    <w:rsid w:val="0009485C"/>
    <w:rsid w:val="000B6788"/>
    <w:rsid w:val="000D3C29"/>
    <w:rsid w:val="00136323"/>
    <w:rsid w:val="00154964"/>
    <w:rsid w:val="0016721A"/>
    <w:rsid w:val="001B0340"/>
    <w:rsid w:val="001B66D5"/>
    <w:rsid w:val="0023009C"/>
    <w:rsid w:val="0023241F"/>
    <w:rsid w:val="00233D62"/>
    <w:rsid w:val="002450AB"/>
    <w:rsid w:val="00264E79"/>
    <w:rsid w:val="0029080A"/>
    <w:rsid w:val="002A21DE"/>
    <w:rsid w:val="002A5171"/>
    <w:rsid w:val="002D1C27"/>
    <w:rsid w:val="00300918"/>
    <w:rsid w:val="0031529D"/>
    <w:rsid w:val="0033477A"/>
    <w:rsid w:val="00354CF7"/>
    <w:rsid w:val="00393694"/>
    <w:rsid w:val="00394D03"/>
    <w:rsid w:val="003A226F"/>
    <w:rsid w:val="003A673F"/>
    <w:rsid w:val="003D28E3"/>
    <w:rsid w:val="003F11C4"/>
    <w:rsid w:val="004311D4"/>
    <w:rsid w:val="00457E8F"/>
    <w:rsid w:val="00462B45"/>
    <w:rsid w:val="00462E9E"/>
    <w:rsid w:val="004709DD"/>
    <w:rsid w:val="0049696F"/>
    <w:rsid w:val="004A5EB8"/>
    <w:rsid w:val="004B0DEE"/>
    <w:rsid w:val="004B142D"/>
    <w:rsid w:val="004F0773"/>
    <w:rsid w:val="004F1D1C"/>
    <w:rsid w:val="00534A27"/>
    <w:rsid w:val="00542B51"/>
    <w:rsid w:val="00562421"/>
    <w:rsid w:val="005938FE"/>
    <w:rsid w:val="005B3AAE"/>
    <w:rsid w:val="005E42CA"/>
    <w:rsid w:val="005E639A"/>
    <w:rsid w:val="006259CB"/>
    <w:rsid w:val="006409BE"/>
    <w:rsid w:val="006A0DFB"/>
    <w:rsid w:val="006B0F58"/>
    <w:rsid w:val="006C79D4"/>
    <w:rsid w:val="006F42EC"/>
    <w:rsid w:val="00732E92"/>
    <w:rsid w:val="00746016"/>
    <w:rsid w:val="00757DD8"/>
    <w:rsid w:val="007B4768"/>
    <w:rsid w:val="007C6BB6"/>
    <w:rsid w:val="00824DED"/>
    <w:rsid w:val="00885D37"/>
    <w:rsid w:val="008B25ED"/>
    <w:rsid w:val="008D6019"/>
    <w:rsid w:val="009172B5"/>
    <w:rsid w:val="009332A2"/>
    <w:rsid w:val="00952BFF"/>
    <w:rsid w:val="00960334"/>
    <w:rsid w:val="00980399"/>
    <w:rsid w:val="009A322B"/>
    <w:rsid w:val="009A5ADE"/>
    <w:rsid w:val="009C50D7"/>
    <w:rsid w:val="009D75B3"/>
    <w:rsid w:val="00A1081A"/>
    <w:rsid w:val="00A62148"/>
    <w:rsid w:val="00A8196A"/>
    <w:rsid w:val="00A91ACF"/>
    <w:rsid w:val="00AB3DAE"/>
    <w:rsid w:val="00AD4946"/>
    <w:rsid w:val="00AF5966"/>
    <w:rsid w:val="00B17826"/>
    <w:rsid w:val="00B255D9"/>
    <w:rsid w:val="00B272DD"/>
    <w:rsid w:val="00B4732E"/>
    <w:rsid w:val="00B663F7"/>
    <w:rsid w:val="00B77686"/>
    <w:rsid w:val="00BD4955"/>
    <w:rsid w:val="00BE4A78"/>
    <w:rsid w:val="00C03B44"/>
    <w:rsid w:val="00C21A28"/>
    <w:rsid w:val="00CA49B5"/>
    <w:rsid w:val="00CD0AD7"/>
    <w:rsid w:val="00D16FC9"/>
    <w:rsid w:val="00DF18E7"/>
    <w:rsid w:val="00E24F28"/>
    <w:rsid w:val="00E70D52"/>
    <w:rsid w:val="00EB2CF9"/>
    <w:rsid w:val="00F24034"/>
    <w:rsid w:val="00F27258"/>
    <w:rsid w:val="00F6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6F"/>
  </w:style>
  <w:style w:type="paragraph" w:styleId="1">
    <w:name w:val="heading 1"/>
    <w:basedOn w:val="a"/>
    <w:next w:val="a"/>
    <w:qFormat/>
    <w:rsid w:val="0049696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69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2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96F"/>
    <w:pPr>
      <w:jc w:val="both"/>
    </w:pPr>
    <w:rPr>
      <w:sz w:val="28"/>
    </w:rPr>
  </w:style>
  <w:style w:type="paragraph" w:styleId="a5">
    <w:name w:val="header"/>
    <w:basedOn w:val="a"/>
    <w:rsid w:val="004969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696F"/>
  </w:style>
  <w:style w:type="character" w:customStyle="1" w:styleId="30">
    <w:name w:val="Заголовок 3 Знак"/>
    <w:link w:val="3"/>
    <w:rsid w:val="00462B4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462B45"/>
    <w:rPr>
      <w:sz w:val="28"/>
    </w:rPr>
  </w:style>
  <w:style w:type="paragraph" w:styleId="a7">
    <w:name w:val="Balloon Text"/>
    <w:basedOn w:val="a"/>
    <w:link w:val="a8"/>
    <w:rsid w:val="008D6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D60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0DEE"/>
    <w:rPr>
      <w:rFonts w:ascii="Calibri" w:hAnsi="Calibri"/>
      <w:sz w:val="22"/>
      <w:szCs w:val="22"/>
    </w:rPr>
  </w:style>
  <w:style w:type="paragraph" w:styleId="aa">
    <w:name w:val="Document Map"/>
    <w:basedOn w:val="a"/>
    <w:link w:val="ab"/>
    <w:rsid w:val="009A322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9A322B"/>
    <w:rPr>
      <w:rFonts w:ascii="Tahoma" w:hAnsi="Tahoma" w:cs="Tahoma"/>
      <w:sz w:val="16"/>
      <w:szCs w:val="16"/>
    </w:rPr>
  </w:style>
  <w:style w:type="character" w:customStyle="1" w:styleId="20">
    <w:name w:val="Знак Знак2"/>
    <w:locked/>
    <w:rsid w:val="004A5EB8"/>
    <w:rPr>
      <w:sz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96F"/>
  </w:style>
  <w:style w:type="paragraph" w:styleId="1">
    <w:name w:val="heading 1"/>
    <w:basedOn w:val="a"/>
    <w:next w:val="a"/>
    <w:qFormat/>
    <w:rsid w:val="0049696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9696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62B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696F"/>
    <w:pPr>
      <w:jc w:val="both"/>
    </w:pPr>
    <w:rPr>
      <w:sz w:val="28"/>
    </w:rPr>
  </w:style>
  <w:style w:type="paragraph" w:styleId="a5">
    <w:name w:val="header"/>
    <w:basedOn w:val="a"/>
    <w:rsid w:val="0049696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696F"/>
  </w:style>
  <w:style w:type="character" w:customStyle="1" w:styleId="30">
    <w:name w:val="Заголовок 3 Знак"/>
    <w:link w:val="3"/>
    <w:rsid w:val="00462B45"/>
    <w:rPr>
      <w:rFonts w:ascii="Arial" w:hAnsi="Arial" w:cs="Arial"/>
      <w:b/>
      <w:bCs/>
      <w:sz w:val="26"/>
      <w:szCs w:val="26"/>
    </w:rPr>
  </w:style>
  <w:style w:type="character" w:customStyle="1" w:styleId="a4">
    <w:name w:val="Основной текст Знак"/>
    <w:link w:val="a3"/>
    <w:rsid w:val="00462B45"/>
    <w:rPr>
      <w:sz w:val="28"/>
    </w:rPr>
  </w:style>
  <w:style w:type="paragraph" w:styleId="a7">
    <w:name w:val="Balloon Text"/>
    <w:basedOn w:val="a"/>
    <w:link w:val="a8"/>
    <w:rsid w:val="008D60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D601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B0DEE"/>
    <w:rPr>
      <w:rFonts w:ascii="Calibri" w:hAnsi="Calibri"/>
      <w:sz w:val="22"/>
      <w:szCs w:val="22"/>
    </w:rPr>
  </w:style>
  <w:style w:type="paragraph" w:styleId="aa">
    <w:name w:val="Document Map"/>
    <w:basedOn w:val="a"/>
    <w:link w:val="ab"/>
    <w:rsid w:val="009A322B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link w:val="aa"/>
    <w:rsid w:val="009A322B"/>
    <w:rPr>
      <w:rFonts w:ascii="Tahoma" w:hAnsi="Tahoma" w:cs="Tahoma"/>
      <w:sz w:val="16"/>
      <w:szCs w:val="16"/>
    </w:rPr>
  </w:style>
  <w:style w:type="character" w:customStyle="1" w:styleId="20">
    <w:name w:val="Знак Знак2"/>
    <w:locked/>
    <w:rsid w:val="004A5EB8"/>
    <w:rPr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Иванова Юлия Павловна</cp:lastModifiedBy>
  <cp:revision>3</cp:revision>
  <cp:lastPrinted>2015-10-19T13:52:00Z</cp:lastPrinted>
  <dcterms:created xsi:type="dcterms:W3CDTF">2015-10-19T13:53:00Z</dcterms:created>
  <dcterms:modified xsi:type="dcterms:W3CDTF">2015-10-21T11:37:00Z</dcterms:modified>
</cp:coreProperties>
</file>