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F" w:rsidRPr="00C31EBF" w:rsidRDefault="009114C3" w:rsidP="00C31E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C31EBF" w:rsidRPr="00C31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C31EBF" w:rsidRPr="00C31EBF" w:rsidRDefault="00C31EBF" w:rsidP="00C31E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BF" w:rsidRPr="00C31EBF" w:rsidRDefault="00C31EBF" w:rsidP="00C31EB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31EBF" w:rsidRPr="00C31EBF" w:rsidRDefault="00C31EBF" w:rsidP="00C31E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1950 от «2» июня 2016 г.</w:t>
      </w:r>
    </w:p>
    <w:p w:rsidR="00C31EBF" w:rsidRPr="00C31EBF" w:rsidRDefault="00C31EBF" w:rsidP="00C31E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72-й сессии</w:t>
      </w:r>
    </w:p>
    <w:p w:rsidR="00C31EBF" w:rsidRPr="00C31EBF" w:rsidRDefault="00C31EBF" w:rsidP="00C31E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городской Думы</w:t>
      </w:r>
    </w:p>
    <w:p w:rsidR="00C31EBF" w:rsidRPr="00C31EBF" w:rsidRDefault="00C31EBF" w:rsidP="00C31E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5-го созыва</w:t>
      </w: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</w:t>
      </w:r>
      <w:proofErr w:type="gramStart"/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Псков» - Главы города Пскова Цецерского И.Н.</w:t>
      </w:r>
    </w:p>
    <w:p w:rsidR="00C31EBF" w:rsidRPr="00C31EBF" w:rsidRDefault="00C31EBF" w:rsidP="00C31E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деятельности за отчетный период</w:t>
      </w:r>
    </w:p>
    <w:p w:rsidR="00C31EBF" w:rsidRPr="00C31EBF" w:rsidRDefault="00C31EBF" w:rsidP="00C31EB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отчет Главы муниципального образования «Город Псков» Цецерского И.Н. о результатах деятельности за отчетный период,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статьями 20, 23 Устава муниципального образования «Город Псков», статьей 54 Регламента Псковской городской Думы,</w:t>
      </w:r>
      <w:proofErr w:type="gramEnd"/>
    </w:p>
    <w:p w:rsidR="00C31EBF" w:rsidRPr="00C31EBF" w:rsidRDefault="00C31EBF" w:rsidP="00C31E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31EBF" w:rsidRPr="00C31EBF" w:rsidRDefault="00C31EBF" w:rsidP="00C31EB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31EBF" w:rsidRPr="00C31EBF" w:rsidRDefault="00C31EBF" w:rsidP="00C31E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Отчет о деятельности Главы муниципального образования «Город Псков» - Главы города Пскова Цецерского И.Н. по итогам отчетного периода принять к сведению.</w:t>
      </w:r>
    </w:p>
    <w:p w:rsidR="00C31EBF" w:rsidRPr="00C31EBF" w:rsidRDefault="00C31EBF" w:rsidP="00C31E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Деятельность Главы муниципального образования «Город Псков» - Главы города Пскова Цецерского И.Н. признать удовлетворительной.</w:t>
      </w:r>
    </w:p>
    <w:p w:rsidR="00C31EBF" w:rsidRPr="00C31EBF" w:rsidRDefault="00C31EBF" w:rsidP="00C31E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 с момента его подписания Главой города Пскова.</w:t>
      </w:r>
    </w:p>
    <w:p w:rsidR="00C31EBF" w:rsidRPr="00C31EBF" w:rsidRDefault="00C31EBF" w:rsidP="00C31E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и краткий отчет Главы муниципального образования «Город Псков» - Главы города Пскова Цецерского И.Н. опубликовать в газете «Псковские Новости» и разместить на официальном сайте муниципального образования «Город Псков».</w:t>
      </w: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3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И.Н. Цецерский</w:t>
      </w:r>
    </w:p>
    <w:p w:rsidR="00C31EBF" w:rsidRPr="00C31EBF" w:rsidRDefault="00C31EBF" w:rsidP="00C31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F" w:rsidRDefault="00C31EBF" w:rsidP="009114C3">
      <w:pPr>
        <w:jc w:val="both"/>
      </w:pPr>
    </w:p>
    <w:p w:rsidR="00C31EBF" w:rsidRDefault="00C31EBF" w:rsidP="009114C3">
      <w:pPr>
        <w:jc w:val="both"/>
      </w:pPr>
    </w:p>
    <w:p w:rsidR="00C31EBF" w:rsidRPr="00C31EBF" w:rsidRDefault="00C31EBF" w:rsidP="00C31EBF">
      <w:pPr>
        <w:jc w:val="both"/>
        <w:rPr>
          <w:rFonts w:ascii="Times New Roman" w:hAnsi="Times New Roman" w:cs="Times New Roman"/>
        </w:rPr>
      </w:pPr>
    </w:p>
    <w:p w:rsidR="00C31EBF" w:rsidRDefault="00C31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31EBF">
        <w:rPr>
          <w:rFonts w:ascii="Times New Roman" w:hAnsi="Times New Roman" w:cs="Times New Roman"/>
        </w:rPr>
        <w:lastRenderedPageBreak/>
        <w:t xml:space="preserve">Краткий отчет Главы города Пскова о проделанной работе за июнь 2015 – май 2016 </w:t>
      </w:r>
      <w:proofErr w:type="spellStart"/>
      <w:r w:rsidRPr="00C31EBF">
        <w:rPr>
          <w:rFonts w:ascii="Times New Roman" w:hAnsi="Times New Roman" w:cs="Times New Roman"/>
        </w:rPr>
        <w:t>гг</w:t>
      </w:r>
      <w:proofErr w:type="spellEnd"/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Ежегодное подведение итогов – серьёзный этап в деятельности органов местного самоуправления, сопряжённый с анализом, планированием, корректировкой дальнейших действий. Многое, что было сделано за истекший период, нашло отражение в отчётах Главы Администрации города, Председателя Контрольно-счётной палаты, Председателей Думских комитетов.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При сложной ситуации в экономике нашей страны основной курс взят на сохранение социальных обязательств перед населением города.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2015 - год завершения начатых в 2014 году работ на масштабных инфраструктурных объектах.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2016 - год сохранения стабильного уровня жизни псковичей и решения задач по организации жизнедеятельности города.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Могу сказать, что наш общий итог  - это реализация большого количества проектов.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Ежегодно депутаты отстаивают включение наказов своих избирателей в План благоустройства и озеленения на очередной финансовый год. Третий год подряд около 50 млн. рублей закладывается в городской бюджет на ремонт дворовых территорий многоквартирных домов и проездов к ним. На 2016 год нам удалось сохранить объем финансирования на эти цели. Определены адреса, где рекомендовано установить детские площадки в 2016 году, – в каждый округ по одному игровому комплексу. Кроме того, в текущий план благоустройства включён ремонт моста «50-летия Октября», автомобильных дорог и тротуаров.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По строительству и реконструкции автомобильных дорог фактически выполнено работ на 448,5 </w:t>
      </w:r>
      <w:proofErr w:type="gramStart"/>
      <w:r w:rsidRPr="00C31EBF">
        <w:rPr>
          <w:rFonts w:ascii="Times New Roman" w:hAnsi="Times New Roman" w:cs="Times New Roman"/>
        </w:rPr>
        <w:t>млн</w:t>
      </w:r>
      <w:proofErr w:type="gramEnd"/>
      <w:r w:rsidRPr="00C31EBF">
        <w:rPr>
          <w:rFonts w:ascii="Times New Roman" w:hAnsi="Times New Roman" w:cs="Times New Roman"/>
        </w:rPr>
        <w:t xml:space="preserve"> рублей, основной объем которых заняли: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Реконструкция Зонального шоссе, строительство улицы Балтийской (Борисовичи) и улично-дорожной сети вокруг квартала «Северный» в районе ул. Инженерной и ул. Юности. Разработана проектно-сметная документация на реконструкцию ул. Кузбасской Дивизии, ул. Западной, ул. </w:t>
      </w:r>
      <w:proofErr w:type="spellStart"/>
      <w:r w:rsidRPr="00C31EBF">
        <w:rPr>
          <w:rFonts w:ascii="Times New Roman" w:hAnsi="Times New Roman" w:cs="Times New Roman"/>
        </w:rPr>
        <w:t>Байкова</w:t>
      </w:r>
      <w:proofErr w:type="spellEnd"/>
      <w:r w:rsidRPr="00C31EBF">
        <w:rPr>
          <w:rFonts w:ascii="Times New Roman" w:hAnsi="Times New Roman" w:cs="Times New Roman"/>
        </w:rPr>
        <w:t>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рамках реализации ТРК «Псковский» завершена реконструкция набережной реки </w:t>
      </w:r>
      <w:proofErr w:type="spellStart"/>
      <w:r w:rsidRPr="00C31EBF">
        <w:rPr>
          <w:rFonts w:ascii="Times New Roman" w:hAnsi="Times New Roman" w:cs="Times New Roman"/>
        </w:rPr>
        <w:t>Псковы</w:t>
      </w:r>
      <w:proofErr w:type="spellEnd"/>
      <w:r w:rsidRPr="00C31EBF">
        <w:rPr>
          <w:rFonts w:ascii="Times New Roman" w:hAnsi="Times New Roman" w:cs="Times New Roman"/>
        </w:rPr>
        <w:t xml:space="preserve"> (от Троицкого моста до Кузнецкого моста, включая ул. Милицейскую, Воровского и часть К. Маркса).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Работы по реконструкции Финского парка </w:t>
      </w:r>
      <w:proofErr w:type="spellStart"/>
      <w:r w:rsidRPr="00C31EBF">
        <w:rPr>
          <w:rFonts w:ascii="Times New Roman" w:hAnsi="Times New Roman" w:cs="Times New Roman"/>
        </w:rPr>
        <w:t>Куопио</w:t>
      </w:r>
      <w:proofErr w:type="spellEnd"/>
      <w:r w:rsidRPr="00C31EBF">
        <w:rPr>
          <w:rFonts w:ascii="Times New Roman" w:hAnsi="Times New Roman" w:cs="Times New Roman"/>
        </w:rPr>
        <w:t xml:space="preserve">. завершены с опережением срока. Полностью заменены коммуникации, появились удобные велосипедные и пешеходные дорожки вдоль берега реки </w:t>
      </w:r>
      <w:proofErr w:type="spellStart"/>
      <w:r w:rsidRPr="00C31EBF">
        <w:rPr>
          <w:rFonts w:ascii="Times New Roman" w:hAnsi="Times New Roman" w:cs="Times New Roman"/>
        </w:rPr>
        <w:t>Псковы</w:t>
      </w:r>
      <w:proofErr w:type="spellEnd"/>
      <w:r w:rsidRPr="00C31EBF">
        <w:rPr>
          <w:rFonts w:ascii="Times New Roman" w:hAnsi="Times New Roman" w:cs="Times New Roman"/>
        </w:rPr>
        <w:t xml:space="preserve">, выложен сад камней, обустроена смотровая площадка у Кузнецкого моста, установлены малые архитектурные формы, проведено озеленение территории. После реконструкции зона детского отдыха в Финском парке увеличилась вдвое.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рамках создания туристско-рекреационного кластера «Псковский» </w:t>
      </w:r>
      <w:proofErr w:type="gramStart"/>
      <w:r w:rsidRPr="00C31EBF">
        <w:rPr>
          <w:rFonts w:ascii="Times New Roman" w:hAnsi="Times New Roman" w:cs="Times New Roman"/>
        </w:rPr>
        <w:t>завершён первый этап  и продолжается</w:t>
      </w:r>
      <w:proofErr w:type="gramEnd"/>
      <w:r w:rsidRPr="00C31EBF">
        <w:rPr>
          <w:rFonts w:ascii="Times New Roman" w:hAnsi="Times New Roman" w:cs="Times New Roman"/>
        </w:rPr>
        <w:t xml:space="preserve"> реконструкция улицы Калинина с примыкающими к ней ул. Детской, ул. Георгиевской, ул. Красных Просвещенцев в Пскове. Выполнена большая часть работ по устройству инженерных коммуникаций и благоустройству территории.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2015 году продолжилась работа по модернизации системы дошкольного образования. Открыто дошкольное отделение в «Средней общеобразовательной школе №12» на 100 мест.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125 дополнительных мест появилось в детских садах №9, №17, № 31, № 37, №38.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Проведён капитальный ремонт МДОУ № 49.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Долгожданным результатом совместной работы стало включение Пскова в государственную программу «Развитие образования» на 2013-2020 годы по созданию новых мест в образовательных </w:t>
      </w:r>
      <w:r w:rsidRPr="00C31EBF">
        <w:rPr>
          <w:rFonts w:ascii="Times New Roman" w:hAnsi="Times New Roman" w:cs="Times New Roman"/>
        </w:rPr>
        <w:lastRenderedPageBreak/>
        <w:t xml:space="preserve">организациях. Началось строительство новой школы на 1350 мест. На эти цели из федерального бюджета направлена субсидия более 787 </w:t>
      </w:r>
      <w:proofErr w:type="gramStart"/>
      <w:r w:rsidRPr="00C31EBF">
        <w:rPr>
          <w:rFonts w:ascii="Times New Roman" w:hAnsi="Times New Roman" w:cs="Times New Roman"/>
        </w:rPr>
        <w:t>млн</w:t>
      </w:r>
      <w:proofErr w:type="gramEnd"/>
      <w:r w:rsidRPr="00C31EBF">
        <w:rPr>
          <w:rFonts w:ascii="Times New Roman" w:hAnsi="Times New Roman" w:cs="Times New Roman"/>
        </w:rPr>
        <w:t xml:space="preserve"> рублей.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Решена судьба недостроенной гостиницы «Интурист», где разместится современный студенческий кампус.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Отдельно стоит отметить, работу МП «</w:t>
      </w:r>
      <w:proofErr w:type="spellStart"/>
      <w:r w:rsidRPr="00C31EBF">
        <w:rPr>
          <w:rFonts w:ascii="Times New Roman" w:hAnsi="Times New Roman" w:cs="Times New Roman"/>
        </w:rPr>
        <w:t>Горводоканал</w:t>
      </w:r>
      <w:proofErr w:type="spellEnd"/>
      <w:r w:rsidRPr="00C31EBF">
        <w:rPr>
          <w:rFonts w:ascii="Times New Roman" w:hAnsi="Times New Roman" w:cs="Times New Roman"/>
        </w:rPr>
        <w:t xml:space="preserve">» по обеспечению чистой питьевой водой горожан. На сегодня завершена первая очередь первого этапа строительства подземного водозабора, вода из которого пущена в город в режиме пуско-наладочных работ. Работа по реализации данного проекта продолжается. 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Кроме того, в результате совместной работы с Администрацией Псковской области и лично Губернатором Андреем Анатольевичем начаты мероприятия по  обеспечению питьевой водой микрорайона «</w:t>
      </w:r>
      <w:proofErr w:type="spellStart"/>
      <w:r w:rsidRPr="00C31EBF">
        <w:rPr>
          <w:rFonts w:ascii="Times New Roman" w:hAnsi="Times New Roman" w:cs="Times New Roman"/>
        </w:rPr>
        <w:t>Псковкирпич</w:t>
      </w:r>
      <w:proofErr w:type="spellEnd"/>
      <w:r w:rsidRPr="00C31EBF">
        <w:rPr>
          <w:rFonts w:ascii="Times New Roman" w:hAnsi="Times New Roman" w:cs="Times New Roman"/>
        </w:rPr>
        <w:t xml:space="preserve">».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При подготовке города к отопительному сезону совершён ряд контрольных выездов для оценки состояния муниципального жилья, готовности </w:t>
      </w:r>
      <w:proofErr w:type="spellStart"/>
      <w:r w:rsidRPr="00C31EBF">
        <w:rPr>
          <w:rFonts w:ascii="Times New Roman" w:hAnsi="Times New Roman" w:cs="Times New Roman"/>
        </w:rPr>
        <w:t>ресурсоснабжающих</w:t>
      </w:r>
      <w:proofErr w:type="spellEnd"/>
      <w:r w:rsidRPr="00C31EBF">
        <w:rPr>
          <w:rFonts w:ascii="Times New Roman" w:hAnsi="Times New Roman" w:cs="Times New Roman"/>
        </w:rPr>
        <w:t xml:space="preserve"> организаций. Большими темпами идёт модернизация теплоэнергетического комплекса города -  288 км городских сетей проверено к началу зимнего периода 2016 года.  Отопительный сезон прошел в штатном режиме.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И все это благодаря слаженной и конструктивной работе всех ветвей власти.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Отдельно хочу отметить слаженную работу депутатов Псковской городской </w:t>
      </w:r>
      <w:proofErr w:type="spellStart"/>
      <w:r w:rsidRPr="00C31EBF">
        <w:rPr>
          <w:rFonts w:ascii="Times New Roman" w:hAnsi="Times New Roman" w:cs="Times New Roman"/>
        </w:rPr>
        <w:t>Думы</w:t>
      </w:r>
      <w:proofErr w:type="gramStart"/>
      <w:r w:rsidRPr="00C31EBF">
        <w:rPr>
          <w:rFonts w:ascii="Times New Roman" w:hAnsi="Times New Roman" w:cs="Times New Roman"/>
        </w:rPr>
        <w:t>.З</w:t>
      </w:r>
      <w:proofErr w:type="gramEnd"/>
      <w:r w:rsidRPr="00C31EBF">
        <w:rPr>
          <w:rFonts w:ascii="Times New Roman" w:hAnsi="Times New Roman" w:cs="Times New Roman"/>
        </w:rPr>
        <w:t>а</w:t>
      </w:r>
      <w:proofErr w:type="spellEnd"/>
      <w:r w:rsidRPr="00C31EBF">
        <w:rPr>
          <w:rFonts w:ascii="Times New Roman" w:hAnsi="Times New Roman" w:cs="Times New Roman"/>
        </w:rPr>
        <w:t xml:space="preserve"> отчётный период проведено 13 заседаний сессий городского парламента.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Обсуждено и принято 445 решений. 85 актов внесено думскими комитетами, депутатами и по моей инициативе.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ходе подготовки к сессиям Псковской городской Думы проведена проверка  и подготовлены правовые заключения всех внесённых проектов Решений Псковской городской Думы.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Все муниципальные акты, носящие нормативный характер, были направлены в Прокуратуру города Пскова для правовой и антикоррупционной экспертизы.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Принятию решений в ходе сессий Псковской городской Думы предшествует объёмная работа профильных комитетов по рассмотрению и согласованию сессионных вопросов.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За отчётный период проведено 78 заседаний 5 профильных комитетов и 1 комиссии.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Депутатами Псковской городской Думы коллегиально рассмотрен 561 проект решения. 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Для координации работы еженедельно проводятся совещания с председателями думских комитетов. 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связи с трагической гибелью Александра Копылова новым председателем комитета по ЖКХ и благоустройству был избран Сергей Гаврилов.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Хочу отметить самые важные решения, принятые за отчётный период. В числе основополагающих является Решение о внесении изменений и дополнений в Устав муниципального образования «Город Псков».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целях повышения эффективности управления социально-экономическим развитием города Пскова 25 февраля 2016 года утверждено Положение о стратегическом планировании в городе Пскове, которое определяет порядок создания правовой базы для разработки документов стратегического планирования в городе.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lastRenderedPageBreak/>
        <w:t xml:space="preserve">Установлены пороговые размеры дохода </w:t>
      </w:r>
      <w:proofErr w:type="gramStart"/>
      <w:r w:rsidRPr="00C31EBF">
        <w:rPr>
          <w:rFonts w:ascii="Times New Roman" w:hAnsi="Times New Roman" w:cs="Times New Roman"/>
        </w:rPr>
        <w:t>для признания граждан малоимущими в целях постановки на учёт в качестве нуждающихся в жилых помещениях</w:t>
      </w:r>
      <w:proofErr w:type="gramEnd"/>
      <w:r w:rsidRPr="00C31EBF">
        <w:rPr>
          <w:rFonts w:ascii="Times New Roman" w:hAnsi="Times New Roman" w:cs="Times New Roman"/>
        </w:rPr>
        <w:t xml:space="preserve"> на 2016 год.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После длительного обсуждения с привлечением представителей Прокуратуры города, Управления городского хозяйства, управляющих организаций внесены изменения в Правила благоустройства, санитарного содержания и озеленения города Пскова, утверждённые решением Псковской городской Думы от 29.04.2011 N 1692 в части уточнения размера придомовой (прилегающей) территории и бремени её содержания.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Утверждён Порядок учёта заявлений граждан о предоставлении жилых помещений по договору коммерческого найма жилого помещения муниципального жилищного фонда. Таким образом, в настоящее время обеспечена прозрачность очерёдности предоставления жилья и  определена категория лиц, которые могут его получить.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29 декабря 2015 года было принято решение объявить 2016 год в Пскове - Годом князя </w:t>
      </w:r>
      <w:proofErr w:type="spellStart"/>
      <w:r w:rsidRPr="00C31EBF">
        <w:rPr>
          <w:rFonts w:ascii="Times New Roman" w:hAnsi="Times New Roman" w:cs="Times New Roman"/>
        </w:rPr>
        <w:t>Довмонта</w:t>
      </w:r>
      <w:proofErr w:type="spellEnd"/>
      <w:r w:rsidRPr="00C31EBF">
        <w:rPr>
          <w:rFonts w:ascii="Times New Roman" w:hAnsi="Times New Roman" w:cs="Times New Roman"/>
        </w:rPr>
        <w:t>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Принят бюджет города Пскова на 2016 год.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Бюджет Пскова – главный финансовый документ города. Работа над бюджетом проходила в течение всего отчётного периода. Депутаты Псковской городской Думы ежемесячно рассматривали правки в бюджет 2015 года: доходная часть увеличилась с 3 253,9 </w:t>
      </w:r>
      <w:proofErr w:type="gramStart"/>
      <w:r w:rsidRPr="00C31EBF">
        <w:rPr>
          <w:rFonts w:ascii="Times New Roman" w:hAnsi="Times New Roman" w:cs="Times New Roman"/>
        </w:rPr>
        <w:t>млн</w:t>
      </w:r>
      <w:proofErr w:type="gramEnd"/>
      <w:r w:rsidRPr="00C31EBF">
        <w:rPr>
          <w:rFonts w:ascii="Times New Roman" w:hAnsi="Times New Roman" w:cs="Times New Roman"/>
        </w:rPr>
        <w:t xml:space="preserve"> рублей до 4 084,9 млн рублей. Впервые бюджет города Пскова на 2015 год был сформирован по программному принципу на основе 14 муниципальных программ, учитывающих основные направления деятельности органов местного самоуправления.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Бюджет Пскова на 2016 год по-прежнему социально-направленный. Документ отвечает требованиям бюджетного процесса и позволяет городу жить. При экономически сдержанном бюджете удалось все-таки выделить средства на перспективу развития: 15 млн. рублей на проектирование новой школы на </w:t>
      </w:r>
      <w:proofErr w:type="spellStart"/>
      <w:r w:rsidRPr="00C31EBF">
        <w:rPr>
          <w:rFonts w:ascii="Times New Roman" w:hAnsi="Times New Roman" w:cs="Times New Roman"/>
        </w:rPr>
        <w:t>Завеличье</w:t>
      </w:r>
      <w:proofErr w:type="spellEnd"/>
      <w:r w:rsidRPr="00C31EBF">
        <w:rPr>
          <w:rFonts w:ascii="Times New Roman" w:hAnsi="Times New Roman" w:cs="Times New Roman"/>
        </w:rPr>
        <w:t xml:space="preserve">, более 4 млн. рублей на проектирование реконструкции стадиона «Машиностроитель», 7 млн. на проектирование реконструкции Городского культурного центра (ГКЦ), 7 млн. на проектирование реконструкции детской музыкальной школы №1.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При формировании муниципального бюджета на 2016 год для выработки оптимальных статей расходов проведены встречи с бюджетополучателями: руководителями учреждений образования, культуры, спорта и ЖКХ.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отчётный период по прежнему особое внимание уделялось реализации «майских» Указов Президента РФ. Во исполнение Постановления Главы «О мерах по усилению </w:t>
      </w:r>
      <w:proofErr w:type="gramStart"/>
      <w:r w:rsidRPr="00C31EBF">
        <w:rPr>
          <w:rFonts w:ascii="Times New Roman" w:hAnsi="Times New Roman" w:cs="Times New Roman"/>
        </w:rPr>
        <w:t>контроля за</w:t>
      </w:r>
      <w:proofErr w:type="gramEnd"/>
      <w:r w:rsidRPr="00C31EBF">
        <w:rPr>
          <w:rFonts w:ascii="Times New Roman" w:hAnsi="Times New Roman" w:cs="Times New Roman"/>
        </w:rPr>
        <w:t xml:space="preserve"> ходом реализации «майских» Указов Президента РФ» Администрация города ежемесячно информирует о достижении целевых показателей. Данные рассматриваются на профильных комитетах Думы. В результате регулярного мониторинга достигнутые показатели в городе Пскове соответствуют нормативам.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С целью реализации контрольной функции Псковской городской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Думы организовано130 выездов для осмотра городских территорий.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По итогам направлено 456 писем Главе Администрации города для устранения выявленных нарушений.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Из них  - 148 по несанкционированным свалкам.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рабочем режиме проводятся встречи с Главой Администрации, на которых обсуждаются вопросы жизнедеятельности города, пути решений поставленных для Пскова задач.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Для обеспечения реализации внешнего муниципального финансового контроля еженедельно проводятся совещания с председателем КСП. В практику работы вошло участие депутатского корпуса в заседаниях Коллегии КСП. 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Ежемесячное планирование работы органов местного самоуправления, общегородские координационные совещания при участии представителей территориальных органов </w:t>
      </w:r>
      <w:proofErr w:type="spellStart"/>
      <w:r w:rsidRPr="00C31EBF">
        <w:rPr>
          <w:rFonts w:ascii="Times New Roman" w:hAnsi="Times New Roman" w:cs="Times New Roman"/>
        </w:rPr>
        <w:t>госвласти</w:t>
      </w:r>
      <w:proofErr w:type="spellEnd"/>
      <w:r w:rsidRPr="00C31EBF">
        <w:rPr>
          <w:rFonts w:ascii="Times New Roman" w:hAnsi="Times New Roman" w:cs="Times New Roman"/>
        </w:rPr>
        <w:t>, организационные комитеты - все это позволяет согласованно и  конструктивно решать вопросы по обеспечению жизнедеятельности города Пскова.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За отчётный период издано 338 постановлений и 402 распоряжения Главы города.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их числе хотел бы отметить Постановление  №170, которым осуществляется координация деятельности органов местного самоуправления по реализации Соглашения  в рамках реконструкции улицы Калинина с </w:t>
      </w:r>
      <w:proofErr w:type="gramStart"/>
      <w:r w:rsidRPr="00C31EBF">
        <w:rPr>
          <w:rFonts w:ascii="Times New Roman" w:hAnsi="Times New Roman" w:cs="Times New Roman"/>
        </w:rPr>
        <w:t>примыкающими</w:t>
      </w:r>
      <w:proofErr w:type="gramEnd"/>
      <w:r w:rsidRPr="00C31EBF">
        <w:rPr>
          <w:rFonts w:ascii="Times New Roman" w:hAnsi="Times New Roman" w:cs="Times New Roman"/>
        </w:rPr>
        <w:t xml:space="preserve"> к ней: ул. Детской, ул. Георгиевской и ул. Красных просвещенцев.  </w:t>
      </w:r>
      <w:proofErr w:type="gramStart"/>
      <w:r w:rsidRPr="00C31EBF">
        <w:rPr>
          <w:rFonts w:ascii="Times New Roman" w:hAnsi="Times New Roman" w:cs="Times New Roman"/>
        </w:rPr>
        <w:t>Контроль за</w:t>
      </w:r>
      <w:proofErr w:type="gramEnd"/>
      <w:r w:rsidRPr="00C31EBF">
        <w:rPr>
          <w:rFonts w:ascii="Times New Roman" w:hAnsi="Times New Roman" w:cs="Times New Roman"/>
        </w:rPr>
        <w:t xml:space="preserve"> ходом выполнения мероприятий по реализации заключённых  контрактов и соблюдении сроков возложен на Комитет по жилищно-коммунальному хозяйству и благоустройству Псковской городской Думы.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За особые заслуги перед городом Псковом Почётными грамотами Главы и благодарственными письмами были награждены 567 граждан и коллективов. Из них: работники социальной сферы (41%), военнослужащие (22%), работники жилищно-коммунального хозяйства (10%) и иные организации (27%).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109 Постановлений Главы было издано о назначении публичных слушаний.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На публичное обсуждение в большинстве случаев были представлены вопросы внесения изменений в Правила землепользования и </w:t>
      </w:r>
      <w:proofErr w:type="gramStart"/>
      <w:r w:rsidRPr="00C31EBF">
        <w:rPr>
          <w:rFonts w:ascii="Times New Roman" w:hAnsi="Times New Roman" w:cs="Times New Roman"/>
        </w:rPr>
        <w:t>застройки города</w:t>
      </w:r>
      <w:proofErr w:type="gramEnd"/>
      <w:r w:rsidRPr="00C31EBF">
        <w:rPr>
          <w:rFonts w:ascii="Times New Roman" w:hAnsi="Times New Roman" w:cs="Times New Roman"/>
        </w:rPr>
        <w:t xml:space="preserve"> Пскова, утверждения проектов планировки отдельных районов города Пскова, предоставления разрешений на условно разрешённые виды использования земельных участков, предоставления разрешений на отклонение от предельных параметров разрешённого строительства.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Самыми оживлёнными стали слушания по вопросу функционального изменения территории бывшего стадиона «Электрон» из рекреационной зоны спортсооружений в зону малоэтажной застройки. Предложения и мнения граждан были внесены в протокол. Требовалось найти оптимальное решение, как сохранить в микрорайоне спортивный объект.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Активное обсуждение граждан вызвало заявленное строительство многоквартирного жилого дома на ул. </w:t>
      </w:r>
      <w:proofErr w:type="gramStart"/>
      <w:r w:rsidRPr="00C31EBF">
        <w:rPr>
          <w:rFonts w:ascii="Times New Roman" w:hAnsi="Times New Roman" w:cs="Times New Roman"/>
        </w:rPr>
        <w:t>Народной</w:t>
      </w:r>
      <w:proofErr w:type="gramEnd"/>
      <w:r w:rsidRPr="00C31EBF">
        <w:rPr>
          <w:rFonts w:ascii="Times New Roman" w:hAnsi="Times New Roman" w:cs="Times New Roman"/>
        </w:rPr>
        <w:t>, 4в.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Обязательными для публичного обсуждения являются вопросы составления и исполнения бюджета муниципалитета.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Выстроено взаимодействие с общественными организациями. Основной объем работы в отчётном периоде был направлен на сотрудничество с  ветеранскими организациями, национальными диаспорами, людьми с ограниченными возможностями здоровья.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На встречах с представителями общественной организации инвалидов обозначен вектор работы по реализации доступной среды в городе. Акцент сделан на выработке единого подхода муниципалитета, общественных организаций и застройщиков по созданию </w:t>
      </w:r>
      <w:proofErr w:type="spellStart"/>
      <w:r w:rsidRPr="00C31EBF">
        <w:rPr>
          <w:rFonts w:ascii="Times New Roman" w:hAnsi="Times New Roman" w:cs="Times New Roman"/>
        </w:rPr>
        <w:t>безбарьерной</w:t>
      </w:r>
      <w:proofErr w:type="spellEnd"/>
      <w:r w:rsidRPr="00C31EBF">
        <w:rPr>
          <w:rFonts w:ascii="Times New Roman" w:hAnsi="Times New Roman" w:cs="Times New Roman"/>
        </w:rPr>
        <w:t xml:space="preserve"> среды на основных социальных объектах Пскова. На практике проанализирован проект раскладки тактильной плитки по всему пешеходному маршруту на реконструируемой улице Калинина.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Большую роль играет участие представителей ветеранских организаций в общегородских мероприятиях, что способствует развитию патриотического воспитания молодёжи, укреплению традиций Города воинской Славы. Традиционно к памятным датам приурочены торжественные приёмы для  ветеранов Великой Отечественной войны, несовершеннолетних узников, жителей блокадного Ленинграда, ветеранов боевых действий. 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lastRenderedPageBreak/>
        <w:t>На сегодняшний день на территории муниципального образования «Город Псков» осуществляет свою деятельность 8 национальных общественных объединений, с которыми налажено конструктивное взаимодействие. Традиционно проводятся встречи с руководителями национальных диаспор и землячеств. В ходе таких встреч обсуждаются вопросы и предложения по совершенствованию взаимодействия органов местного самоуправления и национальных общественных объединений с целью сохранения общегражданского единства и гармонизации межнациональных отношений.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Отдельным направлением общественной деятельности  стало участие в работе Попечительских и наблюдательных советов. Это и Дом ветеранов, Госпиталь ветеранов войн, </w:t>
      </w:r>
      <w:proofErr w:type="spellStart"/>
      <w:r w:rsidRPr="00C31EBF">
        <w:rPr>
          <w:rFonts w:ascii="Times New Roman" w:hAnsi="Times New Roman" w:cs="Times New Roman"/>
        </w:rPr>
        <w:t>ПсковГУ</w:t>
      </w:r>
      <w:proofErr w:type="spellEnd"/>
      <w:r w:rsidRPr="00C31EBF">
        <w:rPr>
          <w:rFonts w:ascii="Times New Roman" w:hAnsi="Times New Roman" w:cs="Times New Roman"/>
        </w:rPr>
        <w:t xml:space="preserve">, </w:t>
      </w:r>
      <w:proofErr w:type="spellStart"/>
      <w:r w:rsidRPr="00C31EBF">
        <w:rPr>
          <w:rFonts w:ascii="Times New Roman" w:hAnsi="Times New Roman" w:cs="Times New Roman"/>
        </w:rPr>
        <w:t>Мирожский</w:t>
      </w:r>
      <w:proofErr w:type="spellEnd"/>
      <w:r w:rsidRPr="00C31EBF">
        <w:rPr>
          <w:rFonts w:ascii="Times New Roman" w:hAnsi="Times New Roman" w:cs="Times New Roman"/>
        </w:rPr>
        <w:t xml:space="preserve"> монастырь, Детская деревня SOS.</w:t>
      </w:r>
      <w:r w:rsidRPr="00C31EBF">
        <w:rPr>
          <w:rFonts w:ascii="Times New Roman" w:hAnsi="Times New Roman" w:cs="Times New Roman"/>
        </w:rPr>
        <w:tab/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За отчётный период в Псковскую городскую Думу поступило свыше 4 тысяч официальных писем и заявлений, из них 271 обращение граждан. Чаще всего граждане обращались с вопросами  о ремонте дворовых территорий, озеленении и организации парковок, о ликвидации несанкционированных свалок.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ходе 12 официальных приёмов граждан и 20 встреч с наболевшими вопросами обратилось более 70 псковичей. Все обращения обработаны, даны разъяснения и приняты решения совместно с Администрацией города Пскова.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Приведу пару примеров: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По обращению псковича (инвалида I группы) отремонтирована муниципальная квартира, предназначенная для его проживания. Договор социального найма подписан и вручён будущему жильцу в срок. Аналогично предоставлено муниципальное жилье матери ребёнка-инвалида.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январе 2016 года поставлена точка в разбирательстве между педагогами и родителями учеников школы № 24, которые с ноября 2015 года вели переговоры о замене учителя математики в классе и устранении ряда других претензий по нарушению образовательного процесса.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Предупреждена ситуация срыва отопительного сезона по переулку Олега </w:t>
      </w:r>
      <w:proofErr w:type="spellStart"/>
      <w:r w:rsidRPr="00C31EBF">
        <w:rPr>
          <w:rFonts w:ascii="Times New Roman" w:hAnsi="Times New Roman" w:cs="Times New Roman"/>
        </w:rPr>
        <w:t>Зобова</w:t>
      </w:r>
      <w:proofErr w:type="spellEnd"/>
      <w:r w:rsidRPr="00C31EBF">
        <w:rPr>
          <w:rFonts w:ascii="Times New Roman" w:hAnsi="Times New Roman" w:cs="Times New Roman"/>
        </w:rPr>
        <w:t xml:space="preserve">, 11.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Решён ряд вопросов благоустройства придомовых территорий.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36 рабочих выездов организовано после приёма граждан по личным вопросам с целью оперативного реагирования на заявления.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непростой геополитической обстановке в мире именно дружба городов-партнёров становится опорой в развитии толерантности и взаимоуважения.  Сегодня 19 городов из разных стран мира сотрудничают с Псковом по социально-экономическим направлениям. К сожалению, в отчётный период украинский город Чернигов разорвал побратимские связи с Псковом. Были предприняты попытки сохранить братский союз – однако отношения прекращены нашими партнёрами в одностороннем порядке.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июне 2015 года в ходе 13-й конференции городов-партнёров, посвящённой 70-летию окончания Второй мировой войны, в городе Карлсруэ (Германия), мною была поднята тема необходимости сохранения дружественной атмосферы, несмотря на действующие санкции.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Вместе с тем связи с зарубежными партнёрами в большинстве своём с каждым годом крепнут и плодотворно развиваются. В октябре 2015 года прошли Дни Германии в Пскове, совмещённые с празднованием 25-летия породнённых связей между Псковом и </w:t>
      </w:r>
      <w:proofErr w:type="spellStart"/>
      <w:r w:rsidRPr="00C31EBF">
        <w:rPr>
          <w:rFonts w:ascii="Times New Roman" w:hAnsi="Times New Roman" w:cs="Times New Roman"/>
        </w:rPr>
        <w:t>Нойсом</w:t>
      </w:r>
      <w:proofErr w:type="spellEnd"/>
      <w:r w:rsidRPr="00C31EBF">
        <w:rPr>
          <w:rFonts w:ascii="Times New Roman" w:hAnsi="Times New Roman" w:cs="Times New Roman"/>
        </w:rPr>
        <w:t xml:space="preserve"> (Германия). Приятно отметить, что личные заслуги перед Псковом наших зарубежных партнёров по достоинству оценены. Уполномоченному по делам спорта </w:t>
      </w:r>
      <w:proofErr w:type="spellStart"/>
      <w:r w:rsidRPr="00C31EBF">
        <w:rPr>
          <w:rFonts w:ascii="Times New Roman" w:hAnsi="Times New Roman" w:cs="Times New Roman"/>
        </w:rPr>
        <w:t>Нойса</w:t>
      </w:r>
      <w:proofErr w:type="spellEnd"/>
      <w:r w:rsidRPr="00C31EBF">
        <w:rPr>
          <w:rFonts w:ascii="Times New Roman" w:hAnsi="Times New Roman" w:cs="Times New Roman"/>
        </w:rPr>
        <w:t xml:space="preserve"> г-ну Вольфгангу </w:t>
      </w:r>
      <w:proofErr w:type="spellStart"/>
      <w:r w:rsidRPr="00C31EBF">
        <w:rPr>
          <w:rFonts w:ascii="Times New Roman" w:hAnsi="Times New Roman" w:cs="Times New Roman"/>
        </w:rPr>
        <w:t>Шпангенбергеру</w:t>
      </w:r>
      <w:proofErr w:type="spellEnd"/>
      <w:r w:rsidRPr="00C31EBF">
        <w:rPr>
          <w:rFonts w:ascii="Times New Roman" w:hAnsi="Times New Roman" w:cs="Times New Roman"/>
        </w:rPr>
        <w:t xml:space="preserve"> вручена медаль «За заслуги перед Псковом». Особо хочется выразить слова благодарности нашим партнёрам из </w:t>
      </w:r>
      <w:proofErr w:type="spellStart"/>
      <w:r w:rsidRPr="00C31EBF">
        <w:rPr>
          <w:rFonts w:ascii="Times New Roman" w:hAnsi="Times New Roman" w:cs="Times New Roman"/>
        </w:rPr>
        <w:t>Нойса</w:t>
      </w:r>
      <w:proofErr w:type="spellEnd"/>
      <w:r w:rsidRPr="00C31EBF">
        <w:rPr>
          <w:rFonts w:ascii="Times New Roman" w:hAnsi="Times New Roman" w:cs="Times New Roman"/>
        </w:rPr>
        <w:t xml:space="preserve"> за поддержку Детской областной больницы и желание продолжать  совместные социальные проекты.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Началась работа по подготовке мероприятий к 25-летию породнённых связей с </w:t>
      </w:r>
      <w:proofErr w:type="gramStart"/>
      <w:r w:rsidRPr="00C31EBF">
        <w:rPr>
          <w:rFonts w:ascii="Times New Roman" w:hAnsi="Times New Roman" w:cs="Times New Roman"/>
        </w:rPr>
        <w:t>Пертом</w:t>
      </w:r>
      <w:proofErr w:type="gramEnd"/>
      <w:r w:rsidRPr="00C31EBF">
        <w:rPr>
          <w:rFonts w:ascii="Times New Roman" w:hAnsi="Times New Roman" w:cs="Times New Roman"/>
        </w:rPr>
        <w:t xml:space="preserve"> (Шотландия)  и 50-летию с городом </w:t>
      </w:r>
      <w:proofErr w:type="spellStart"/>
      <w:r w:rsidRPr="00C31EBF">
        <w:rPr>
          <w:rFonts w:ascii="Times New Roman" w:hAnsi="Times New Roman" w:cs="Times New Roman"/>
        </w:rPr>
        <w:t>Куопио</w:t>
      </w:r>
      <w:proofErr w:type="spellEnd"/>
      <w:r w:rsidRPr="00C31EBF">
        <w:rPr>
          <w:rFonts w:ascii="Times New Roman" w:hAnsi="Times New Roman" w:cs="Times New Roman"/>
        </w:rPr>
        <w:t xml:space="preserve"> (Финляндия). Разрабатывается программа сотрудничества с городом Цесис (Латвия).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Отчётный период был ознаменован развитием торгово-экономических отношений с Белоруссией.  В Пскове подписан протокол о намерениях сотрудничества в сфере промышленности, архитектуры и строительства с Министром строительства Белоруссии Анатолием Черным.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Вопросы развития отношений регулярно обсуждаются на встречах с генеральными консулами и их заместителями из разных стран.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Результат командной работы органов местного самоуправления не представляется возможным без слаженного взаимодействия с государственными органами Псковской области.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Многие проекты и инициативы поддерживает Губернатор Псковской области Андрей Анатольевич </w:t>
      </w:r>
      <w:proofErr w:type="spellStart"/>
      <w:r w:rsidRPr="00C31EBF">
        <w:rPr>
          <w:rFonts w:ascii="Times New Roman" w:hAnsi="Times New Roman" w:cs="Times New Roman"/>
        </w:rPr>
        <w:t>Турчак</w:t>
      </w:r>
      <w:proofErr w:type="spellEnd"/>
      <w:r w:rsidRPr="00C31EBF">
        <w:rPr>
          <w:rFonts w:ascii="Times New Roman" w:hAnsi="Times New Roman" w:cs="Times New Roman"/>
        </w:rPr>
        <w:t xml:space="preserve">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Традиционными стали встречи городских депутатов с руководителем региона, на которых вырабатываются пути решения общегородских задач.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Регулярно на обсуждение с Губернатором выносятся острые вопросы, касающиеся жизнедеятельности города и его развития, изыскания возможностей и наилучших путей решения. Консолидированными действиями с Администрацией Псковской области, Псковским областным Собранием удаётся добиваться многого - и все это с единственной целью: улучшения качества жизни псковичей.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Участие в совершенствовании системы местного самоуправления – остаётся одной из главных задач. Являясь членом Совета при Президенте РФ по развитию местного самоуправления, многое удалось вынести на обсуждение на федеральном уровне.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На совещаниях и встречах неоднократно поднимались вопросы, с которыми сталкиваются бюджетные учреждения муниципалитетов в ходе проверок надзорными органами. В частности, речь шла о частоте изменений норм, что влечёт за собой неэффективные затраты финансовых средств. Выработано предложение создать единую электронную правовую базу с размещением полного перечня требований всех надзорных служб и обеспечение свободного доступа к этой базе.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Опыт муниципального образования «Город Псков» был неоднократно положительно оценён на всероссийском уровне. По результатам конкурса лучших муниципальных практик Всероссийского Совета местного самоуправления Диплом I степени вручён муниципальному образованию «Город Псков» в номинации «Патриотическое воспитание».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Активизирована совместная деятельность по решению задач патриотической направленности, обмен опытом, перспективы развития и единение российских городов воинской славы. В рамках VI съезда Союза Городов воинской славы в Ростове-на-Дону заложена аллея «Городов воинской славы», которую теперь украшает голубая ель и памятная табличка с названием города Пскова.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Муниципальное образование «Город Псков» отмечено дипломом 8-го Международного смотра-конкурса городских практик городов СНГ и ЕАЭС «Город, где хочется жить» - 2015 год. Торжественное вручение состоялось 17 февраля 2016 года в ходе собрания Союза городов Центра и Северо-Запада России (СГЦСЗР) в Великом Новгороде. Псков представил на конкурс муниципальную практику «Привлечение иностранных инвестиций для реализации инфраструктурных проектов, благоустройство города Пскова».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Достижения Пскова в сфере практического решения отдельных вопросов оценила Международная ассамблея столиц и крупных городов (МАГ) за организацию участия в международном проекте </w:t>
      </w:r>
      <w:r w:rsidRPr="00C31EBF">
        <w:rPr>
          <w:rFonts w:ascii="Times New Roman" w:hAnsi="Times New Roman" w:cs="Times New Roman"/>
        </w:rPr>
        <w:lastRenderedPageBreak/>
        <w:t xml:space="preserve">«Тарту, Резекне, Псков: управление зелёными территориями для планирования и развития «столиц» приграничного региона Эстонии, Латвии и России».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Проект реконструкции дендропарка возле </w:t>
      </w:r>
      <w:proofErr w:type="spellStart"/>
      <w:r w:rsidRPr="00C31EBF">
        <w:rPr>
          <w:rFonts w:ascii="Times New Roman" w:hAnsi="Times New Roman" w:cs="Times New Roman"/>
        </w:rPr>
        <w:t>Мирожского</w:t>
      </w:r>
      <w:proofErr w:type="spellEnd"/>
      <w:r w:rsidRPr="00C31EBF">
        <w:rPr>
          <w:rFonts w:ascii="Times New Roman" w:hAnsi="Times New Roman" w:cs="Times New Roman"/>
        </w:rPr>
        <w:t xml:space="preserve"> монастыря также занял 2-е место на всероссийском фотоконкурсе «Город для людей», который проводился в рамках форума «Стратегическое планирование в городах и регионах России».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2015 году Постановлением Правительства РФ утверждена программа подготовки и проведения 39-х Международных Ганзейских дней в городе Пскове. Программа мероприятий по реконструкции получила поддержку в части объектов туристской инфраструктуры: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Ремонтно-реставрационные работы «Ансамбля Кремля» и «Окольного города»,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proofErr w:type="gramStart"/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ТРК «Псковский» (реконструкция ул. Свердлова, ул. Советская, ул. Воеводы Шуйского, ул. Профсоюзной),</w:t>
      </w:r>
      <w:proofErr w:type="gramEnd"/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Реконструкция стадиона «Машиностроитель»,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Создание студенческого кампуса для развития молодёжного туризма,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Строительство автодороги «Северный обход»,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Переоснащение Псковской областной научной библиотеки (</w:t>
      </w:r>
      <w:proofErr w:type="spellStart"/>
      <w:r w:rsidRPr="00C31EBF">
        <w:rPr>
          <w:rFonts w:ascii="Times New Roman" w:hAnsi="Times New Roman" w:cs="Times New Roman"/>
        </w:rPr>
        <w:t>инфоцентр</w:t>
      </w:r>
      <w:proofErr w:type="spellEnd"/>
      <w:r w:rsidRPr="00C31EBF">
        <w:rPr>
          <w:rFonts w:ascii="Times New Roman" w:hAnsi="Times New Roman" w:cs="Times New Roman"/>
        </w:rPr>
        <w:t>),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 xml:space="preserve">Создание «Доступной среды» на всех </w:t>
      </w:r>
      <w:proofErr w:type="spellStart"/>
      <w:r w:rsidRPr="00C31EBF">
        <w:rPr>
          <w:rFonts w:ascii="Times New Roman" w:hAnsi="Times New Roman" w:cs="Times New Roman"/>
        </w:rPr>
        <w:t>туробъектах</w:t>
      </w:r>
      <w:proofErr w:type="spellEnd"/>
      <w:r w:rsidRPr="00C31EBF">
        <w:rPr>
          <w:rFonts w:ascii="Times New Roman" w:hAnsi="Times New Roman" w:cs="Times New Roman"/>
        </w:rPr>
        <w:t>,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•</w:t>
      </w:r>
      <w:r w:rsidRPr="00C31EBF">
        <w:rPr>
          <w:rFonts w:ascii="Times New Roman" w:hAnsi="Times New Roman" w:cs="Times New Roman"/>
        </w:rPr>
        <w:tab/>
        <w:t>Ремонт фасадов зданий центральных улиц города и др.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В городе созданы рабочие группы по основным направлениям: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- Работа с молодёжью по подготовке волонтёров.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- Дан старт проведению в Пскове Экономического Ганзейского форума, который планируется проводить ежегодно.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- Намечены объекты и места для основных ганзейских мероприятий, которые пройдут в Пскове в 2019 году. Началась работа по их паспортизации.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Динамичное развитие города из года в год обязывает муниципальные власти изыскивать резервные силы, добиваясь максимальной эффективности при не самых благоприятных экономических условиях.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На сегодняшний день, когда городской парламент отметил своё 20-летие, становление системы местного самоуправления перешло на новый этап развития – этап отточенных действий в нормотворческой деятельности и оперативного реагирования на обращения граждан.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В исполнение главной задачи Правительства РФ - сбережение нации -  формирование бюджета муниципалитета построено по программному принципу, где львиную долю составляет обеспечение мероприятий социальной политики. В диалоге с населением, общественными организациями выстраивается расстановка приоритетов расходования средств городской казны.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>Благодарен всем, кто активно поддерживает наш город, проявляет инициативу, радеет за будущее, бережёт настоящее, кто вкладывает силы и душу в процветание Пскова. Обоснованно критикуя, оставляя свои отзывы.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Спасибо всем псковичам, спасибо коллегам-депутатам Псковской городской Думы и областного Собрания, Администрации города во главе с Игорем Викторовичем Калашниковым, директорам муниципальных учреждений и предприятий, Контрольно-счётной палате за плодотворную работу. Спасибо за конструктив и личное внимание и отношение к областному центру Губернатору Псковской области Андрею Анатольевичу </w:t>
      </w:r>
      <w:proofErr w:type="spellStart"/>
      <w:r w:rsidRPr="00C31EBF">
        <w:rPr>
          <w:rFonts w:ascii="Times New Roman" w:hAnsi="Times New Roman" w:cs="Times New Roman"/>
        </w:rPr>
        <w:t>Турчаку</w:t>
      </w:r>
      <w:proofErr w:type="spellEnd"/>
      <w:r w:rsidRPr="00C31EBF">
        <w:rPr>
          <w:rFonts w:ascii="Times New Roman" w:hAnsi="Times New Roman" w:cs="Times New Roman"/>
        </w:rPr>
        <w:t xml:space="preserve">. Спасибо Главному федеральному инспектору по Псковской области Алексею Витальевичу Устинову, Прокуратуре города Пскова, силовым структурам, общественным организациям. Отдельное спасибо за поддержку ветеранам и Совету бывших руководителей города. </w:t>
      </w: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</w:p>
    <w:p w:rsidR="009114C3" w:rsidRPr="00C31EBF" w:rsidRDefault="009114C3" w:rsidP="00C31EBF">
      <w:pPr>
        <w:jc w:val="both"/>
        <w:rPr>
          <w:rFonts w:ascii="Times New Roman" w:hAnsi="Times New Roman" w:cs="Times New Roman"/>
        </w:rPr>
      </w:pPr>
      <w:r w:rsidRPr="00C31EBF">
        <w:rPr>
          <w:rFonts w:ascii="Times New Roman" w:hAnsi="Times New Roman" w:cs="Times New Roman"/>
        </w:rPr>
        <w:t xml:space="preserve">Работа на результат  - это наш общий постулат! </w:t>
      </w:r>
    </w:p>
    <w:p w:rsidR="00ED4E47" w:rsidRPr="00C31EBF" w:rsidRDefault="00C31EBF" w:rsidP="00C31EBF">
      <w:pPr>
        <w:jc w:val="both"/>
        <w:rPr>
          <w:rFonts w:ascii="Times New Roman" w:hAnsi="Times New Roman" w:cs="Times New Roman"/>
        </w:rPr>
      </w:pPr>
    </w:p>
    <w:sectPr w:rsidR="00ED4E47" w:rsidRPr="00C3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C3"/>
    <w:rsid w:val="0007649E"/>
    <w:rsid w:val="009114C3"/>
    <w:rsid w:val="00A04E34"/>
    <w:rsid w:val="00B4263B"/>
    <w:rsid w:val="00C31EBF"/>
    <w:rsid w:val="00D303F7"/>
    <w:rsid w:val="00EF4767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Насыбулина</dc:creator>
  <cp:lastModifiedBy>Ария А. Голубева</cp:lastModifiedBy>
  <cp:revision>3</cp:revision>
  <dcterms:created xsi:type="dcterms:W3CDTF">2016-06-07T12:25:00Z</dcterms:created>
  <dcterms:modified xsi:type="dcterms:W3CDTF">2016-06-07T14:08:00Z</dcterms:modified>
</cp:coreProperties>
</file>