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8" w:rsidRDefault="001024EC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251658752;mso-wrap-distance-left:5pt;mso-wrap-distance-right:14.15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C37613" w:rsidRPr="00C37613" w:rsidRDefault="00C37613" w:rsidP="00C37613">
      <w:pPr>
        <w:keepNext/>
        <w:keepLines/>
        <w:spacing w:after="308" w:line="370" w:lineRule="exac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bookmark1"/>
      <w:r w:rsidRPr="00C37613">
        <w:rPr>
          <w:rFonts w:ascii="Times New Roman" w:eastAsia="Times New Roman" w:hAnsi="Times New Roman" w:cs="Times New Roman"/>
          <w:b/>
          <w:bCs/>
          <w:sz w:val="32"/>
          <w:szCs w:val="32"/>
        </w:rPr>
        <w:t>Усилена административная ответственность за нарушения трудового законодательства и законодательства об охране труда</w:t>
      </w:r>
      <w:bookmarkEnd w:id="1"/>
    </w:p>
    <w:p w:rsidR="00C37613" w:rsidRPr="00C37613" w:rsidRDefault="00C37613" w:rsidP="00C37613">
      <w:pPr>
        <w:spacing w:line="245" w:lineRule="exact"/>
        <w:ind w:right="240" w:firstLine="709"/>
        <w:jc w:val="both"/>
        <w:rPr>
          <w:rFonts w:ascii="Times New Roman" w:eastAsia="Times New Roman" w:hAnsi="Times New Roman" w:cs="Times New Roman"/>
        </w:rPr>
      </w:pPr>
      <w:r w:rsidRPr="00C37613">
        <w:rPr>
          <w:rFonts w:ascii="Times New Roman" w:eastAsia="Times New Roman" w:hAnsi="Times New Roman" w:cs="Times New Roman"/>
        </w:rPr>
        <w:t>С 01.01.2015 вступили в силу изменения, внесенные Федеральным законом от 28.12.2013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труда».</w:t>
      </w:r>
    </w:p>
    <w:p w:rsidR="00C37613" w:rsidRPr="00C37613" w:rsidRDefault="00C37613" w:rsidP="00C3761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37613">
        <w:rPr>
          <w:rFonts w:ascii="Times New Roman" w:eastAsia="Times New Roman" w:hAnsi="Times New Roman" w:cs="Times New Roman"/>
        </w:rPr>
        <w:t>Так, внесены изменения в статью 5.27 Кодекса Российской Федерации об административных правонарушениях, устанавливающую ответственность за нарушение трудового законодательства и иных нормативных правовых актов, содержащих нормы трудового права.</w:t>
      </w:r>
    </w:p>
    <w:p w:rsidR="00C37613" w:rsidRPr="00C37613" w:rsidRDefault="00C37613" w:rsidP="00C3761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37613">
        <w:rPr>
          <w:rFonts w:ascii="Times New Roman" w:eastAsia="Times New Roman" w:hAnsi="Times New Roman" w:cs="Times New Roman"/>
        </w:rPr>
        <w:t>В частности, согласно положениям статьи 5.27 КоАП РФ теперь дифференцируется ответственность работодателей в зависимости от характера нарушений. В новой редакции закона в самостоятельные составы выделены такие нарушения, как фактический допуск лица к работе неуполномоченным лицом; уклонение работодателя от оформления или ненадлежащее оформление трудового договора либо заключение гражданско</w:t>
      </w:r>
      <w:r w:rsidRPr="00C37613">
        <w:rPr>
          <w:rFonts w:ascii="Times New Roman" w:eastAsia="Times New Roman" w:hAnsi="Times New Roman" w:cs="Times New Roman"/>
        </w:rPr>
        <w:softHyphen/>
        <w:t>правового договора, фактически регулирующего трудовые отношения; нарушение работодателем порядка или непроведение специальной оценки условий труда; допуск работника к работе без проведения обучения и проверки знаний в сфере охраны груда, а также без проведения обязательных медицинских осмотров; необеспечение работников средствами индивидуальной защиты.</w:t>
      </w:r>
    </w:p>
    <w:p w:rsidR="00C37613" w:rsidRPr="00C37613" w:rsidRDefault="00C37613" w:rsidP="00C37613">
      <w:pPr>
        <w:spacing w:line="245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37613">
        <w:rPr>
          <w:rFonts w:ascii="Times New Roman" w:eastAsia="Times New Roman" w:hAnsi="Times New Roman" w:cs="Times New Roman"/>
        </w:rPr>
        <w:t>Изменения также связаны со значительным увеличением размера штрафных санкций за совершение нарушений трудового законодательства.</w:t>
      </w:r>
    </w:p>
    <w:p w:rsidR="00C37613" w:rsidRPr="00C37613" w:rsidRDefault="00C37613" w:rsidP="00C3761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37613">
        <w:rPr>
          <w:rFonts w:ascii="Times New Roman" w:eastAsia="Times New Roman" w:hAnsi="Times New Roman" w:cs="Times New Roman"/>
        </w:rPr>
        <w:t>Ранее статья 5.27 КоАП РФ предусматривала максимальный размер штрафа для должностных лиц в размере 5000 руб., для юридических лиц - 50000 руб., независимо от того, какие именно нарушения трудового законодательства были допущены (о труде либо об охране труда).</w:t>
      </w:r>
    </w:p>
    <w:p w:rsidR="00C37613" w:rsidRPr="00C37613" w:rsidRDefault="00C37613" w:rsidP="00C3761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37613">
        <w:rPr>
          <w:rFonts w:ascii="Times New Roman" w:eastAsia="Times New Roman" w:hAnsi="Times New Roman" w:cs="Times New Roman"/>
        </w:rPr>
        <w:t>Новая редакция статьи 5.27 предусматривает размеры штрафа, в частности за нарушения законодательства об охране труда (ч. 4 ст. 5.27.1 КоАП РФ), совершенные впервые в сумме до 30 000 руб. для должностных лиц и до 150 000 руб. для юридических лиц. За совершение повторных нарушений размер штрафа будет до 40000 руб. для должностных лиц и до 200000 руб. - для юридических лиц.</w:t>
      </w:r>
    </w:p>
    <w:p w:rsidR="00C37613" w:rsidRPr="00C37613" w:rsidRDefault="00C37613" w:rsidP="00C3761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37613">
        <w:rPr>
          <w:rFonts w:ascii="Times New Roman" w:eastAsia="Times New Roman" w:hAnsi="Times New Roman" w:cs="Times New Roman"/>
        </w:rPr>
        <w:t>Кроме того, в КоАП РФ введена также новая статья 5.27.1, предусматривающая ответственность за нарушение государственных нормативных требований охраны труда, содержащихся в федеральных законах и иных нормативных правовых актах.</w:t>
      </w:r>
      <w:bookmarkStart w:id="2" w:name="_GoBack"/>
      <w:bookmarkEnd w:id="2"/>
    </w:p>
    <w:p w:rsidR="00774698" w:rsidRPr="00D64AE5" w:rsidRDefault="00774698" w:rsidP="00C37613">
      <w:pPr>
        <w:pStyle w:val="20"/>
        <w:keepNext/>
        <w:keepLines/>
        <w:shd w:val="clear" w:color="auto" w:fill="auto"/>
        <w:spacing w:before="0" w:after="300"/>
        <w:jc w:val="both"/>
        <w:rPr>
          <w:sz w:val="24"/>
          <w:szCs w:val="24"/>
        </w:rPr>
      </w:pPr>
    </w:p>
    <w:sectPr w:rsidR="00774698" w:rsidRPr="00D64AE5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1024EC"/>
    <w:rsid w:val="00774698"/>
    <w:rsid w:val="009E3E94"/>
    <w:rsid w:val="00C37613"/>
    <w:rsid w:val="00D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34BE20-5D19-4A38-B56F-DB83C25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Ignatyev Sergey</cp:lastModifiedBy>
  <cp:revision>4</cp:revision>
  <dcterms:created xsi:type="dcterms:W3CDTF">2015-03-27T12:08:00Z</dcterms:created>
  <dcterms:modified xsi:type="dcterms:W3CDTF">2015-03-27T12:17:00Z</dcterms:modified>
</cp:coreProperties>
</file>