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A7" w:rsidRDefault="00B675E4">
      <w:pPr>
        <w:spacing w:after="398" w:line="259" w:lineRule="auto"/>
        <w:ind w:left="16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76040" cy="1374243"/>
                <wp:effectExtent l="0" t="0" r="0" b="0"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40" cy="1374243"/>
                          <a:chOff x="0" y="0"/>
                          <a:chExt cx="6776040" cy="1374243"/>
                        </a:xfrm>
                      </wpg:grpSpPr>
                      <wps:wsp>
                        <wps:cNvPr id="843" name="Shape 843"/>
                        <wps:cNvSpPr/>
                        <wps:spPr>
                          <a:xfrm>
                            <a:off x="0" y="1365707"/>
                            <a:ext cx="677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040" h="9144">
                                <a:moveTo>
                                  <a:pt x="0" y="0"/>
                                </a:moveTo>
                                <a:lnTo>
                                  <a:pt x="6776040" y="0"/>
                                </a:lnTo>
                                <a:lnTo>
                                  <a:pt x="6776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74" cy="1109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169387" y="437595"/>
                            <a:ext cx="6943006" cy="377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1DA7" w:rsidRDefault="00DD127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Псковская</w:t>
                              </w:r>
                              <w:r w:rsidR="00B675E4">
                                <w:rPr>
                                  <w:sz w:val="40"/>
                                </w:rPr>
                                <w:t xml:space="preserve"> транспортная прокуратура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4" o:spid="_x0000_s1026" style="width:533.55pt;height:108.2pt;mso-position-horizontal-relative:char;mso-position-vertical-relative:line" coordsize="67760,137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qNi6AMAAEYKAAAOAAAAZHJzL2Uyb0RvYy54bWy8Vm2P2zYM/j6g/8Hw&#10;917iS85OjCRF0WsPBYb10Ot+gKLIsTFZEiTlrb9+JCU5We7WFjdgAWLTEkWRD8lHWrw79jLbC+s6&#10;rZZ5cTPOM6G43nRqu8z//Pbp7SzPnGdqw6RWYpmfhMvfrd78tjiYWtzqVsuNsBkYUa4+mGXeem/q&#10;0cjxVvTM3WgjFEw22vbMw6fdjjaWHcB6L0e343E5Omi7MVZz4RyM3ofJfEX2m0Zw/6VpnPCZXObg&#10;m6enpecan6PVgtVby0zb8egGe4UXPesUbDqYumeeZTvbPTPVd9xqpxt/w3U/0k3TcUExQDTF+Cqa&#10;B6t3hmLZ1oetGWACaK9werVZ/sf+0WbdZpmXxTTPFOshSbRvhgMAz8Fsa9B6sObJPNo4sA1fGPGx&#10;sT2+IZbsSMCeBmDF0WccBsuqKsdTwJ/DXDGpprfTSYCet5CfZ+t4+/EnK0dp4xH6N7hzMFBG7oyU&#10;+29IPbXMCEqAQwwiUjNwPiJFChkOEDCkNcDkageI/StGxaS8q8ZVwOFFpObFlFIwBMtqvnP+QWhC&#10;nO1/dz4U8CZJrE0SP6okWmiDHzaAYR7XoasoZoeLlLXLnPzAyV7vxTdNav4qaeDjeVaqS60h+6kw&#10;QDdppLche5eaF8EnpfQOylBOYPAX1ajTh31BwDhXiyhQ7CBfoisVwoA1y4CXGsk8NXjfeSAs2fVQ&#10;yGP8Yf7IMLyw/ELOSfInKRAsqb6KBpqM2gMHnN2uP0ib7RnSUjCD40yalsXRaDeqxj3ADuo1nZSD&#10;yYL8eslk8Cwq4zpBjDisHIeVPHoTaBHIBYJO5AiRDYtoZ638sF4BpZObF9GiuNabE1EFAQL9uFqY&#10;jtfwjxQG0rPG/DnVwyq/syKPRvpfstEz+9fOvAW2hYx36052/kQnB8SOTqn9Y8exS/Hj3ONnMoRp&#10;3DULbJi0cA3Ci9//MLGWnfkE6UGwUI7OArZXlP1CvOE4uNd81wvlw/lmBVQeHK6u7YzLM1uLfi2A&#10;ru3nTYHYQzF5KzyHYk51wZEUIHHDBHl5dgx9/iEzxWMxcdJ8PisrOByIvIvxvJwQacEOifuNDayU&#10;oQC+Ad9QaSWGAtWkEjEL+5Nj4A6eMv8DcRdl4u2v4CFTWwlpLRFF3B6S/5ROuNTG5xDj8VYU5Xwy&#10;q4h6ppPqbn4XkpCwKufTCVxLAliTqiruZqjwWqyQOzCxSmNNBUM4csU0/rg+xihC72Wttt+/wL2s&#10;kRpYDGibpByvapAgnM0z+VnB+QjN7pNgk7BOgvXyg6a7U3Dj/c7rpqMCO3d69Icanc5juKxQzPFi&#10;hbehy2/SP1//Vn8D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zAEYv90AAAAGAQAA&#10;DwAAAGRycy9kb3ducmV2LnhtbEyPQUvDQBCF74L/YRnBm91s1Sgxm1KKeipCW0G8TbPTJDQ7G7Lb&#10;JP33br3oZeDxHu99ky8m24qBet841qBmCQji0pmGKw2fu7e7ZxA+IBtsHZOGM3lYFNdXOWbGjbyh&#10;YRsqEUvYZ6ihDqHLpPRlTRb9zHXE0Tu43mKIsq+k6XGM5baV8yRJpcWG40KNHa1qKo/bk9XwPuK4&#10;vFevw/p4WJ2/d48fX2tFWt/eTMsXEIGm8BeGC35EhyIy7d2JjRethvhI+L0XL0mfFIi9hrlKH0AW&#10;ufyPX/wAAAD//wMAUEsDBAoAAAAAAAAAIQD8EnJ4cxwAAHMcAAAUAAAAZHJzL21lZGlhL2ltYWdl&#10;MS5qcGf/2P/gABBKRklGAAEBAQAAAAAAAP/bAEMAAwICAwICAwMDAwQDAwQFCAUFBAQFCgcHBggM&#10;CgwMCwoLCw0OEhANDhEOCwsQFhARExQVFRUMDxcYFhQYEhQVFP/bAEMBAwQEBQQFCQUFCRQNCw0U&#10;FBQUFBQUFBQUFBQUFBQUFBQUFBQUFBQUFBQUFBQUFBQUFBQUFBQUFBQUFBQUFBQUFP/AABEIAIIA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5jVfiV4W0PXl0bUfEGn2OpEA/Z7m4VCCRkAk8AkYODzgj1GQDp6Kq3uoW2m2M15d&#10;TxwWsKb3mkYBVUDqT6VneF/GGj+M/D8Gt6Lex3+mzKWWaMEYx1VlOCrA5BUgEHrigDQ1JZW066W3&#10;kEM5iYRyNyEbBwT9Divkz9mK78WXXxm1aW8voLbT7y1kvLsgAnxA28pHfKMDyiuAu0YyCvGAMeN/&#10;Gr9sLxt4i8TXdro+oXHh/Q473y4oreLZIsO7YjTEjcpZld8nCFAuDk8+f3njPVfBOua9qvhTWLix&#10;1H7XbwPdwB2ErM7s7YGdiKxyY4gAeuOM0AfrFRXzP+yf+0Vq3xL1TVPCPidvtGu6fbJeJdbEVmjL&#10;tG8cuz5FlR0bIBzgjPOa92vvH/h7TfF1j4YudWt4devomlt7Jmw7qv6ZPJAJyQrEA4OADoqKz9X1&#10;zT9BtTcalew2MGcB53C5PoPU+wqPQfEWm+KLH7bpV9Df224xmSFs4YdQR2PI4PYg96ANSiiigAoo&#10;ooAKwLHxhYah4mu9DiEn2q2jMhfA8tgCoYKc8lS6g8DBP1q/q2vafoZtRf3cVr9qmW3h8xsb5D0U&#10;e9fKV18Vv+EA+INne6jITPa6jdW90m7kxtM3mjtkgFX54AGecZIA39on9sPX/CPjSXwd4K0eO8vF&#10;mW0kupc73naQRiOLsp3/AC5IOBz9OB8Wfs8+JL7T9P8AEHxW1i3eWUyXlzoelhktQqgvI8zk73OW&#10;QZJ5JzgdAfHKTwr4y+LF9eab9pMc13Fpe6O1lbzrtjkOrhdqxkEtu3ZwCwHIJ73xlD4g+LnwHF2z&#10;T6ttt7zQp721Xc0yrMoS5AH3wfL2vt5J3Mo6CgDx3wb+1Pp/gL4Hf8IBq2n3+rX2tm4liUuBFpll&#10;cBvsqZbJc8b9oAwrfeyMV2H7JX7WXg3wPp+j/DvV9Kn0Vby8aGHVPO86AzzSMY0lY/P8wZB5jZLM&#10;2WC8mvAPi/Z6j48+JZu/BPgjxCJbjT7WDVdPFk8MVhLGvlhlnI2lGC5DdcZBUYxXI+GPD+o+DviZ&#10;4WsvHeh6hpukaZef2i00hM6XDRYeK3EyqNwMiqMkAkLyOcUAemftS+DJfhl8TvEmnqtwttfFrmzE&#10;aS3DSiZwxRGUEwkEZ2tmNlixgE8+SeIPGmkWavFcX2rQm1uhDK2sGRYLmQoVa7URJ5ix7QAYwQWL&#10;kepr6i1zwxq37aXxSK2+oafoFrb2oM7LdK1+tnvxtSFWOwZIBkckluijoPbfEX7C/gWx8KQ23hbQ&#10;9MttSt4gjm+tFmS7wP8AlrkZJJzyCDyfpQB5N+yb4g8OfCT4aeM/jbr9xM2hXBh0rTGjVTNdxQkx&#10;oEiXCJJJIzDaMDAUschjXEeIv2tND1v44aN8Sk8G3P2uxtpIm02WdTK6IWVXDBdo5ZG3Nkr0GQzG&#10;qni/4j6fpHwK134VXOg2Mvh+Hc+nXXhi4W7FhPG25R5YO9h5gBxgMBkfN28W0XwZ8Q9V0ga9aeA9&#10;XuY9qhLeNsSPgDkW+3c4O0HIYEFVGCCaAPfPjX8WJvjF4o0fxr4T1zV9L0Z22TQRuEubbygguISg&#10;JzwrNxkEOMdTj0jVPDPxN+AeoDxnpHi+LUvD18kTMJrIOl0x/wBWLhQy44IUMmGU+xOPNfgVoa6f&#10;8LNK0xNAu9T8UXGoXV9d2clq6Sm4kUxrbnjbGiYzI8hUggBVavXPjxqd54Q+Hdh4c1l55f7FsrO3&#10;WKFDIZJJcR/aMDnG5jHk5KgMf46APaP2Zf2hLb9oDwrqNy9mmm65pF19k1G0icvEGK7kdCf4WGTg&#10;8ggj3PpXhnxVY+LLWW4si4WNgrJKAGwVDK2AT8pB4Pfn0r4i/Zz8caL8JP2f/Edk9pf6d45vtUa3&#10;1RtRheLzndN3mxk4/dLFkAcFT2ycn2r4F+PrODVtevLq8jtNEtrGygkllYALM7PsU++0/hyelAH0&#10;dRTVYOoZTlSMg+tFAHmfxwgI0nTruVN1jHJLBcbhlAJYmRSwx93cQM8YyK/PP9obxB/aOq3MCzub&#10;ywnjD3rHMtpOqgRSTDqysg2F+dwxuJILH7M/aembR/Pvbq4iuNEuLbybqBpyrWzAHDMqsD5bKxBP&#10;8PB9a/O74g68uoanHHKs9rqNmhgtzcOHeW3/ALgl+7cRkc7X+YdjQB7h8CfipP8AEnRdO+HGtuNP&#10;lglZ7a5a381VtmIS6ikfcNihX2rMDlVlYYOc19tfE/xDbfDPwLBonhy38m92R29rpmmoDOsOdpMS&#10;D04XPRc5OAMj8v8A4ZSa/wCELiDxTptg+s+EmM1jdSQKrtZOyBXDRk7wEAUkDOV554x9U/CH47eF&#10;/jda2ng3xtdXOk+KNLYxaXrcYDtLETgB2wVI2EHe3ysoycMpyAeF/Fy88c/DrVNR1G9l1LTtMunW&#10;DULGHWElmljLqcR7ZGcSrgEE8HkcA1zGv63Ei2Wu6R4517xR4f1Bozc296SskTNJsXYjDG0sVTaT&#10;kMOvNfVXxr/Z78AfD/WPDM3inxFcJpmq3qafe3M0RednmcCGOIrhYVZlYMVBYjd2BI1vjV+xfoHh&#10;f4X+I5/h/bTQytaSNJpSvviuPkP3d33SSFzjAOB0OCADi/2Qfi54R+E9z4m07XNHk03xHeTpLLNZ&#10;OZkmiPyw7N53kNzgcktuUKMYr7S8d+PtN+H3h/8AtjU4rh7MnafIRSRkEjO4gDOMdeSQO4r8uor6&#10;9g1221zT4JJdR0vwzY3VnC7xhXkld38sydXLFSuT8ynBA4Ofo745fHs/Ezwf8ONFs7KS6i12xbUt&#10;WPnJB5QjBQruPAYyKy7eDh8jkCgD52+Lvj6w8XeM9b8S+FdEbSLHUtQS3s7m2nbzrq6LbWJH3VXc&#10;CMgbi2RkgE1zmsfEG5+HdtpCaP4/1/XvGd3IsxWVnaxtFbcpkX7u5QCAgPG4Bs4rovhx4d1H4ha5&#10;8NdC0i1Y3WdSgjnhRIksPJlMfnbP4kQOAC2WYsAerNX0/wDFT9lv4SfBvwHeeJddubgavPPFANUu&#10;SZmuLiQhI42TKgoSQu0YAXjigDj/ANne58b/AA9jGrXNlqN9AbiFbi6OoRXSPvZQ3mhHO3g53kAg&#10;gEnuPoD9pTQ/D/xO+Dj61a6nALYxmSHVLWAXTS25UmRYl3LvLICcZx8uewrjLf4AeCfCfw5i1nV/&#10;E15pGiJb+XqVvZqxQsuVkRFKGVfusCq8gBuwr51+IX7TNz44u7vTfBGgT/2Tp9q2leHtLWNDncoS&#10;SV1J2jaCCzfdUYTJyxIB5n8V/jNffF7xZb3U9vK2kRRwwWtgrFpruNQPJgzxuaQgPI3A7dBk+8/B&#10;rXnb4f3z3D2+o61JJNaNDa8wyahOhj8tD/GyqwQsM4VGAAy2fkzV9Hv/AAvrtzZa7c/Z9cjUC+SO&#10;ZQ1rGyghPNGVQspUnblguBxwB7J8IfGen6fPpksmnyXH2INb6HaKxgjkkYHcltDnJGB800mTjceO&#10;4B+pujW8lpo9jBN/rYoI0f8A3goB/WiuR+C+nanpvw9sF1nUY9R1SZpLi4aCXfHE8jFzEhyflTO0&#10;c9BRQB4B+0hpFx4ebWX0rUrLULactNNZKI2uLRmJLkrjEgJYHa2D15OQB+eviaa5aeWIxWro2TsV&#10;WhQtnqYX5j55JjJA9K/Sr9obwGyzXzaHrBjvLpfPm0u6XdArMSN4bcpj3FScLuBIY7ckk/nZ460a&#10;2tdVuYJ9St57hGIeOK+lmRDk5Ub14Gew4NAHSKvh7Sfh0i6Jr99qOp6gqtqljEqhbeQKMFkQ7xgn&#10;CzrkkAA+g0/gF4J8SrcQeONKk0/VtIhnm0/UdHlmIvTGVG5gNgTJDbgpxu2npnnD0bR9R134VXMM&#10;WgaTbafps/8AyErG7jF3ds2DiWPaz/KGUbgQMEjHBrsP2ZbjSlW700eF9bi8SxyH7ZrUF4zQeRkm&#10;JJV3BUAIYAYJbk5HSgD1Hxl48GrXGm+H/E2mjxVoF0y6S1vMo+1RW83y/uZPvBk++AxJBXAZcEH0&#10;HRf2nNb+EHg248CeKbC+8V6/Zs1ro2sW0LTLq9i0Ja2lZUBbzSSkTL0yS+QMgeS6xvtvEb6rDc2e&#10;n3OnqXttSvInlWxnf5VmSJeJGxuUB8qN3Sup8a/FLRvCmmjUfGGqrb3MkXllY4YzqmornOBGAMDL&#10;dTtXHUnGCAeXad8FrfVrO8t/Ed7qt1quqG1vb+bSbdWsdPmt1QR20UhBYkFFO4cEqxHXJ6fU/hm+&#10;vm3GreLNdv4rfUF1OCFtJt4vIuFPysSqfMBknB6Elsc189eIvGWuftF+O7TS49RtvCOi28cslpbt&#10;OyQ26KpLyOV5lnYADIHoqgAc5Xi34Yz6nocVzp/iGytBpujyXEm9ri3a/wDKdvMclmwZCCu0DG7p&#10;2oA+mfhb4gn/AGbfH0XiiO01PVvClzFfRTWt7bN9ssryV4zGvyA4ilEICyHgHAYAkZ7P4xfFHUvi&#10;ddTeOv7Jlm0LTM2vhTRb8AoZGCLc6xdRjOViWQJEvJLN2ycfMXwF/bBtNOtLfw/8RzJOkarDaeJA&#10;gllCcAR3WcllAwBIMnAAIOM19Iar4ok1Dwui+FPE2laj4ZdQsmkNCZIrvIbpPEu9WJbqCAMYPU0A&#10;VbrV/EniX4ey6FokUc9y1q2n6fbzP5FpYRuMPJhQegJOfmdifvHt82Hw5qXwz+I0uj318L/UNOaP&#10;zJ9JVpoyxUMAE4yV3EYchQdxIPWvo7wG+/wt5ot7672wh/s9i+24kxxsUgjJ4PQjPrXzo2lad4u+&#10;Kc6+FPD1/oOk+esSWt9dlmE4IEjSbwxQs4JKtnaR1oAr/FKDw9B4igl8Nau+vCYNcXsly0cphuiR&#10;lRIDiVuTuZuFwqgnGB1nwU1XU7XxHayWlkl9ezDaEjjaTd6ebduNsSe0anI7GuS+JdvNeeOroapp&#10;GjeHLm3CwGPSbpZFl2jPmu6DBdgwJKqvpjg16n8AfC+p6lqEcugarp8iqcTST3Utw8A7bYmKKeew&#10;YYoA+8vgL4KfT9Ev9W1HXbbWNY1ORDcnTnAgt1QERwoAc4UMeTySST1orV+CvgPT9B8NSX0etXPi&#10;G+1Fw91qNyNrMyZURhOiKnKhRx35JJJQBH8e/Beia/4Ul1K/0eTUL+1G2Ca3MgkiyeWJi+dlHUqv&#10;XH41+anxc8H2ttrDRaAZruGRTcPPetctLEAeSVYKqIMY+Y9fWv18IDDBGRXyl+0f8LfEWpJqUz3O&#10;iQ6ZqF2sUU91bvLKVJJCFNwQhFVjzx8ucEnNAH5xeHNX07w5Pqd/caM+r3E1q9vZ3NrcNC8UhJzJ&#10;Gfuv8uFycgcnPNdoX8WfBhEs9E1tbSwvIre+1C30+aOdXLYygY5KsFbZuPLMQAAK1vEnwon1HxJf&#10;nSZ31SCzj3m4t181IgDjO8fLJMSQFjXCoOSB34XTLfX/AAvomv2WkmO0XUj9iv2jhWU2zR/vCFkI&#10;+Vo1IDMvJd8cYGAD6K+GPxN0jxz4x8TLZWVza/2dBFPHDdKPNKq5yxH3RtJAxnPevln49wf2V8bv&#10;G0BlklI1OZ/MkYsxDNvHPcfN06AV7X8HPGHh+Lx5ptgunT6TcXenR6QfLYBJblU3TCUlgTuKLsxy&#10;SSCRXk/7X1lJp/xgOpPBLbNrOn2948UzKxSQL5ci5UkHDRnjJIzQBS+Auj6T4p+Jum6fq1lqV7G2&#10;6WD+zWAKSR4fMmese1SCBg967L48w6etvrcS2d1Z6ZEBcSQLdbVO1vkVQ+SBuYcd65b4BamniS/s&#10;fClpPJBqk0lxOGdikWxU3kb1OQSFI6HtXqmpeJ7b4awXlzqtpc6jDpw+03C28iO0y7lGzMmflywO&#10;OOM80AfE9zIG5BBB5yOhr7F/YAAsPCPxF1CRZPLURRqysML+7kJ6njg5yK+V/ib4qtvHHxB8Q+IL&#10;K0aws9SvXuorVlVTErY+XC/KPw4r6x+Acf8Awr/9k3U9XvbQrp+uXMzXF0tyEmVSyQxLFH/EzHzO&#10;TgDjnmgCOD443x8JWdh4XF5pWuw3qr9shRJIJYNrfLhud7HB2kDkcHkVjXVo/hz7F418R2yeK4/E&#10;AuYNSjj1ERO0mP8AlqE52MG3ZwGUjHvVdvFH2C50CfwfpzWepaLcXDStNEsv2yEkGCOSNshnESlj&#10;n+JcA96reHvhdqniLxBfwxWguLmY5mCEoA5AfYT1VXVleNugO5enQA5rw3otxc3JtrOBfNQeZ9kC&#10;uzOgP3l2nc4wR8y56ZxzX1n8BPAvhTU5tIivoNQ1WfUmVbjT7C4vGgVCcb1fChB0LB8ggEcVyHwn&#10;+G32eytNS/tWzt7iznjm26pBtKRMQPMaPIZHXcCXjwGHY5r9Bfg34J1zwfY6jFrg09fNmElvDYI2&#10;2LI+c5Yk5ZuccAenJJAO38P+H9P8K6Pa6VpVpHZWFsgjighAVUUdgKK0qKACsrxF4a0zxZpr6fq9&#10;lDf2bkM0M67lJHQ4rVooA8t8YfADQfFEWnW1rNc+H7C1jaCS20oiETxkg7CwG5RkdVKn3rzvxX+y&#10;DbavN9g0+5trHwtalbi10uOEhmmRFEcbvn/VBkVtoAJPUkZB+lqo63qP9j6Nf3+zzPstvJPszjdt&#10;Utj9KAPgn4tfs2H4ZeEdS+IWp2Gk/wBvQztcWmj29w6RQEOH8xZcAs2/LOxAGDjjAB8Q/a60iy+K&#10;HwT0D4g6FcnUW0WTbeFWLNFBMF3qckkGOXbkHGPMrd8a/Fbxl4k8Xat4j8a65qP/AAjVxPNo0mk6&#10;aUby0fbsIifhY1YKWcc5Geao/Ca01Gw8T694Ka90/XfDeoSyDUrqSSS8tEV1xIzzKBGjuzqiqMgE&#10;LyCKAPnf9kecv8etCBP/AC7Xn/pO9eq/HsFtB8YYGf8AQif/ACLHWVF4Z0X9iX4w6hqPinQdc8QR&#10;P5g8MXlo6JbtC4YP5xYfNMoIUqMDq3cVxPxF/aD8O+Or67mPh/VLa1ukaOaJrqMAqR7Dg8A59hQB&#10;434d8P33ivXtN0TTIWn1DULiO1gjUEkszAD8Oc57Dmv0S8caPpWg638M/hVabdRsbC1+0XNpcysk&#10;b7Y/Lhc8kbPOZpGwAQATivKv2Y/gRd/DvwdqXxX12P8As3UGhK+H7W+hLSiNusnlDlpZF+WNRg8k&#10;8ZyJdB8TXOm67rnxF1bVbqw1jUHFpYafp8gmurSRkYRuYphlY8YLlMqCOMnigD7C0X9iGLTLjStO&#10;h+xNo5WC4uNUjdhdLJEpKpGOQV3szBieAduG616Xof7M0TWt7PrGp7Nda43Wuo6XH5BgiCIgj2kt&#10;uB2BiGyCT0GAB4l+xD8TvGuj+Lbj4f8AijUW1vS4h5NrePMZhFKsavtjfuhU4x2PpyK+5KAOD0v4&#10;M+FrPSdGs7vTINUm0uJY4by6iVpeO5OOufau8oooAKKKKACiiigArn/HGk6jrnhe+sNMnjt7udNg&#10;aZdyMp+8h9mGRkYPPGK6CigD4I8YfBTWvEWq65pFxpC3l7ZXg1C81GKzMNulrFGsht4STukZ2BGe&#10;eQSc5ArTtGtPC/wy0DwJ4T0+0mudYgMbpJCymZXYskkwbGFWNvMfOCSEXOdtfX/jrXn8OeH55rVI&#10;TqNy32a0WfIR5mBxux2ADN+GO9fn18UtZh+HXk3lpC2seJZogj3GqwB0SM7d0EUAHyrvKqHyHZgO&#10;G4JAKni7xR4Ai1HUfhx45ux4k8MQeXBH4icqE34/iZVLghsATLjPPBGCeM8O/Aj4K/BnWLzxLq2r&#10;3OuhJ1k0K1unSVZxjIaBFQ/aQCcb3CqCOhxXmfxK+EnirUdTs7bV761tdYuW859HsY9iWzMNxaWT&#10;J3uFILDJbOBu5qp4g+EcOv6aLKxgeyuNJtsJNEQhu9o35UryjZDYB7jGMGgD7T+BdzF8TNb13xDq&#10;1zZRW9iGsLPQ1ZJZLKNv+X5HGBJNjGSBhUyoAzubC8Y/Cy58beJtN8KxWNs/ie1OLC6VWMU1qrGd&#10;2ZwOm1VRCT0kQYOMV4t4On8aeF/C6eJtKuNM17R2C2VxqFzpqG/sZCAVEoBCyAjG12BGew4B+rPh&#10;Jr1laz+FPFOny3qQ6bayLqNvcymWI27ABnSYrufli+w4IZMcZGQDU+D/AMK/EA1iS60JIPDlnpus&#10;+YIbuw2TxRbF8yNCcq4b5lLc4HIIOCPrKmqoUkgYJ5OBTqACiiigAooooAKKKKACiiigDh/jJGkv&#10;w71NXEisXhSOaJirwO0qIswPqhbf6Hbg9a+AvipHqOrfE25g0eW11G+to0vYG8xF8prWRWYsTwzL&#10;KEbb1AUjHNfpPrWlw61pN5p843Q3UTxNn0YEf1r5N+KH7D91rkOmJ4c1iJGhkNxLNfhml+0MTvmD&#10;KRksMbgcgkA4oA8T0Xwxd3mva5LrxgutZW7ayuZLRGRFuCYdrKrcqGM07En+/msfwbob2/irxlO0&#10;Qc6XqVvtVunzBP0w7HFes6L+zx46+Gsl7BplvqmsXsjLPd3eoXEU9vLtCZkiyodSRGo8vocAbuuY&#10;G8ONqmrahpnhK5Ot634iu47y7tkhCNbQxoisZWKny2DICFYAklhjAzQB5LP4G8S6NrWv+H/C89lc&#10;6bcapb6dcW9xKLcyTEC4i3yt8qojqzkYyN565xXpnwJkstY8JaM97dibTm1m3k+wWrFRcwyzhIo3&#10;7spc7geA+wdiRUut/sW+I/iRq2qXYudTtIbplnvh4guVK3tx8o3JFDgRKqooyCSemRjn3f4R/sqw&#10;eBtS0fW9W1I3msWspnlht0Eds5WPy4UCf3Yl5X/aJbqc0AfQlFFFABRRRQAUUUUAFFFFABRRRQAU&#10;UUUAJWDoumWdprGoTQWkEM0hy8kcaqzfUgc0UUAb9FFFABRRRQAUUUUAFFFFAH//2VBLAQItABQA&#10;BgAIAAAAIQArENvACgEAABQCAAATAAAAAAAAAAAAAAAAAAAAAABbQ29udGVudF9UeXBlc10ueG1s&#10;UEsBAi0AFAAGAAgAAAAhADj9If/WAAAAlAEAAAsAAAAAAAAAAAAAAAAAOwEAAF9yZWxzLy5yZWxz&#10;UEsBAi0AFAAGAAgAAAAhAILSo2LoAwAARgoAAA4AAAAAAAAAAAAAAAAAOgIAAGRycy9lMm9Eb2Mu&#10;eG1sUEsBAi0AFAAGAAgAAAAhADedwRi6AAAAIQEAABkAAAAAAAAAAAAAAAAATgYAAGRycy9fcmVs&#10;cy9lMm9Eb2MueG1sLnJlbHNQSwECLQAUAAYACAAAACEAzAEYv90AAAAGAQAADwAAAAAAAAAAAAAA&#10;AAA/BwAAZHJzL2Rvd25yZXYueG1sUEsBAi0ACgAAAAAAAAAhAPwScnhzHAAAcxwAABQAAAAAAAAA&#10;AAAAAAAASQgAAGRycy9tZWRpYS9pbWFnZTEuanBnUEsFBgAAAAAGAAYAfAEAAO4kAAAAAA==&#10;">
                <v:shape id="Shape 843" o:spid="_x0000_s1027" style="position:absolute;top:13657;width:67760;height:91;visibility:visible;mso-wrap-style:square;v-text-anchor:top" coordsize="6776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aZcMA&#10;AADcAAAADwAAAGRycy9kb3ducmV2LnhtbESP3WrCQBSE7wu+w3IE7+rGKhKiq4htoRe1+PcAh+wx&#10;CWbPhuzRpG/fFYReDjPzDbNc965Wd2pD5dnAZJyAIs69rbgwcD59vqaggiBbrD2TgV8KsF4NXpaY&#10;Wd/xge5HKVSEcMjQQCnSZFqHvCSHYewb4uhdfOtQomwLbVvsItzV+i1J5tphxXGhxIa2JeXX480Z&#10;+P7Yz7tJIunPjuVmtX33bn8yZjTsNwtQQr38h5/tL2sgnU3hcSYe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4aZcMAAADcAAAADwAAAAAAAAAAAAAAAACYAgAAZHJzL2Rv&#10;d25yZXYueG1sUEsFBgAAAAAEAAQA9QAAAIgDAAAAAA==&#10;" path="m,l6776040,r,9144l,9144,,e" fillcolor="black" stroked="f" strokeweight="0">
                  <v:stroke miterlimit="1" joinstyle="miter"/>
                  <v:path arrowok="t" textboxrect="0,0,677604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9986;height:11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O2bvBAAAA2wAAAA8AAABkcnMvZG93bnJldi54bWxET0trwkAQvhf8D8sI3uqmIq2kbqQqSk+F&#10;pILXcXfysNnZkF1j+u+7hUJv8/E9Z70ZbSsG6n3jWMHTPAFBrJ1puFJw+jw8rkD4gGywdUwKvsnD&#10;Jps8rDE17s45DUWoRAxhn6KCOoQuldLrmiz6ueuII1e63mKIsK+k6fEew20rF0nyLC02HBtq7GhX&#10;k/4qblbBXh81Fh/nK75cL+EynPJtucuVmk3Ht1cQgcbwL/5zv5s4fwm/v8QDZP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O2bvBAAAA2wAAAA8AAAAAAAAAAAAAAAAAnwIA&#10;AGRycy9kb3ducmV2LnhtbFBLBQYAAAAABAAEAPcAAACNAwAAAAA=&#10;">
                  <v:imagedata r:id="rId5" o:title=""/>
                </v:shape>
                <v:rect id="Rectangle 16" o:spid="_x0000_s1029" style="position:absolute;left:11693;top:4375;width:69430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01DA7" w:rsidRDefault="00DD127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>Псковская</w:t>
                        </w:r>
                        <w:r w:rsidR="00B675E4">
                          <w:rPr>
                            <w:sz w:val="40"/>
                          </w:rPr>
                          <w:t xml:space="preserve"> транспортная прокуратура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01DA7" w:rsidRDefault="00B675E4">
      <w:pPr>
        <w:spacing w:after="175"/>
        <w:ind w:left="168" w:firstLine="0"/>
      </w:pPr>
      <w:r>
        <w:rPr>
          <w:sz w:val="32"/>
        </w:rPr>
        <w:t>О введении уголовной ответственности за контрабанду алкогольной и табачной продукции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C</w:t>
      </w:r>
      <w:r w:rsidR="00DD127F">
        <w:t xml:space="preserve"> </w:t>
      </w:r>
      <w:r>
        <w:t>11 января 2015 года вступили в действие изменения в Уголовный кодекс Российской Федерации, внесенные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Федеральным законом от 31.12.2014 № 530-ФЗ «О внесении изменений в отдельные законодательные акты Российской Федерации в части усиления мер противодействи</w:t>
      </w:r>
      <w:r>
        <w:t>я обороту контрафактной продукции и контрабанде алкогольной продукции и табачных изделий».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Так, Уголовный кодекс Российской Федерации дополнен статьей 200.2, которой введена уголовная</w:t>
      </w:r>
      <w:r w:rsidR="00DD127F">
        <w:t xml:space="preserve"> </w:t>
      </w:r>
      <w:bookmarkStart w:id="0" w:name="_GoBack"/>
      <w:bookmarkEnd w:id="0"/>
      <w:r>
        <w:t>ответственность за контрабанду, то есть незаконное перемещение через там</w:t>
      </w:r>
      <w:r>
        <w:t>оженную границу Таможенного союза алкогольной продукции и (или) табачных изделий в крупном размере.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Согласно части 1 статьи 200.2 УК РФ незаконное перемещение через таможенную границу Таможенного союза алкогольной продукции и (или) табачных изделий в крупн</w:t>
      </w:r>
      <w:r>
        <w:t xml:space="preserve">ом размере наказывается штрафом в размере от трехсот тысяч до одного миллиона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от одного года до трех лет, либо принудительными работами на срок до пяти лет, либо лишением свободы </w:t>
      </w:r>
      <w:r>
        <w:t>на тот же срок.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 xml:space="preserve">В соответствии с частью 2 статьи 200.2 УК РФ то же деяние, совершенное группой лиц по предварительному сговору или </w:t>
      </w:r>
      <w:proofErr w:type="gramStart"/>
      <w:r>
        <w:t>должностным лицом с использованием своего служебного положения</w:t>
      </w:r>
      <w:proofErr w:type="gramEnd"/>
      <w:r>
        <w:t xml:space="preserve"> наказывается лишением свободы на срок от трех до семи лет со ш</w:t>
      </w:r>
      <w:r>
        <w:t>трафом в размере до одного миллиона рублей или в размере заработной платы или иного дохода осужденного за период до трех лет или без такового.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Частью 3 статьи 200.2 УК РФ установлено, что деяния, предусмотренные частями первой или второй данной статьи, сов</w:t>
      </w:r>
      <w:r>
        <w:t xml:space="preserve">ершенные организованной группой, наказываются лишением свободы на срок от семи до двенадцати лет со штрафом в размере до двух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пяти лет либо без такового и с ограничен</w:t>
      </w:r>
      <w:r>
        <w:t>ием свободы на срок до двух лет либо без такового.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 xml:space="preserve">Согласно </w:t>
      </w:r>
      <w:proofErr w:type="gramStart"/>
      <w:r>
        <w:t>примечанию</w:t>
      </w:r>
      <w:proofErr w:type="gramEnd"/>
      <w:r>
        <w:t xml:space="preserve"> к статье 200.2 УК РФ деяния, предусмотренные этой статьей, признаются совершенными в крупном размере, если стоимость алкогольной продукции и (или) табачных изделий превышает двести пять</w:t>
      </w:r>
      <w:r>
        <w:t>десят тысяч рублей.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При расчете размера стоимости незаконно перемещенных алкогольной продукции и (или) табачных изделий из всей стоимости незаконно перемещенных алкогольной продукции и (или) табачных изделий подлежит исключению та часть стоимости указанных</w:t>
      </w:r>
      <w:r>
        <w:t xml:space="preserve"> товаров, которая таможенным законодательством Таможенного союза разрешена к перемещению без декларирования и (или) была задекларирована.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В соответствии с Таможенным кодексом Таможенного союза, Соглашением между Правительством Российской Федерации, Правите</w:t>
      </w:r>
      <w:r>
        <w:t xml:space="preserve">льством Республики Беларусь и Правительством Республики Казахстан от 18.06.2010 «О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 </w:t>
      </w:r>
      <w:r>
        <w:t>на таможенную территорию Таможенного союза без декларирования и с освобождением от уплаты таможенных платежей можно ввезти: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алкогольные напитки и пиво не более 3-х литров в расчете на одно физическое лицо, достигшее 18-летнего возраста;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табак и табачные изделия в количестве 200 сигарет или 50 сигар (</w:t>
      </w:r>
      <w:proofErr w:type="spellStart"/>
      <w:r>
        <w:t>сигарилл</w:t>
      </w:r>
      <w:proofErr w:type="spellEnd"/>
      <w:r>
        <w:t>) или 250 грамм табака, либо указанные изделия в ассортименте общим весом не более 250 грамм, в расчете на одно физическое лицо, достигшее 18летнего возраста.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 xml:space="preserve">При следовании через таможенную границу Таможенного союза таможенному </w:t>
      </w:r>
      <w:proofErr w:type="spellStart"/>
      <w:r>
        <w:t>декларированиюподлежат</w:t>
      </w:r>
      <w:proofErr w:type="spellEnd"/>
      <w:r>
        <w:t xml:space="preserve"> ввозимые алкогольные напитки в количестве, превышающем 3 литра (заполняется пассажирская таможенная декларац</w:t>
      </w:r>
      <w:r>
        <w:t>ия).</w:t>
      </w:r>
    </w:p>
    <w:p w:rsidR="00501DA7" w:rsidRDefault="00B675E4" w:rsidP="00DD127F">
      <w:pPr>
        <w:spacing w:after="0"/>
        <w:ind w:left="0" w:right="75" w:firstLine="404"/>
        <w:jc w:val="both"/>
      </w:pPr>
      <w:r>
        <w:t>Запрещено ввозить для личного пользования на таможенную территорию Таможенного союза этиловый спирт и алкогольную продукцию общим объемом более 5 литров на одно физическое лицо, достигшее 18-летнего возраста; более 200 сигарет или 50 сигар, или 250 гр</w:t>
      </w:r>
      <w:r>
        <w:t>аммов табака, либо указанные изделия в наборе общим весом более 250 граммов на одно физическое лицо, достигшее 18-летнего возраста.</w:t>
      </w:r>
    </w:p>
    <w:p w:rsidR="00501DA7" w:rsidRDefault="00B675E4" w:rsidP="00DD127F">
      <w:pPr>
        <w:spacing w:after="0" w:line="259" w:lineRule="auto"/>
        <w:ind w:left="0" w:firstLine="404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76040" cy="8537"/>
                <wp:effectExtent l="0" t="0" r="0" b="0"/>
                <wp:docPr id="554" name="Group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40" cy="8537"/>
                          <a:chOff x="0" y="0"/>
                          <a:chExt cx="6776040" cy="8537"/>
                        </a:xfrm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677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040" h="9144">
                                <a:moveTo>
                                  <a:pt x="0" y="0"/>
                                </a:moveTo>
                                <a:lnTo>
                                  <a:pt x="6776040" y="0"/>
                                </a:lnTo>
                                <a:lnTo>
                                  <a:pt x="6776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E6B76" id="Group 554" o:spid="_x0000_s1026" style="width:533.55pt;height:.65pt;mso-position-horizontal-relative:char;mso-position-vertical-relative:line" coordsize="6776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w8fAIAAFEGAAAOAAAAZHJzL2Uyb0RvYy54bWykVU1v2zAMvQ/YfxB8X+10SZsZcXpYt1yG&#10;rWi7H6DI8gcgS4Kkxsm/H0nbqpEOxZDlYNPUI8X3RDGbu2On2EE63xpdJIurLGFSC1O2ui6S38/f&#10;P60T5gPXJVdGyyI5SZ/cbT9+2PQ2l9emMaqUjkES7fPeFkkTgs3T1ItGdtxfGSs1LFbGdTzAp6vT&#10;0vEesncqvc6ym7Q3rrTOCOk9eO+HxWRL+atKivCrqrwMTBUJ1Bbo6ei5x2e63fC8dtw2rRjL4BdU&#10;0fFWw6Yx1T0PnL249k2qrhXOeFOFK2G61FRVKyRxADaL7IzNzpkXS1zqvK9tlAmkPdPp4rTi5+HB&#10;sbYsktVqmTDNOzgk2pehA+TpbZ0Daufsk31wo6MevpDxsXIdvoELO5KwpyisPAYmwHlze3uTLUF/&#10;AWvr1efbQXfRwOG8CRLNt/fC0mnLFCuLhfQWGsi/auT/T6OnhltJ0ntkP2q0XkaNCMDQQZIQKgrk&#10;cw9aXaTOl8WQMtLkuXjxYScNqcwPP3wYmracLN5MljjqyXTQ+u82veUB47BINFk/O6amSKgOXOzM&#10;QT4bgoWzs4IaX1eVnqPiiU/NANgJMb0t5ZsjZ+Qn0PQewNBCkPAfYXS7475gIM/tZjSIO9hzdZVG&#10;GbBPOcyiSvFAl7prAwwp1XYw4TL84ZlTYnhh4w2nTVY4KYliKf0oK7hYdCXQ4V29/6ocO3AcRUMa&#10;9HNlGz56x7wjdNwD8iCuapWKKRdU199SDpWNYIyTNAVjZDZEirGaYRTCQAHS00AEZjGIdjY6xHgN&#10;Y5zKnLFFc2/KE40HEgRuIklDc4t4jDMWB+P8m1Cv/wTbPwAAAP//AwBQSwMEFAAGAAgAAAAhANNy&#10;dvTbAAAABAEAAA8AAABkcnMvZG93bnJldi54bWxMj0FLw0AQhe+C/2EZwZvdxGKVmE0pRT0VwVYQ&#10;b9PsNAnNzobsNkn/vVMvehne8Ib3vsmXk2vVQH1oPBtIZwko4tLbhisDn7vXuydQISJbbD2TgTMF&#10;WBbXVzlm1o/8QcM2VkpCOGRooI6xy7QOZU0Ow8x3xOIdfO8wytpX2vY4Srhr9X2SLLTDhqWhxo7W&#10;NZXH7ckZeBtxXM3Tl2FzPKzP37uH969NSsbc3kyrZ1CRpvh3DBd8QYdCmPb+xDao1oA8En/nxUsW&#10;jymovag56CLX/+GLHwAAAP//AwBQSwECLQAUAAYACAAAACEAtoM4kv4AAADhAQAAEwAAAAAAAAAA&#10;AAAAAAAAAAAAW0NvbnRlbnRfVHlwZXNdLnhtbFBLAQItABQABgAIAAAAIQA4/SH/1gAAAJQBAAAL&#10;AAAAAAAAAAAAAAAAAC8BAABfcmVscy8ucmVsc1BLAQItABQABgAIAAAAIQA9bEw8fAIAAFEGAAAO&#10;AAAAAAAAAAAAAAAAAC4CAABkcnMvZTJvRG9jLnhtbFBLAQItABQABgAIAAAAIQDTcnb02wAAAAQB&#10;AAAPAAAAAAAAAAAAAAAAANYEAABkcnMvZG93bnJldi54bWxQSwUGAAAAAAQABADzAAAA3gUAAAAA&#10;">
                <v:shape id="Shape 844" o:spid="_x0000_s1027" style="position:absolute;width:67760;height:91;visibility:visible;mso-wrap-style:square;v-text-anchor:top" coordsize="6776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CEcMA&#10;AADcAAAADwAAAGRycy9kb3ducmV2LnhtbESP3WrCQBSE7wu+w3IE7+rGIhKiq4ha8MIW/x7gkD0m&#10;wezZkD2a+PbdQqGXw8x8wyxWvavVk9pQeTYwGSegiHNvKy4MXC+f7ymoIMgWa89k4EUBVsvB2wIz&#10;6zs+0fMshYoQDhkaKEWaTOuQl+QwjH1DHL2bbx1KlG2hbYtdhLtafyTJTDusOC6U2NCmpPx+fjgD&#10;h91x1k0SSb+/WB5W2613x4sxo2G/noMS6uU//NfeWwPpdAq/Z+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eCEcMAAADcAAAADwAAAAAAAAAAAAAAAACYAgAAZHJzL2Rv&#10;d25yZXYueG1sUEsFBgAAAAAEAAQA9QAAAIgDAAAAAA==&#10;" path="m,l6776040,r,9144l,9144,,e" fillcolor="black" stroked="f" strokeweight="0">
                  <v:stroke miterlimit="1" joinstyle="miter"/>
                  <v:path arrowok="t" textboxrect="0,0,6776040,9144"/>
                </v:shape>
                <w10:anchorlock/>
              </v:group>
            </w:pict>
          </mc:Fallback>
        </mc:AlternateContent>
      </w:r>
    </w:p>
    <w:sectPr w:rsidR="00501DA7">
      <w:pgSz w:w="11920" w:h="16860"/>
      <w:pgMar w:top="295" w:right="511" w:bottom="306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7"/>
    <w:rsid w:val="00501DA7"/>
    <w:rsid w:val="00B675E4"/>
    <w:rsid w:val="00D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F383-E5AC-48EC-A3A5-B1F76D6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3" w:line="233" w:lineRule="auto"/>
      <w:ind w:left="17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Ignatyev Sergey</dc:creator>
  <cp:keywords/>
  <cp:lastModifiedBy>Ignatyev Sergey</cp:lastModifiedBy>
  <cp:revision>3</cp:revision>
  <cp:lastPrinted>2015-03-27T10:25:00Z</cp:lastPrinted>
  <dcterms:created xsi:type="dcterms:W3CDTF">2015-03-27T10:25:00Z</dcterms:created>
  <dcterms:modified xsi:type="dcterms:W3CDTF">2015-03-27T11:52:00Z</dcterms:modified>
</cp:coreProperties>
</file>