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967" w:rsidRPr="00F433E9" w:rsidRDefault="00824967" w:rsidP="00824967">
      <w:pPr>
        <w:pStyle w:val="ConsPlusTitlePage"/>
        <w:tabs>
          <w:tab w:val="left" w:pos="364"/>
        </w:tabs>
        <w:rPr>
          <w:rFonts w:ascii="Times New Roman" w:hAnsi="Times New Roman" w:cs="Times New Roman"/>
          <w:sz w:val="24"/>
          <w:szCs w:val="24"/>
        </w:rPr>
      </w:pP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</w:p>
    <w:p w:rsidR="00824967" w:rsidRPr="00F433E9" w:rsidRDefault="00824967" w:rsidP="00824967">
      <w:pPr>
        <w:pStyle w:val="ConsPlusTitle"/>
        <w:tabs>
          <w:tab w:val="left" w:pos="364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255C61" w:rsidRPr="00255C61" w:rsidRDefault="00255C61" w:rsidP="00255C61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</w:t>
      </w:r>
      <w:r w:rsidRPr="00255C61">
        <w:rPr>
          <w:rFonts w:ascii="Times New Roman" w:hAnsi="Times New Roman" w:cs="Times New Roman"/>
          <w:b w:val="0"/>
          <w:sz w:val="24"/>
          <w:szCs w:val="24"/>
        </w:rPr>
        <w:t>РЕШЕНИЕ</w:t>
      </w:r>
    </w:p>
    <w:p w:rsidR="00255C61" w:rsidRPr="00255C61" w:rsidRDefault="00255C61" w:rsidP="00255C61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№337</w:t>
      </w:r>
      <w:bookmarkStart w:id="0" w:name="_GoBack"/>
      <w:bookmarkEnd w:id="0"/>
      <w:r w:rsidRPr="00255C61">
        <w:rPr>
          <w:rFonts w:ascii="Times New Roman" w:hAnsi="Times New Roman" w:cs="Times New Roman"/>
          <w:b w:val="0"/>
          <w:sz w:val="24"/>
          <w:szCs w:val="24"/>
        </w:rPr>
        <w:t xml:space="preserve"> от 16 февраля 2024 года</w:t>
      </w:r>
    </w:p>
    <w:p w:rsidR="00824967" w:rsidRPr="00F433E9" w:rsidRDefault="00255C61" w:rsidP="00255C61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  <w:r w:rsidRPr="00255C61">
        <w:rPr>
          <w:rFonts w:ascii="Times New Roman" w:hAnsi="Times New Roman" w:cs="Times New Roman"/>
          <w:b w:val="0"/>
          <w:sz w:val="24"/>
          <w:szCs w:val="24"/>
        </w:rPr>
        <w:t>Принято на 19-ой очередной сессии Псковской городской Думы седьмого созыва</w:t>
      </w: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4B065F" w:rsidRDefault="004B065F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4B065F" w:rsidRPr="00F433E9" w:rsidRDefault="004B065F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A332D0" w:rsidRDefault="005415CF" w:rsidP="00A332D0">
      <w:pPr>
        <w:tabs>
          <w:tab w:val="left" w:pos="364"/>
        </w:tabs>
        <w:jc w:val="both"/>
        <w:rPr>
          <w:szCs w:val="28"/>
        </w:rPr>
      </w:pPr>
      <w:r w:rsidRPr="005415CF">
        <w:rPr>
          <w:szCs w:val="28"/>
        </w:rPr>
        <w:t>О внесении изменения в Правила землепользования и застройки муниципального образования «Город Псков», утвержденные Решением Псковской городской Думы от 05.12.2013 № 795</w:t>
      </w:r>
    </w:p>
    <w:p w:rsidR="005415CF" w:rsidRPr="00AC1FA9" w:rsidRDefault="005415CF" w:rsidP="00A332D0">
      <w:pPr>
        <w:tabs>
          <w:tab w:val="left" w:pos="364"/>
        </w:tabs>
        <w:jc w:val="both"/>
        <w:rPr>
          <w:szCs w:val="28"/>
        </w:rPr>
      </w:pPr>
    </w:p>
    <w:p w:rsidR="00A332D0" w:rsidRDefault="005415CF" w:rsidP="00FC5C0E">
      <w:pPr>
        <w:tabs>
          <w:tab w:val="left" w:pos="364"/>
        </w:tabs>
        <w:ind w:firstLine="709"/>
        <w:jc w:val="both"/>
        <w:rPr>
          <w:rFonts w:eastAsia="Calibri"/>
          <w:bCs/>
          <w:lang w:eastAsia="en-US"/>
        </w:rPr>
      </w:pPr>
      <w:proofErr w:type="gramStart"/>
      <w:r w:rsidRPr="005415CF">
        <w:rPr>
          <w:rFonts w:eastAsia="Calibri"/>
          <w:bCs/>
          <w:lang w:eastAsia="en-US"/>
        </w:rPr>
        <w:t>В целях реализации Градостроительного кодекса Российской Федерации, обеспечения прав и законных интересов физических и юридических лиц, совершенствования правового регулирования в сфере градостроительных и земельных отношений, в соответствии с подпунктом 1 пункта 2 статьи 33,  подпунктом 2 пункта 1 статьи 34 Градостроительного кодекса Российской Федерации,  руководствуясь подпунктом 15 пункта 2 статьи 23 Устава муниципального образования «Город Псков»,</w:t>
      </w:r>
      <w:proofErr w:type="gramEnd"/>
    </w:p>
    <w:p w:rsidR="005415CF" w:rsidRPr="000B57AA" w:rsidRDefault="005415CF" w:rsidP="00FC5C0E">
      <w:pPr>
        <w:tabs>
          <w:tab w:val="left" w:pos="364"/>
        </w:tabs>
        <w:ind w:firstLine="709"/>
        <w:jc w:val="both"/>
        <w:rPr>
          <w:rFonts w:eastAsia="Calibri"/>
          <w:bCs/>
          <w:lang w:eastAsia="en-US"/>
        </w:rPr>
      </w:pPr>
    </w:p>
    <w:p w:rsidR="00824967" w:rsidRPr="009A4E5A" w:rsidRDefault="00824967" w:rsidP="00824967">
      <w:pPr>
        <w:tabs>
          <w:tab w:val="left" w:pos="364"/>
        </w:tabs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Псковская городская Дума</w:t>
      </w:r>
    </w:p>
    <w:p w:rsidR="00A872D5" w:rsidRDefault="00824967" w:rsidP="00A872D5">
      <w:pPr>
        <w:tabs>
          <w:tab w:val="left" w:pos="364"/>
        </w:tabs>
        <w:spacing w:after="200" w:line="276" w:lineRule="auto"/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РЕШИЛА</w:t>
      </w:r>
    </w:p>
    <w:p w:rsidR="005415CF" w:rsidRPr="005415CF" w:rsidRDefault="005415CF" w:rsidP="005415CF">
      <w:pPr>
        <w:widowControl w:val="0"/>
        <w:autoSpaceDE w:val="0"/>
        <w:autoSpaceDN w:val="0"/>
        <w:ind w:firstLine="709"/>
        <w:jc w:val="both"/>
        <w:rPr>
          <w:rFonts w:eastAsiaTheme="minorEastAsia"/>
        </w:rPr>
      </w:pPr>
      <w:r w:rsidRPr="005415CF">
        <w:rPr>
          <w:rFonts w:eastAsiaTheme="minorEastAsia"/>
        </w:rPr>
        <w:t>1. Внести изменения в Правила землепользования и застройки муниципального образования «Город Псков», утвержденные Решением Псковской городской Думы от 05.12.2013 № 795, изложив в новой редакции согласно приложению   к настоящему решению.</w:t>
      </w:r>
    </w:p>
    <w:p w:rsidR="005415CF" w:rsidRPr="005415CF" w:rsidRDefault="005415CF" w:rsidP="005415CF">
      <w:pPr>
        <w:widowControl w:val="0"/>
        <w:autoSpaceDE w:val="0"/>
        <w:autoSpaceDN w:val="0"/>
        <w:ind w:firstLine="709"/>
        <w:jc w:val="both"/>
        <w:rPr>
          <w:rFonts w:eastAsiaTheme="minorEastAsia"/>
        </w:rPr>
      </w:pPr>
      <w:r w:rsidRPr="005415CF">
        <w:rPr>
          <w:rFonts w:eastAsiaTheme="minorEastAsia"/>
        </w:rPr>
        <w:t>2. Настоящее решение вступает в силу со дня его официального опубликования.</w:t>
      </w:r>
    </w:p>
    <w:p w:rsidR="00A332D0" w:rsidRDefault="005415CF" w:rsidP="005415CF">
      <w:pPr>
        <w:widowControl w:val="0"/>
        <w:autoSpaceDE w:val="0"/>
        <w:autoSpaceDN w:val="0"/>
        <w:ind w:firstLine="709"/>
        <w:jc w:val="both"/>
        <w:rPr>
          <w:rFonts w:eastAsiaTheme="minorEastAsia"/>
        </w:rPr>
      </w:pPr>
      <w:r w:rsidRPr="005415CF">
        <w:rPr>
          <w:rFonts w:eastAsiaTheme="minorEastAsia"/>
        </w:rPr>
        <w:t xml:space="preserve">3. Настоящее решение опубликовать в газете «Псковские Новости»  и разместить на официальном сайте муниципального образования «Город Псков»   в сети «Интернет».   </w:t>
      </w:r>
    </w:p>
    <w:p w:rsidR="00A332D0" w:rsidRDefault="00A332D0" w:rsidP="00A332D0">
      <w:pPr>
        <w:widowControl w:val="0"/>
        <w:autoSpaceDE w:val="0"/>
        <w:autoSpaceDN w:val="0"/>
        <w:ind w:firstLine="709"/>
        <w:jc w:val="both"/>
        <w:rPr>
          <w:rFonts w:eastAsiaTheme="minorEastAsia"/>
        </w:rPr>
      </w:pPr>
    </w:p>
    <w:p w:rsidR="005415CF" w:rsidRPr="00A332D0" w:rsidRDefault="005415CF" w:rsidP="00A332D0">
      <w:pPr>
        <w:widowControl w:val="0"/>
        <w:autoSpaceDE w:val="0"/>
        <w:autoSpaceDN w:val="0"/>
        <w:ind w:firstLine="709"/>
        <w:jc w:val="both"/>
        <w:rPr>
          <w:rFonts w:eastAsiaTheme="minorEastAsia"/>
        </w:rPr>
      </w:pPr>
    </w:p>
    <w:p w:rsidR="00851E2E" w:rsidRPr="00AC1FA9" w:rsidRDefault="00851E2E" w:rsidP="00AC1FA9">
      <w:pPr>
        <w:widowControl w:val="0"/>
        <w:autoSpaceDE w:val="0"/>
        <w:autoSpaceDN w:val="0"/>
        <w:ind w:firstLine="709"/>
        <w:jc w:val="both"/>
        <w:rPr>
          <w:rFonts w:eastAsiaTheme="minorEastAsia"/>
        </w:rPr>
      </w:pPr>
    </w:p>
    <w:p w:rsidR="00AC1FA9" w:rsidRDefault="00AC1FA9" w:rsidP="00AC1FA9">
      <w:pPr>
        <w:widowControl w:val="0"/>
        <w:autoSpaceDE w:val="0"/>
        <w:autoSpaceDN w:val="0"/>
        <w:rPr>
          <w:rFonts w:eastAsiaTheme="minorEastAsia"/>
        </w:rPr>
      </w:pPr>
      <w:r w:rsidRPr="00AC1FA9">
        <w:rPr>
          <w:rFonts w:eastAsiaTheme="minorEastAsia"/>
        </w:rPr>
        <w:t xml:space="preserve">Председатель Псковской городской Думы                                                   </w:t>
      </w:r>
      <w:r>
        <w:rPr>
          <w:rFonts w:eastAsiaTheme="minorEastAsia"/>
        </w:rPr>
        <w:t xml:space="preserve">        </w:t>
      </w:r>
      <w:r w:rsidRPr="00AC1FA9">
        <w:rPr>
          <w:rFonts w:eastAsiaTheme="minorEastAsia"/>
        </w:rPr>
        <w:t xml:space="preserve">     А.Г.</w:t>
      </w:r>
      <w:r>
        <w:rPr>
          <w:rFonts w:eastAsiaTheme="minorEastAsia"/>
        </w:rPr>
        <w:t xml:space="preserve"> </w:t>
      </w:r>
      <w:r w:rsidRPr="00AC1FA9">
        <w:rPr>
          <w:rFonts w:eastAsiaTheme="minorEastAsia"/>
        </w:rPr>
        <w:t>Гончаренко</w:t>
      </w:r>
    </w:p>
    <w:p w:rsidR="00A332D0" w:rsidRDefault="00A332D0" w:rsidP="00AC1FA9">
      <w:pPr>
        <w:widowControl w:val="0"/>
        <w:autoSpaceDE w:val="0"/>
        <w:autoSpaceDN w:val="0"/>
        <w:rPr>
          <w:rFonts w:eastAsiaTheme="minorEastAsia"/>
        </w:rPr>
      </w:pPr>
    </w:p>
    <w:p w:rsidR="00A332D0" w:rsidRPr="00AC1FA9" w:rsidRDefault="00A332D0" w:rsidP="00AC1FA9">
      <w:pPr>
        <w:widowControl w:val="0"/>
        <w:autoSpaceDE w:val="0"/>
        <w:autoSpaceDN w:val="0"/>
        <w:rPr>
          <w:rFonts w:eastAsiaTheme="minorEastAsia"/>
        </w:rPr>
      </w:pPr>
    </w:p>
    <w:p w:rsidR="00AC1FA9" w:rsidRDefault="00A332D0" w:rsidP="00AC1FA9">
      <w:pPr>
        <w:widowControl w:val="0"/>
        <w:autoSpaceDE w:val="0"/>
        <w:autoSpaceDN w:val="0"/>
        <w:jc w:val="right"/>
        <w:rPr>
          <w:rFonts w:eastAsiaTheme="minorEastAsia"/>
        </w:rPr>
      </w:pPr>
      <w:r w:rsidRPr="00A332D0">
        <w:rPr>
          <w:rFonts w:eastAsiaTheme="minorEastAsia"/>
        </w:rPr>
        <w:t>Глава города Пскова</w:t>
      </w:r>
      <w:r w:rsidRPr="00A332D0">
        <w:rPr>
          <w:rFonts w:eastAsiaTheme="minorEastAsia"/>
        </w:rPr>
        <w:tab/>
      </w:r>
      <w:r w:rsidRPr="00A332D0">
        <w:rPr>
          <w:rFonts w:eastAsiaTheme="minorEastAsia"/>
        </w:rPr>
        <w:tab/>
      </w:r>
      <w:r w:rsidRPr="00A332D0">
        <w:rPr>
          <w:rFonts w:eastAsiaTheme="minorEastAsia"/>
        </w:rPr>
        <w:tab/>
      </w:r>
      <w:r w:rsidRPr="00A332D0">
        <w:rPr>
          <w:rFonts w:eastAsiaTheme="minorEastAsia"/>
        </w:rPr>
        <w:tab/>
      </w:r>
      <w:r w:rsidRPr="00A332D0">
        <w:rPr>
          <w:rFonts w:eastAsiaTheme="minorEastAsia"/>
        </w:rPr>
        <w:tab/>
      </w:r>
      <w:r w:rsidRPr="00A332D0">
        <w:rPr>
          <w:rFonts w:eastAsiaTheme="minorEastAsia"/>
        </w:rPr>
        <w:tab/>
      </w:r>
      <w:r w:rsidRPr="00A332D0">
        <w:rPr>
          <w:rFonts w:eastAsiaTheme="minorEastAsia"/>
        </w:rPr>
        <w:tab/>
      </w:r>
      <w:r w:rsidRPr="00A332D0">
        <w:rPr>
          <w:rFonts w:eastAsiaTheme="minorEastAsia"/>
        </w:rPr>
        <w:tab/>
      </w:r>
      <w:r>
        <w:rPr>
          <w:rFonts w:eastAsiaTheme="minorEastAsia"/>
        </w:rPr>
        <w:t xml:space="preserve">  </w:t>
      </w:r>
      <w:r w:rsidRPr="00A332D0">
        <w:rPr>
          <w:rFonts w:eastAsiaTheme="minorEastAsia"/>
        </w:rPr>
        <w:tab/>
      </w:r>
      <w:r>
        <w:rPr>
          <w:rFonts w:eastAsiaTheme="minorEastAsia"/>
        </w:rPr>
        <w:t xml:space="preserve">  </w:t>
      </w:r>
      <w:r w:rsidRPr="00A332D0">
        <w:rPr>
          <w:rFonts w:eastAsiaTheme="minorEastAsia"/>
        </w:rPr>
        <w:t xml:space="preserve"> Б.А. </w:t>
      </w:r>
      <w:proofErr w:type="spellStart"/>
      <w:r w:rsidRPr="00A332D0">
        <w:rPr>
          <w:rFonts w:eastAsiaTheme="minorEastAsia"/>
        </w:rPr>
        <w:t>Елкин</w:t>
      </w:r>
      <w:proofErr w:type="spellEnd"/>
      <w:r w:rsidRPr="00A332D0">
        <w:rPr>
          <w:rFonts w:eastAsiaTheme="minorEastAsia"/>
        </w:rPr>
        <w:tab/>
      </w:r>
    </w:p>
    <w:p w:rsidR="00AC1FA9" w:rsidRPr="00AC1FA9" w:rsidRDefault="00AC1FA9" w:rsidP="00AC1FA9">
      <w:pPr>
        <w:widowControl w:val="0"/>
        <w:autoSpaceDE w:val="0"/>
        <w:autoSpaceDN w:val="0"/>
        <w:jc w:val="right"/>
        <w:rPr>
          <w:rFonts w:eastAsiaTheme="minorEastAsia"/>
        </w:rPr>
      </w:pPr>
    </w:p>
    <w:p w:rsidR="00AC1FA9" w:rsidRPr="00AC1FA9" w:rsidRDefault="00AC1FA9" w:rsidP="00AC1FA9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9D50C5" w:rsidRPr="00221C22" w:rsidRDefault="009D50C5" w:rsidP="00221C22">
      <w:pPr>
        <w:tabs>
          <w:tab w:val="left" w:pos="364"/>
          <w:tab w:val="left" w:pos="993"/>
        </w:tabs>
        <w:contextualSpacing/>
        <w:jc w:val="both"/>
        <w:rPr>
          <w:rFonts w:eastAsia="Calibri"/>
          <w:lang w:eastAsia="en-US"/>
        </w:rPr>
      </w:pPr>
    </w:p>
    <w:sectPr w:rsidR="009D50C5" w:rsidRPr="00221C22" w:rsidSect="000B57AA">
      <w:pgSz w:w="11906" w:h="16838"/>
      <w:pgMar w:top="1134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04084"/>
    <w:multiLevelType w:val="hybridMultilevel"/>
    <w:tmpl w:val="C8A62E48"/>
    <w:lvl w:ilvl="0" w:tplc="269EE05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871C8"/>
    <w:multiLevelType w:val="multilevel"/>
    <w:tmpl w:val="EF16B736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90" w:hanging="2160"/>
      </w:pPr>
      <w:rPr>
        <w:rFonts w:hint="default"/>
      </w:rPr>
    </w:lvl>
  </w:abstractNum>
  <w:abstractNum w:abstractNumId="2">
    <w:nsid w:val="57E52D9B"/>
    <w:multiLevelType w:val="multilevel"/>
    <w:tmpl w:val="E912ED1A"/>
    <w:lvl w:ilvl="0">
      <w:start w:val="1"/>
      <w:numFmt w:val="decimal"/>
      <w:lvlText w:val="%1."/>
      <w:lvlJc w:val="left"/>
      <w:pPr>
        <w:ind w:left="1729" w:hanging="1020"/>
      </w:pPr>
    </w:lvl>
    <w:lvl w:ilvl="1">
      <w:start w:val="2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3">
    <w:nsid w:val="59FB42D0"/>
    <w:multiLevelType w:val="hybridMultilevel"/>
    <w:tmpl w:val="B768B966"/>
    <w:lvl w:ilvl="0" w:tplc="66D0BEDC">
      <w:start w:val="1"/>
      <w:numFmt w:val="decimal"/>
      <w:lvlText w:val="%1."/>
      <w:lvlJc w:val="left"/>
      <w:pPr>
        <w:ind w:left="1365" w:hanging="8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B27"/>
    <w:rsid w:val="000037E7"/>
    <w:rsid w:val="000349B8"/>
    <w:rsid w:val="000461C6"/>
    <w:rsid w:val="00050D2F"/>
    <w:rsid w:val="00066A4F"/>
    <w:rsid w:val="000715DC"/>
    <w:rsid w:val="00074BCF"/>
    <w:rsid w:val="000A4477"/>
    <w:rsid w:val="000B57AA"/>
    <w:rsid w:val="000C6DE2"/>
    <w:rsid w:val="00120E54"/>
    <w:rsid w:val="0012629F"/>
    <w:rsid w:val="001304EC"/>
    <w:rsid w:val="00171517"/>
    <w:rsid w:val="00174B93"/>
    <w:rsid w:val="001A2C28"/>
    <w:rsid w:val="001D2701"/>
    <w:rsid w:val="001E258F"/>
    <w:rsid w:val="00200BD9"/>
    <w:rsid w:val="00204A22"/>
    <w:rsid w:val="002056C6"/>
    <w:rsid w:val="00216377"/>
    <w:rsid w:val="00221C22"/>
    <w:rsid w:val="00227FB0"/>
    <w:rsid w:val="00241D2E"/>
    <w:rsid w:val="0024274C"/>
    <w:rsid w:val="00244F4B"/>
    <w:rsid w:val="00247F0F"/>
    <w:rsid w:val="0025029D"/>
    <w:rsid w:val="00255C61"/>
    <w:rsid w:val="00270B20"/>
    <w:rsid w:val="002964E2"/>
    <w:rsid w:val="002A10F3"/>
    <w:rsid w:val="002A3649"/>
    <w:rsid w:val="002B1E1A"/>
    <w:rsid w:val="002B2ACC"/>
    <w:rsid w:val="002B400C"/>
    <w:rsid w:val="002B591F"/>
    <w:rsid w:val="002C6ADA"/>
    <w:rsid w:val="002C7E10"/>
    <w:rsid w:val="002D00E2"/>
    <w:rsid w:val="002E3E6E"/>
    <w:rsid w:val="003127EE"/>
    <w:rsid w:val="003205B7"/>
    <w:rsid w:val="00325689"/>
    <w:rsid w:val="00336465"/>
    <w:rsid w:val="003715CE"/>
    <w:rsid w:val="00371E41"/>
    <w:rsid w:val="00383880"/>
    <w:rsid w:val="0038413C"/>
    <w:rsid w:val="003B12DC"/>
    <w:rsid w:val="003B5EE9"/>
    <w:rsid w:val="003F33BF"/>
    <w:rsid w:val="003F3CBE"/>
    <w:rsid w:val="0040270F"/>
    <w:rsid w:val="00427039"/>
    <w:rsid w:val="004402C3"/>
    <w:rsid w:val="00453F1E"/>
    <w:rsid w:val="00467EF8"/>
    <w:rsid w:val="00476D9F"/>
    <w:rsid w:val="004A6AB7"/>
    <w:rsid w:val="004B065F"/>
    <w:rsid w:val="004B1608"/>
    <w:rsid w:val="004B61C5"/>
    <w:rsid w:val="004D1EE3"/>
    <w:rsid w:val="004E2135"/>
    <w:rsid w:val="004F6E1F"/>
    <w:rsid w:val="0050189C"/>
    <w:rsid w:val="00503098"/>
    <w:rsid w:val="005129C1"/>
    <w:rsid w:val="005415CF"/>
    <w:rsid w:val="00544652"/>
    <w:rsid w:val="00545403"/>
    <w:rsid w:val="00555B8A"/>
    <w:rsid w:val="00572FD7"/>
    <w:rsid w:val="00575D79"/>
    <w:rsid w:val="00580CB6"/>
    <w:rsid w:val="005978DA"/>
    <w:rsid w:val="005B78DC"/>
    <w:rsid w:val="005C66AC"/>
    <w:rsid w:val="005D0E0A"/>
    <w:rsid w:val="005F09C7"/>
    <w:rsid w:val="005F1E95"/>
    <w:rsid w:val="006101B3"/>
    <w:rsid w:val="006227BF"/>
    <w:rsid w:val="00637973"/>
    <w:rsid w:val="0064588B"/>
    <w:rsid w:val="006531ED"/>
    <w:rsid w:val="006651A9"/>
    <w:rsid w:val="00667875"/>
    <w:rsid w:val="0067032F"/>
    <w:rsid w:val="00672421"/>
    <w:rsid w:val="006A3D74"/>
    <w:rsid w:val="006B28C5"/>
    <w:rsid w:val="006C1C99"/>
    <w:rsid w:val="006D37D7"/>
    <w:rsid w:val="006E535F"/>
    <w:rsid w:val="006F38EA"/>
    <w:rsid w:val="0070349B"/>
    <w:rsid w:val="00732FF2"/>
    <w:rsid w:val="00741626"/>
    <w:rsid w:val="007465F3"/>
    <w:rsid w:val="007513D1"/>
    <w:rsid w:val="0078060D"/>
    <w:rsid w:val="00794E6C"/>
    <w:rsid w:val="00795D20"/>
    <w:rsid w:val="007A4F1C"/>
    <w:rsid w:val="007A71CF"/>
    <w:rsid w:val="007B3CF8"/>
    <w:rsid w:val="007B578A"/>
    <w:rsid w:val="007D48DC"/>
    <w:rsid w:val="007D7458"/>
    <w:rsid w:val="007D74D3"/>
    <w:rsid w:val="007E56E5"/>
    <w:rsid w:val="008006AC"/>
    <w:rsid w:val="008144B1"/>
    <w:rsid w:val="00824967"/>
    <w:rsid w:val="0085077D"/>
    <w:rsid w:val="00851219"/>
    <w:rsid w:val="00851E2E"/>
    <w:rsid w:val="00862CCA"/>
    <w:rsid w:val="00864788"/>
    <w:rsid w:val="0089348D"/>
    <w:rsid w:val="00894EF3"/>
    <w:rsid w:val="00897276"/>
    <w:rsid w:val="008E429E"/>
    <w:rsid w:val="009041ED"/>
    <w:rsid w:val="00905DAC"/>
    <w:rsid w:val="00927D95"/>
    <w:rsid w:val="00946C6D"/>
    <w:rsid w:val="00950957"/>
    <w:rsid w:val="0095488B"/>
    <w:rsid w:val="00960BAB"/>
    <w:rsid w:val="00960D3D"/>
    <w:rsid w:val="00961201"/>
    <w:rsid w:val="00963FE2"/>
    <w:rsid w:val="00966E20"/>
    <w:rsid w:val="00970C00"/>
    <w:rsid w:val="009776C2"/>
    <w:rsid w:val="009776D3"/>
    <w:rsid w:val="0098422D"/>
    <w:rsid w:val="00992F87"/>
    <w:rsid w:val="009A095B"/>
    <w:rsid w:val="009B4BC9"/>
    <w:rsid w:val="009B5C5A"/>
    <w:rsid w:val="009D50C5"/>
    <w:rsid w:val="009F62E4"/>
    <w:rsid w:val="00A0223D"/>
    <w:rsid w:val="00A0696D"/>
    <w:rsid w:val="00A22A34"/>
    <w:rsid w:val="00A332D0"/>
    <w:rsid w:val="00A4308D"/>
    <w:rsid w:val="00A47203"/>
    <w:rsid w:val="00A572F5"/>
    <w:rsid w:val="00A672B5"/>
    <w:rsid w:val="00A7565A"/>
    <w:rsid w:val="00A8577C"/>
    <w:rsid w:val="00A872D5"/>
    <w:rsid w:val="00A92494"/>
    <w:rsid w:val="00A9406E"/>
    <w:rsid w:val="00AA7F3B"/>
    <w:rsid w:val="00AC1FA9"/>
    <w:rsid w:val="00AE0636"/>
    <w:rsid w:val="00AF1704"/>
    <w:rsid w:val="00B01C16"/>
    <w:rsid w:val="00B316F4"/>
    <w:rsid w:val="00B31E77"/>
    <w:rsid w:val="00B43148"/>
    <w:rsid w:val="00B55039"/>
    <w:rsid w:val="00B776BB"/>
    <w:rsid w:val="00B80764"/>
    <w:rsid w:val="00B84118"/>
    <w:rsid w:val="00B9729D"/>
    <w:rsid w:val="00BB3FCA"/>
    <w:rsid w:val="00BB6BDC"/>
    <w:rsid w:val="00BC7961"/>
    <w:rsid w:val="00BD0299"/>
    <w:rsid w:val="00BD2B98"/>
    <w:rsid w:val="00BD4CDA"/>
    <w:rsid w:val="00BE21C9"/>
    <w:rsid w:val="00BE6B08"/>
    <w:rsid w:val="00C057E3"/>
    <w:rsid w:val="00C17444"/>
    <w:rsid w:val="00C53B96"/>
    <w:rsid w:val="00C546CA"/>
    <w:rsid w:val="00C82A90"/>
    <w:rsid w:val="00CB07F6"/>
    <w:rsid w:val="00CB2023"/>
    <w:rsid w:val="00CD48E8"/>
    <w:rsid w:val="00CF0F82"/>
    <w:rsid w:val="00D04E74"/>
    <w:rsid w:val="00D172B7"/>
    <w:rsid w:val="00D2224B"/>
    <w:rsid w:val="00D2627C"/>
    <w:rsid w:val="00D36B27"/>
    <w:rsid w:val="00D50D1C"/>
    <w:rsid w:val="00D818F3"/>
    <w:rsid w:val="00DA6D6D"/>
    <w:rsid w:val="00DC2F30"/>
    <w:rsid w:val="00DC4576"/>
    <w:rsid w:val="00DC5346"/>
    <w:rsid w:val="00DD0C89"/>
    <w:rsid w:val="00DD2109"/>
    <w:rsid w:val="00DD6C95"/>
    <w:rsid w:val="00DD7500"/>
    <w:rsid w:val="00DF1E6B"/>
    <w:rsid w:val="00E0069F"/>
    <w:rsid w:val="00E14716"/>
    <w:rsid w:val="00E23728"/>
    <w:rsid w:val="00E271F5"/>
    <w:rsid w:val="00E32271"/>
    <w:rsid w:val="00E378B6"/>
    <w:rsid w:val="00E40332"/>
    <w:rsid w:val="00E8191E"/>
    <w:rsid w:val="00E85D48"/>
    <w:rsid w:val="00ED1509"/>
    <w:rsid w:val="00EE23A5"/>
    <w:rsid w:val="00EE60FB"/>
    <w:rsid w:val="00EF068F"/>
    <w:rsid w:val="00EF20F4"/>
    <w:rsid w:val="00EF7F5C"/>
    <w:rsid w:val="00F05073"/>
    <w:rsid w:val="00F06207"/>
    <w:rsid w:val="00F10459"/>
    <w:rsid w:val="00F16668"/>
    <w:rsid w:val="00F26325"/>
    <w:rsid w:val="00F2774A"/>
    <w:rsid w:val="00F41384"/>
    <w:rsid w:val="00F451A3"/>
    <w:rsid w:val="00F550DC"/>
    <w:rsid w:val="00F611E0"/>
    <w:rsid w:val="00FB720D"/>
    <w:rsid w:val="00FC5C0E"/>
    <w:rsid w:val="00FD0C20"/>
    <w:rsid w:val="00FD58EE"/>
    <w:rsid w:val="00FD6076"/>
    <w:rsid w:val="00FE0D54"/>
    <w:rsid w:val="00FE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818F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49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49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24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9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E258F"/>
  </w:style>
  <w:style w:type="character" w:styleId="a6">
    <w:name w:val="Hyperlink"/>
    <w:uiPriority w:val="99"/>
    <w:unhideWhenUsed/>
    <w:rsid w:val="00074BC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818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818F3"/>
  </w:style>
  <w:style w:type="paragraph" w:customStyle="1" w:styleId="ConsPlusNonformat">
    <w:name w:val="ConsPlusNonformat"/>
    <w:rsid w:val="00D818F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7">
    <w:name w:val="Table Grid"/>
    <w:basedOn w:val="a1"/>
    <w:uiPriority w:val="59"/>
    <w:rsid w:val="00D81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818F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49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49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24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9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E258F"/>
  </w:style>
  <w:style w:type="character" w:styleId="a6">
    <w:name w:val="Hyperlink"/>
    <w:uiPriority w:val="99"/>
    <w:unhideWhenUsed/>
    <w:rsid w:val="00074BC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818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818F3"/>
  </w:style>
  <w:style w:type="paragraph" w:customStyle="1" w:styleId="ConsPlusNonformat">
    <w:name w:val="ConsPlusNonformat"/>
    <w:rsid w:val="00D818F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7">
    <w:name w:val="Table Grid"/>
    <w:basedOn w:val="a1"/>
    <w:uiPriority w:val="59"/>
    <w:rsid w:val="00D81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А. Сазановская</dc:creator>
  <cp:lastModifiedBy>Елена А. Сумкина</cp:lastModifiedBy>
  <cp:revision>3</cp:revision>
  <cp:lastPrinted>2023-11-29T07:47:00Z</cp:lastPrinted>
  <dcterms:created xsi:type="dcterms:W3CDTF">2024-02-19T07:45:00Z</dcterms:created>
  <dcterms:modified xsi:type="dcterms:W3CDTF">2024-02-20T13:26:00Z</dcterms:modified>
</cp:coreProperties>
</file>