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AC1EC9" w14:textId="77777777" w:rsidR="00824967" w:rsidRPr="00F433E9" w:rsidRDefault="00824967" w:rsidP="00824967">
      <w:pPr>
        <w:pStyle w:val="ConsPlusTitlePage"/>
        <w:tabs>
          <w:tab w:val="left" w:pos="364"/>
        </w:tabs>
        <w:rPr>
          <w:rFonts w:ascii="Times New Roman" w:hAnsi="Times New Roman" w:cs="Times New Roman"/>
          <w:sz w:val="24"/>
          <w:szCs w:val="24"/>
        </w:rPr>
      </w:pP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</w:p>
    <w:p w14:paraId="4025D8CA" w14:textId="77777777" w:rsidR="00824967" w:rsidRPr="00F433E9" w:rsidRDefault="00824967" w:rsidP="00824967">
      <w:pPr>
        <w:pStyle w:val="ConsPlusTitle"/>
        <w:tabs>
          <w:tab w:val="left" w:pos="364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6FA9A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6F5727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135157A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0C859F6C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D41AB40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B53BF38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36DBA2AF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2FCD729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8D7139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E175D9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16DA272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5FDEBA6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945F9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C712978" w14:textId="77777777" w:rsidR="00824967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3C5092B9" w14:textId="77777777" w:rsidR="004B065F" w:rsidRDefault="004B065F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684461F3" w14:textId="77777777" w:rsidR="0021280D" w:rsidRPr="00F433E9" w:rsidRDefault="0021280D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  <w:bookmarkStart w:id="0" w:name="_GoBack"/>
      <w:bookmarkEnd w:id="0"/>
    </w:p>
    <w:p w14:paraId="6CE4911C" w14:textId="77777777" w:rsidR="0021280D" w:rsidRDefault="0021280D" w:rsidP="009F1476">
      <w:pPr>
        <w:tabs>
          <w:tab w:val="left" w:pos="364"/>
        </w:tabs>
        <w:jc w:val="both"/>
        <w:rPr>
          <w:bCs/>
        </w:rPr>
      </w:pPr>
      <w:r w:rsidRPr="0021280D">
        <w:rPr>
          <w:bCs/>
        </w:rPr>
        <w:t>Об утверждении Прогнозного плана (программы) приватизации муниципального имущества города Пскова на 2025 год и условий приватизации муниципального имущества в первом квартале 2025 года</w:t>
      </w:r>
    </w:p>
    <w:p w14:paraId="01CCE6D7" w14:textId="29102EEA" w:rsidR="009F1476" w:rsidRPr="009F1476" w:rsidRDefault="009F1476" w:rsidP="009F1476">
      <w:pPr>
        <w:tabs>
          <w:tab w:val="left" w:pos="364"/>
        </w:tabs>
        <w:jc w:val="both"/>
      </w:pPr>
      <w:r w:rsidRPr="009F1476">
        <w:rPr>
          <w:rFonts w:eastAsia="Calibri"/>
          <w:lang w:eastAsia="en-US"/>
        </w:rPr>
        <w:t xml:space="preserve">  </w:t>
      </w:r>
    </w:p>
    <w:p w14:paraId="74DC06DD" w14:textId="13EF4905" w:rsidR="003811EB" w:rsidRDefault="0021280D" w:rsidP="0021280D">
      <w:pPr>
        <w:tabs>
          <w:tab w:val="left" w:pos="364"/>
        </w:tabs>
        <w:ind w:firstLine="709"/>
        <w:jc w:val="both"/>
      </w:pPr>
      <w:r>
        <w:t>В целях обеспечения планомерности процесса приватизации, формирования доходов бюджета города Пскова, в соответствии с Федеральным законом от 21.12.2001 № 178-ФЗ                         «О приватизации государственного и муниципального имущества», Федеральным законом от 06.10.2003 № 131-ФЗ «Об общих принципах организации местного самоуправления в Российской Федерации», Федеральным законом от 25.06.2002 № 73-ФЗ «Об объектах культурного наследия (памятниках истории и культуры) народов Российской Федерации», Правилами разработки прогнозных планов (программ) приватизации государственного и муниципального имущества, утвержденными постановлением Правительства Российской Федерации от 26.12.2005 № 806, Положением о приватизации муниципального имущества города Пскова, утвержденным постановлением Псковской городской Думы от 11.07.2005 № 452, руководствуясь подпунктом 16 пункта 2 статьи 23 Устава муниципального образования «Город Псков»,</w:t>
      </w:r>
    </w:p>
    <w:p w14:paraId="29417ED2" w14:textId="77777777" w:rsidR="0021280D" w:rsidRPr="0021280D" w:rsidRDefault="0021280D" w:rsidP="0021280D">
      <w:pPr>
        <w:tabs>
          <w:tab w:val="left" w:pos="364"/>
        </w:tabs>
        <w:ind w:firstLine="709"/>
        <w:jc w:val="both"/>
      </w:pPr>
    </w:p>
    <w:p w14:paraId="5F376390" w14:textId="6AF38272" w:rsidR="0021280D" w:rsidRPr="009A4E5A" w:rsidRDefault="00824967" w:rsidP="0021280D">
      <w:pPr>
        <w:tabs>
          <w:tab w:val="left" w:pos="364"/>
        </w:tabs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Псковская городская Дума</w:t>
      </w:r>
    </w:p>
    <w:p w14:paraId="54C48FA2" w14:textId="77777777" w:rsidR="00A872D5" w:rsidRDefault="00824967" w:rsidP="00A872D5">
      <w:pPr>
        <w:tabs>
          <w:tab w:val="left" w:pos="364"/>
        </w:tabs>
        <w:spacing w:after="200" w:line="276" w:lineRule="auto"/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РЕШИЛА</w:t>
      </w:r>
    </w:p>
    <w:p w14:paraId="770609E4" w14:textId="5719969C" w:rsidR="0021280D" w:rsidRDefault="003811EB" w:rsidP="0021280D">
      <w:pPr>
        <w:widowControl w:val="0"/>
        <w:autoSpaceDE w:val="0"/>
        <w:autoSpaceDN w:val="0"/>
        <w:ind w:firstLine="709"/>
        <w:jc w:val="both"/>
      </w:pPr>
      <w:r>
        <w:t xml:space="preserve">1. </w:t>
      </w:r>
      <w:r w:rsidR="0021280D">
        <w:t>Утвердить Прогнозный план (программу) приватизации муниципального имущества города Пскова на 2025 год согласно приложению 1 к настоящему решению.</w:t>
      </w:r>
    </w:p>
    <w:p w14:paraId="3DB65641" w14:textId="09E54948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t>2. Администрации города Пскова обеспечить в установленном порядке реализацию Прогнозного плана (программы) приватизации муниципального имущества города Пскова на 2025 год.</w:t>
      </w:r>
    </w:p>
    <w:p w14:paraId="0A2500A4" w14:textId="0FE3D4CA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t>3. Утвердить условия приватизации муниципального имущества, планируемого к приватизации в первом квартале 2025 года, и установить обременения в отношении этого имущества согласно приложениям 2-4 к настоящему решению.</w:t>
      </w:r>
    </w:p>
    <w:p w14:paraId="4983E67F" w14:textId="4F7FAEF1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t>4. Установить начальную цену муниципального имущества, указанного в приложении 2 к настоящему решению, равной рыночной стоимости имущества, определенной независимым оценщиком в соответствии с законодательством Российской Федерации, регулирующим оценочную деятельность, согласно приложению 2 к настоящему решению.</w:t>
      </w:r>
    </w:p>
    <w:p w14:paraId="642E7BF6" w14:textId="361E9D27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t>5. Осуществить приватизацию муниципального имущества, указанного в приложении 2 к настоящему решению, следующим способом: продажа муниципального имущества на аукционе в электронной форме.</w:t>
      </w:r>
    </w:p>
    <w:p w14:paraId="665686CC" w14:textId="556D01FE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t>6. Настоящее решение вступает в силу с момента его официального опубликования.</w:t>
      </w:r>
    </w:p>
    <w:p w14:paraId="2550DBED" w14:textId="58FD79EB" w:rsidR="0021280D" w:rsidRDefault="0021280D" w:rsidP="0021280D">
      <w:pPr>
        <w:widowControl w:val="0"/>
        <w:autoSpaceDE w:val="0"/>
        <w:autoSpaceDN w:val="0"/>
        <w:ind w:firstLine="709"/>
        <w:jc w:val="both"/>
      </w:pPr>
      <w:r>
        <w:lastRenderedPageBreak/>
        <w:t>7. Опубликовать настоящее решение в газете «Псковские Новости» и разместить на официальном сайте муниципального образования «Город Псков» в сети «Интернет».</w:t>
      </w:r>
    </w:p>
    <w:p w14:paraId="10E9B240" w14:textId="2A11EAD7" w:rsidR="00FE7DF1" w:rsidRDefault="00FE7DF1" w:rsidP="0021280D">
      <w:pPr>
        <w:widowControl w:val="0"/>
        <w:autoSpaceDE w:val="0"/>
        <w:autoSpaceDN w:val="0"/>
        <w:ind w:firstLine="709"/>
        <w:jc w:val="both"/>
        <w:rPr>
          <w:rFonts w:eastAsiaTheme="minorEastAsia"/>
        </w:rPr>
      </w:pPr>
    </w:p>
    <w:p w14:paraId="4CB3F25F" w14:textId="77777777" w:rsidR="00A54104" w:rsidRDefault="00A54104" w:rsidP="006B5BEA">
      <w:pPr>
        <w:widowControl w:val="0"/>
        <w:autoSpaceDE w:val="0"/>
        <w:autoSpaceDN w:val="0"/>
        <w:ind w:firstLine="709"/>
        <w:jc w:val="both"/>
        <w:rPr>
          <w:rFonts w:eastAsiaTheme="minorEastAsia"/>
        </w:rPr>
      </w:pPr>
    </w:p>
    <w:p w14:paraId="274810BA" w14:textId="77777777" w:rsidR="009F1476" w:rsidRDefault="009F1476" w:rsidP="006B5BEA">
      <w:pPr>
        <w:widowControl w:val="0"/>
        <w:autoSpaceDE w:val="0"/>
        <w:autoSpaceDN w:val="0"/>
        <w:ind w:firstLine="709"/>
        <w:jc w:val="both"/>
        <w:rPr>
          <w:rFonts w:eastAsiaTheme="minorEastAsia"/>
        </w:rPr>
      </w:pPr>
    </w:p>
    <w:p w14:paraId="4EFF3B70" w14:textId="77777777" w:rsidR="00AC1FA9" w:rsidRDefault="00AC1FA9" w:rsidP="00AC1FA9">
      <w:pPr>
        <w:widowControl w:val="0"/>
        <w:autoSpaceDE w:val="0"/>
        <w:autoSpaceDN w:val="0"/>
        <w:rPr>
          <w:rFonts w:eastAsiaTheme="minorEastAsia"/>
        </w:rPr>
      </w:pPr>
      <w:r w:rsidRPr="00AC1FA9">
        <w:rPr>
          <w:rFonts w:eastAsiaTheme="minorEastAsia"/>
        </w:rPr>
        <w:t xml:space="preserve">Председатель Псковской городской Думы                                                   </w:t>
      </w:r>
      <w:r>
        <w:rPr>
          <w:rFonts w:eastAsiaTheme="minorEastAsia"/>
        </w:rPr>
        <w:t xml:space="preserve">        </w:t>
      </w:r>
      <w:r w:rsidRPr="00AC1FA9">
        <w:rPr>
          <w:rFonts w:eastAsiaTheme="minorEastAsia"/>
        </w:rPr>
        <w:t xml:space="preserve">     А.Г.</w:t>
      </w:r>
      <w:r>
        <w:rPr>
          <w:rFonts w:eastAsiaTheme="minorEastAsia"/>
        </w:rPr>
        <w:t xml:space="preserve"> </w:t>
      </w:r>
      <w:r w:rsidRPr="00AC1FA9">
        <w:rPr>
          <w:rFonts w:eastAsiaTheme="minorEastAsia"/>
        </w:rPr>
        <w:t>Гончаренко</w:t>
      </w:r>
    </w:p>
    <w:p w14:paraId="30981580" w14:textId="77777777" w:rsidR="00A332D0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557D92DC" w14:textId="77777777" w:rsidR="00A332D0" w:rsidRPr="00AC1FA9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0BE8A5FD" w14:textId="77777777" w:rsidR="00AC1FA9" w:rsidRPr="00AC1FA9" w:rsidRDefault="00AC1FA9" w:rsidP="00AC1FA9">
      <w:pPr>
        <w:widowControl w:val="0"/>
        <w:autoSpaceDE w:val="0"/>
        <w:autoSpaceDN w:val="0"/>
        <w:jc w:val="right"/>
        <w:rPr>
          <w:rFonts w:eastAsiaTheme="minorEastAsia"/>
        </w:rPr>
      </w:pPr>
    </w:p>
    <w:p w14:paraId="77348577" w14:textId="77777777" w:rsidR="00AC1FA9" w:rsidRPr="00AC1FA9" w:rsidRDefault="00AC1FA9" w:rsidP="00AC1FA9">
      <w:pPr>
        <w:widowControl w:val="0"/>
        <w:autoSpaceDE w:val="0"/>
        <w:autoSpaceDN w:val="0"/>
        <w:jc w:val="both"/>
        <w:rPr>
          <w:rFonts w:eastAsiaTheme="minorEastAsia"/>
        </w:rPr>
      </w:pPr>
    </w:p>
    <w:p w14:paraId="34F12D07" w14:textId="77777777" w:rsidR="009D50C5" w:rsidRDefault="009D50C5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05E03C1D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682D7C8F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72CCCE25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391D377D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14700482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78AA7884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71A06CEE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7047F380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4C8F1A62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2D35A98D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  <w:sectPr w:rsidR="0021280D" w:rsidSect="000B57AA">
          <w:pgSz w:w="11906" w:h="16838"/>
          <w:pgMar w:top="1134" w:right="851" w:bottom="709" w:left="1134" w:header="709" w:footer="709" w:gutter="0"/>
          <w:cols w:space="708"/>
          <w:docGrid w:linePitch="360"/>
        </w:sectPr>
      </w:pPr>
    </w:p>
    <w:tbl>
      <w:tblPr>
        <w:tblW w:w="0" w:type="auto"/>
        <w:jc w:val="righ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31"/>
      </w:tblGrid>
      <w:tr w:rsidR="0021280D" w:rsidRPr="0021280D" w14:paraId="231E786D" w14:textId="77777777" w:rsidTr="000252FF">
        <w:trPr>
          <w:jc w:val="right"/>
        </w:trPr>
        <w:tc>
          <w:tcPr>
            <w:tcW w:w="5031" w:type="dxa"/>
          </w:tcPr>
          <w:p w14:paraId="4CA2F85A" w14:textId="77777777" w:rsidR="0021280D" w:rsidRPr="0021280D" w:rsidRDefault="0021280D" w:rsidP="000252FF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21280D">
              <w:rPr>
                <w:rFonts w:ascii="Times New Roman" w:hAnsi="Times New Roman" w:cs="Times New Roman"/>
                <w:color w:val="auto"/>
              </w:rPr>
              <w:lastRenderedPageBreak/>
              <w:t xml:space="preserve">Приложение 1 </w:t>
            </w:r>
          </w:p>
        </w:tc>
      </w:tr>
      <w:tr w:rsidR="0021280D" w:rsidRPr="0021280D" w14:paraId="0664C70C" w14:textId="77777777" w:rsidTr="000252FF">
        <w:trPr>
          <w:jc w:val="right"/>
        </w:trPr>
        <w:tc>
          <w:tcPr>
            <w:tcW w:w="5031" w:type="dxa"/>
          </w:tcPr>
          <w:p w14:paraId="62FEBE5E" w14:textId="77777777" w:rsidR="0021280D" w:rsidRPr="0021280D" w:rsidRDefault="0021280D" w:rsidP="000252FF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21280D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61DA1502" w14:textId="189E73B5" w:rsidR="0021280D" w:rsidRPr="0021280D" w:rsidRDefault="0021280D" w:rsidP="000252FF">
            <w:pPr>
              <w:jc w:val="right"/>
            </w:pPr>
            <w:r w:rsidRPr="0021280D">
              <w:t>от _____</w:t>
            </w:r>
            <w:r>
              <w:t>________</w:t>
            </w:r>
            <w:r w:rsidRPr="0021280D">
              <w:t>_____ №_________</w:t>
            </w:r>
          </w:p>
        </w:tc>
      </w:tr>
    </w:tbl>
    <w:p w14:paraId="6334B840" w14:textId="77777777" w:rsidR="0021280D" w:rsidRPr="0021280D" w:rsidRDefault="0021280D" w:rsidP="0021280D">
      <w:pPr>
        <w:pStyle w:val="2"/>
        <w:spacing w:before="36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21280D">
        <w:rPr>
          <w:rFonts w:ascii="Times New Roman" w:hAnsi="Times New Roman" w:cs="Times New Roman"/>
          <w:color w:val="auto"/>
          <w:sz w:val="24"/>
          <w:szCs w:val="24"/>
        </w:rPr>
        <w:t>ПРОГНОЗНЫЙ ПЛАН (ПРОГРАММА) ПРИВАТИЗАЦИИ</w:t>
      </w:r>
    </w:p>
    <w:p w14:paraId="788D657C" w14:textId="77777777" w:rsidR="0021280D" w:rsidRPr="0021280D" w:rsidRDefault="0021280D" w:rsidP="0021280D">
      <w:pPr>
        <w:pStyle w:val="2"/>
        <w:spacing w:before="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21280D">
        <w:rPr>
          <w:rFonts w:ascii="Times New Roman" w:hAnsi="Times New Roman" w:cs="Times New Roman"/>
          <w:color w:val="auto"/>
          <w:sz w:val="24"/>
          <w:szCs w:val="24"/>
        </w:rPr>
        <w:t xml:space="preserve">МУНИЦИПАЛЬНОГО ИМУЩЕСТВА </w:t>
      </w:r>
      <w:r w:rsidRPr="0021280D">
        <w:rPr>
          <w:rFonts w:ascii="Times New Roman" w:hAnsi="Times New Roman" w:cs="Times New Roman"/>
          <w:caps/>
          <w:color w:val="auto"/>
          <w:sz w:val="24"/>
          <w:szCs w:val="24"/>
        </w:rPr>
        <w:t>города</w:t>
      </w:r>
      <w:r w:rsidRPr="0021280D">
        <w:rPr>
          <w:rFonts w:ascii="Times New Roman" w:hAnsi="Times New Roman" w:cs="Times New Roman"/>
          <w:color w:val="auto"/>
          <w:sz w:val="24"/>
          <w:szCs w:val="24"/>
        </w:rPr>
        <w:t xml:space="preserve"> ПСКОВА НА 2025 ГОД</w:t>
      </w:r>
    </w:p>
    <w:p w14:paraId="637B3803" w14:textId="77777777" w:rsidR="0021280D" w:rsidRPr="001142CD" w:rsidRDefault="0021280D" w:rsidP="0021280D">
      <w:pPr>
        <w:pStyle w:val="a8"/>
        <w:spacing w:before="0" w:after="0"/>
        <w:rPr>
          <w:b w:val="0"/>
          <w:spacing w:val="0"/>
          <w:sz w:val="28"/>
          <w:szCs w:val="28"/>
        </w:rPr>
      </w:pPr>
    </w:p>
    <w:p w14:paraId="0920AF93" w14:textId="77777777" w:rsidR="0021280D" w:rsidRPr="0021280D" w:rsidRDefault="0021280D" w:rsidP="0021280D">
      <w:pPr>
        <w:pStyle w:val="a8"/>
        <w:keepNext/>
        <w:spacing w:before="0" w:after="120"/>
        <w:rPr>
          <w:spacing w:val="0"/>
          <w:sz w:val="24"/>
          <w:szCs w:val="24"/>
        </w:rPr>
      </w:pPr>
      <w:r w:rsidRPr="0021280D">
        <w:rPr>
          <w:spacing w:val="0"/>
          <w:sz w:val="24"/>
          <w:szCs w:val="24"/>
        </w:rPr>
        <w:t>1. Перечень муниципальных объектов нежилого фонда, которые планируется приватизировать в 2025 году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46"/>
        <w:gridCol w:w="3344"/>
        <w:gridCol w:w="1597"/>
        <w:gridCol w:w="1747"/>
        <w:gridCol w:w="1621"/>
        <w:gridCol w:w="1548"/>
        <w:gridCol w:w="1609"/>
        <w:gridCol w:w="1698"/>
        <w:gridCol w:w="1744"/>
      </w:tblGrid>
      <w:tr w:rsidR="0021280D" w:rsidRPr="001142CD" w14:paraId="55FCB769" w14:textId="77777777" w:rsidTr="000252FF">
        <w:trPr>
          <w:tblHeader/>
        </w:trPr>
        <w:tc>
          <w:tcPr>
            <w:tcW w:w="145" w:type="pct"/>
            <w:vMerge w:val="restart"/>
            <w:shd w:val="clear" w:color="auto" w:fill="auto"/>
            <w:vAlign w:val="center"/>
          </w:tcPr>
          <w:p w14:paraId="45FC3DC5" w14:textId="77777777" w:rsidR="0021280D" w:rsidRPr="001142CD" w:rsidRDefault="0021280D" w:rsidP="000252FF">
            <w:pPr>
              <w:rPr>
                <w:b/>
                <w:bCs/>
                <w:sz w:val="16"/>
                <w:szCs w:val="16"/>
              </w:rPr>
            </w:pPr>
            <w:r w:rsidRPr="001142CD">
              <w:rPr>
                <w:b/>
                <w:bCs/>
                <w:sz w:val="16"/>
                <w:szCs w:val="16"/>
              </w:rPr>
              <w:t>№</w:t>
            </w:r>
          </w:p>
          <w:p w14:paraId="78DA7E36" w14:textId="77777777" w:rsidR="0021280D" w:rsidRPr="001142CD" w:rsidRDefault="0021280D" w:rsidP="000252FF">
            <w:pPr>
              <w:rPr>
                <w:b/>
                <w:bCs/>
                <w:sz w:val="16"/>
                <w:szCs w:val="16"/>
              </w:rPr>
            </w:pPr>
            <w:r w:rsidRPr="001142CD">
              <w:rPr>
                <w:b/>
                <w:bCs/>
                <w:sz w:val="16"/>
                <w:szCs w:val="16"/>
              </w:rPr>
              <w:t>п/п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14:paraId="7128E10A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Наименование, местонахождение,</w:t>
            </w:r>
          </w:p>
          <w:p w14:paraId="484E2D8D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 xml:space="preserve"> кадастровый номер объекта нежилого фонда</w:t>
            </w:r>
          </w:p>
        </w:tc>
        <w:tc>
          <w:tcPr>
            <w:tcW w:w="520" w:type="pct"/>
            <w:vMerge w:val="restart"/>
            <w:shd w:val="clear" w:color="auto" w:fill="auto"/>
            <w:vAlign w:val="center"/>
          </w:tcPr>
          <w:p w14:paraId="7A3649DE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Общая площадь объекта нежилого фонда, кв. м</w:t>
            </w:r>
          </w:p>
        </w:tc>
        <w:tc>
          <w:tcPr>
            <w:tcW w:w="569" w:type="pct"/>
            <w:vMerge w:val="restart"/>
            <w:shd w:val="clear" w:color="auto" w:fill="auto"/>
            <w:vAlign w:val="center"/>
          </w:tcPr>
          <w:p w14:paraId="0FBCCD13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 xml:space="preserve">Номер, тип этажа, </w:t>
            </w:r>
            <w:r w:rsidRPr="001142CD">
              <w:rPr>
                <w:b/>
                <w:sz w:val="16"/>
                <w:szCs w:val="16"/>
              </w:rPr>
              <w:br/>
              <w:t xml:space="preserve">на котором расположен объект (для помещений) / количество этажей, в том числе подземных </w:t>
            </w:r>
            <w:r w:rsidRPr="001142CD">
              <w:rPr>
                <w:b/>
                <w:sz w:val="16"/>
                <w:szCs w:val="16"/>
              </w:rPr>
              <w:br/>
              <w:t>(для зданий)</w:t>
            </w:r>
          </w:p>
        </w:tc>
        <w:tc>
          <w:tcPr>
            <w:tcW w:w="528" w:type="pct"/>
            <w:vMerge w:val="restart"/>
            <w:shd w:val="clear" w:color="auto" w:fill="auto"/>
            <w:vAlign w:val="center"/>
          </w:tcPr>
          <w:p w14:paraId="59141C74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 xml:space="preserve">Год постройки / ввода </w:t>
            </w:r>
            <w:r w:rsidRPr="001142CD">
              <w:rPr>
                <w:b/>
                <w:sz w:val="16"/>
                <w:szCs w:val="16"/>
              </w:rPr>
              <w:br/>
              <w:t>в эксплуатацию объекта</w:t>
            </w:r>
          </w:p>
        </w:tc>
        <w:tc>
          <w:tcPr>
            <w:tcW w:w="504" w:type="pct"/>
            <w:vMerge w:val="restart"/>
            <w:shd w:val="clear" w:color="auto" w:fill="auto"/>
            <w:vAlign w:val="center"/>
          </w:tcPr>
          <w:p w14:paraId="73948413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Назначение (использование)</w:t>
            </w:r>
          </w:p>
        </w:tc>
        <w:tc>
          <w:tcPr>
            <w:tcW w:w="524" w:type="pct"/>
            <w:vMerge w:val="restart"/>
            <w:shd w:val="clear" w:color="auto" w:fill="auto"/>
            <w:vAlign w:val="center"/>
          </w:tcPr>
          <w:p w14:paraId="239BC95C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Предполагаемые сроки приватизации</w:t>
            </w:r>
          </w:p>
        </w:tc>
        <w:tc>
          <w:tcPr>
            <w:tcW w:w="1121" w:type="pct"/>
            <w:gridSpan w:val="2"/>
            <w:shd w:val="clear" w:color="auto" w:fill="auto"/>
            <w:vAlign w:val="center"/>
          </w:tcPr>
          <w:p w14:paraId="2A889D06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Прогноз поступлений денежных средств в бюджет города Пскова, руб.</w:t>
            </w:r>
          </w:p>
        </w:tc>
      </w:tr>
      <w:tr w:rsidR="0021280D" w:rsidRPr="001142CD" w14:paraId="05F6C886" w14:textId="77777777" w:rsidTr="000252FF">
        <w:trPr>
          <w:tblHeader/>
        </w:trPr>
        <w:tc>
          <w:tcPr>
            <w:tcW w:w="145" w:type="pct"/>
            <w:vMerge/>
            <w:shd w:val="clear" w:color="auto" w:fill="auto"/>
            <w:vAlign w:val="center"/>
          </w:tcPr>
          <w:p w14:paraId="5B1514E1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14:paraId="52CEDE7E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20" w:type="pct"/>
            <w:vMerge/>
            <w:shd w:val="clear" w:color="auto" w:fill="auto"/>
            <w:vAlign w:val="center"/>
          </w:tcPr>
          <w:p w14:paraId="653A710C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69" w:type="pct"/>
            <w:vMerge/>
            <w:shd w:val="clear" w:color="auto" w:fill="auto"/>
            <w:vAlign w:val="center"/>
          </w:tcPr>
          <w:p w14:paraId="0E0FBB12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28" w:type="pct"/>
            <w:vMerge/>
            <w:shd w:val="clear" w:color="auto" w:fill="auto"/>
            <w:vAlign w:val="center"/>
          </w:tcPr>
          <w:p w14:paraId="0C884FA0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04" w:type="pct"/>
            <w:vMerge/>
            <w:shd w:val="clear" w:color="auto" w:fill="auto"/>
            <w:vAlign w:val="center"/>
          </w:tcPr>
          <w:p w14:paraId="6463556F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24" w:type="pct"/>
            <w:vMerge/>
            <w:shd w:val="clear" w:color="auto" w:fill="auto"/>
            <w:vAlign w:val="center"/>
          </w:tcPr>
          <w:p w14:paraId="51D178E3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553" w:type="pct"/>
            <w:shd w:val="clear" w:color="auto" w:fill="auto"/>
            <w:vAlign w:val="center"/>
          </w:tcPr>
          <w:p w14:paraId="6C177614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от продажи объекта нежилого фонда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5B19C065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от продажи земельного участка</w:t>
            </w:r>
          </w:p>
        </w:tc>
      </w:tr>
      <w:tr w:rsidR="0021280D" w:rsidRPr="001142CD" w14:paraId="10439973" w14:textId="77777777" w:rsidTr="000252FF">
        <w:trPr>
          <w:tblHeader/>
        </w:trPr>
        <w:tc>
          <w:tcPr>
            <w:tcW w:w="145" w:type="pct"/>
            <w:shd w:val="clear" w:color="auto" w:fill="auto"/>
            <w:vAlign w:val="center"/>
          </w:tcPr>
          <w:p w14:paraId="67776A62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1089" w:type="pct"/>
            <w:shd w:val="clear" w:color="auto" w:fill="auto"/>
            <w:vAlign w:val="center"/>
          </w:tcPr>
          <w:p w14:paraId="6B392A29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520" w:type="pct"/>
            <w:shd w:val="clear" w:color="auto" w:fill="auto"/>
            <w:vAlign w:val="center"/>
          </w:tcPr>
          <w:p w14:paraId="0B134AB4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7E258CC4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1962FF2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504" w:type="pct"/>
            <w:shd w:val="clear" w:color="auto" w:fill="auto"/>
            <w:vAlign w:val="center"/>
          </w:tcPr>
          <w:p w14:paraId="79BA0A63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524" w:type="pct"/>
            <w:shd w:val="clear" w:color="auto" w:fill="auto"/>
          </w:tcPr>
          <w:p w14:paraId="712D7000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553" w:type="pct"/>
            <w:shd w:val="clear" w:color="auto" w:fill="auto"/>
          </w:tcPr>
          <w:p w14:paraId="772E94ED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8</w:t>
            </w:r>
          </w:p>
        </w:tc>
        <w:tc>
          <w:tcPr>
            <w:tcW w:w="568" w:type="pct"/>
            <w:shd w:val="clear" w:color="auto" w:fill="auto"/>
          </w:tcPr>
          <w:p w14:paraId="51143BB6" w14:textId="77777777" w:rsidR="0021280D" w:rsidRPr="001142CD" w:rsidRDefault="0021280D" w:rsidP="000252FF">
            <w:pPr>
              <w:keepNext/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9</w:t>
            </w:r>
          </w:p>
        </w:tc>
      </w:tr>
      <w:tr w:rsidR="0021280D" w:rsidRPr="001142CD" w14:paraId="52679431" w14:textId="77777777" w:rsidTr="000252FF">
        <w:tc>
          <w:tcPr>
            <w:tcW w:w="145" w:type="pct"/>
            <w:vMerge w:val="restart"/>
            <w:shd w:val="clear" w:color="auto" w:fill="auto"/>
          </w:tcPr>
          <w:p w14:paraId="0C628C93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3BB794EE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Муниципальное недвижимое имущество (единый недвижимый комплекс</w:t>
            </w:r>
            <w:r w:rsidRPr="001142CD">
              <w:rPr>
                <w:sz w:val="16"/>
                <w:szCs w:val="16"/>
              </w:rPr>
              <w:t xml:space="preserve"> с земельным участком</w:t>
            </w:r>
            <w:r w:rsidRPr="001142CD">
              <w:rPr>
                <w:sz w:val="16"/>
                <w:szCs w:val="16"/>
                <w:lang w:eastAsia="en-US"/>
              </w:rPr>
              <w:t xml:space="preserve">), </w:t>
            </w:r>
            <w:r w:rsidRPr="001142CD">
              <w:rPr>
                <w:sz w:val="16"/>
                <w:szCs w:val="16"/>
                <w:lang w:eastAsia="en-US"/>
              </w:rPr>
              <w:br/>
              <w:t>г. Псков, ул. Индустриальная, д. 14,</w:t>
            </w:r>
            <w:r w:rsidRPr="001142CD">
              <w:rPr>
                <w:sz w:val="16"/>
                <w:szCs w:val="16"/>
                <w:lang w:eastAsia="en-US"/>
              </w:rPr>
              <w:br/>
              <w:t>в том числе:</w:t>
            </w:r>
          </w:p>
        </w:tc>
        <w:tc>
          <w:tcPr>
            <w:tcW w:w="520" w:type="pct"/>
            <w:shd w:val="clear" w:color="auto" w:fill="auto"/>
          </w:tcPr>
          <w:p w14:paraId="0CD94AC7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569" w:type="pct"/>
            <w:shd w:val="clear" w:color="auto" w:fill="auto"/>
          </w:tcPr>
          <w:p w14:paraId="07165F61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8" w:type="pct"/>
            <w:shd w:val="clear" w:color="auto" w:fill="auto"/>
          </w:tcPr>
          <w:p w14:paraId="0055D0B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04" w:type="pct"/>
            <w:shd w:val="clear" w:color="auto" w:fill="auto"/>
          </w:tcPr>
          <w:p w14:paraId="773523CB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524" w:type="pct"/>
            <w:shd w:val="clear" w:color="auto" w:fill="auto"/>
          </w:tcPr>
          <w:p w14:paraId="4CAB13B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5A211E9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568" w:type="pct"/>
            <w:shd w:val="clear" w:color="auto" w:fill="auto"/>
          </w:tcPr>
          <w:p w14:paraId="439F540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 </w:t>
            </w:r>
          </w:p>
        </w:tc>
      </w:tr>
      <w:tr w:rsidR="0021280D" w:rsidRPr="001142CD" w14:paraId="0DC3188E" w14:textId="77777777" w:rsidTr="000252FF">
        <w:tc>
          <w:tcPr>
            <w:tcW w:w="145" w:type="pct"/>
            <w:vMerge/>
            <w:shd w:val="clear" w:color="auto" w:fill="auto"/>
          </w:tcPr>
          <w:p w14:paraId="6AACFB1B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092A3CD0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1) объект незавершенного строительства (камера управления задвижками),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60:27:0130112:172</w:t>
            </w:r>
          </w:p>
        </w:tc>
        <w:tc>
          <w:tcPr>
            <w:tcW w:w="520" w:type="pct"/>
            <w:shd w:val="clear" w:color="auto" w:fill="auto"/>
          </w:tcPr>
          <w:p w14:paraId="346BB0A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24,9</w:t>
            </w:r>
          </w:p>
          <w:p w14:paraId="2265069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18BB3F87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6280E200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056B108A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77663F3E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289527C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32 830,00</w:t>
            </w:r>
          </w:p>
        </w:tc>
        <w:tc>
          <w:tcPr>
            <w:tcW w:w="568" w:type="pct"/>
            <w:shd w:val="clear" w:color="auto" w:fill="auto"/>
          </w:tcPr>
          <w:p w14:paraId="7D24F47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33A5682E" w14:textId="77777777" w:rsidTr="000252FF">
        <w:tc>
          <w:tcPr>
            <w:tcW w:w="145" w:type="pct"/>
            <w:vMerge/>
            <w:shd w:val="clear" w:color="auto" w:fill="auto"/>
          </w:tcPr>
          <w:p w14:paraId="1091B05E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4027C324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2) сооружение (резервуар чистой воды),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60:27:0130112:173</w:t>
            </w:r>
          </w:p>
        </w:tc>
        <w:tc>
          <w:tcPr>
            <w:tcW w:w="520" w:type="pct"/>
            <w:shd w:val="clear" w:color="auto" w:fill="auto"/>
          </w:tcPr>
          <w:p w14:paraId="5076105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5C5EF39D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41B4A57A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4A3D122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23EF7F40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35F17C7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0C4190C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108 140,00</w:t>
            </w:r>
          </w:p>
        </w:tc>
        <w:tc>
          <w:tcPr>
            <w:tcW w:w="568" w:type="pct"/>
            <w:shd w:val="clear" w:color="auto" w:fill="auto"/>
          </w:tcPr>
          <w:p w14:paraId="4A5B8260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7108BAD4" w14:textId="77777777" w:rsidTr="000252FF">
        <w:tc>
          <w:tcPr>
            <w:tcW w:w="145" w:type="pct"/>
            <w:vMerge/>
            <w:shd w:val="clear" w:color="auto" w:fill="auto"/>
          </w:tcPr>
          <w:p w14:paraId="6B9A753D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1F909EC5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3) сооружение (резервуар чистой воды),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60:27:0130112:174</w:t>
            </w:r>
          </w:p>
        </w:tc>
        <w:tc>
          <w:tcPr>
            <w:tcW w:w="520" w:type="pct"/>
            <w:shd w:val="clear" w:color="auto" w:fill="auto"/>
          </w:tcPr>
          <w:p w14:paraId="0A27BDE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31AD8563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68E2F676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6616025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75652FB4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45E3F3A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5506C01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108 140,00</w:t>
            </w:r>
          </w:p>
        </w:tc>
        <w:tc>
          <w:tcPr>
            <w:tcW w:w="568" w:type="pct"/>
            <w:shd w:val="clear" w:color="auto" w:fill="auto"/>
          </w:tcPr>
          <w:p w14:paraId="7F04AA5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3E8B395F" w14:textId="77777777" w:rsidTr="000252FF">
        <w:tc>
          <w:tcPr>
            <w:tcW w:w="145" w:type="pct"/>
            <w:vMerge/>
            <w:shd w:val="clear" w:color="auto" w:fill="auto"/>
          </w:tcPr>
          <w:p w14:paraId="76F43965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124AC491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4) сооружение (резервуар чистой воды),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60:27:0130112:175</w:t>
            </w:r>
          </w:p>
        </w:tc>
        <w:tc>
          <w:tcPr>
            <w:tcW w:w="520" w:type="pct"/>
            <w:shd w:val="clear" w:color="auto" w:fill="auto"/>
          </w:tcPr>
          <w:p w14:paraId="59639F4E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5DE348C1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736AF0A6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689EF6A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356969AB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28078869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4408DBF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108 140,00</w:t>
            </w:r>
          </w:p>
        </w:tc>
        <w:tc>
          <w:tcPr>
            <w:tcW w:w="568" w:type="pct"/>
            <w:shd w:val="clear" w:color="auto" w:fill="auto"/>
          </w:tcPr>
          <w:p w14:paraId="22EB78E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61EE5D95" w14:textId="77777777" w:rsidTr="000252FF">
        <w:tc>
          <w:tcPr>
            <w:tcW w:w="145" w:type="pct"/>
            <w:vMerge/>
            <w:shd w:val="clear" w:color="auto" w:fill="auto"/>
          </w:tcPr>
          <w:p w14:paraId="7E24D576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661E1BE8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5) сооружение (резервуар чистой воды),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60:27:0130112:176</w:t>
            </w:r>
          </w:p>
        </w:tc>
        <w:tc>
          <w:tcPr>
            <w:tcW w:w="520" w:type="pct"/>
            <w:shd w:val="clear" w:color="auto" w:fill="auto"/>
          </w:tcPr>
          <w:p w14:paraId="2C217FD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1C32AF9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5F8785E1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6D27E7E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2EF83042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0260156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3B2166C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108 140,00</w:t>
            </w:r>
          </w:p>
        </w:tc>
        <w:tc>
          <w:tcPr>
            <w:tcW w:w="568" w:type="pct"/>
            <w:shd w:val="clear" w:color="auto" w:fill="auto"/>
          </w:tcPr>
          <w:p w14:paraId="0B6FFA9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7D823C39" w14:textId="77777777" w:rsidTr="000252FF">
        <w:trPr>
          <w:cantSplit/>
        </w:trPr>
        <w:tc>
          <w:tcPr>
            <w:tcW w:w="145" w:type="pct"/>
            <w:vMerge/>
            <w:shd w:val="clear" w:color="auto" w:fill="auto"/>
          </w:tcPr>
          <w:p w14:paraId="10890356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7351A46D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6) объект незавершенного строительства (камера управления задвижками),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60:27:0130112:177</w:t>
            </w:r>
          </w:p>
        </w:tc>
        <w:tc>
          <w:tcPr>
            <w:tcW w:w="520" w:type="pct"/>
            <w:shd w:val="clear" w:color="auto" w:fill="auto"/>
          </w:tcPr>
          <w:p w14:paraId="1E1DCD8E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24,3</w:t>
            </w:r>
          </w:p>
          <w:p w14:paraId="7863800C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569" w:type="pct"/>
            <w:shd w:val="clear" w:color="auto" w:fill="auto"/>
          </w:tcPr>
          <w:p w14:paraId="1C3446C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1C8CAC1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5BB2E018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784BEE9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140C994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32 830,00</w:t>
            </w:r>
          </w:p>
        </w:tc>
        <w:tc>
          <w:tcPr>
            <w:tcW w:w="568" w:type="pct"/>
            <w:shd w:val="clear" w:color="auto" w:fill="auto"/>
          </w:tcPr>
          <w:p w14:paraId="4260254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7E38DCB6" w14:textId="77777777" w:rsidTr="000252FF">
        <w:trPr>
          <w:cantSplit/>
        </w:trPr>
        <w:tc>
          <w:tcPr>
            <w:tcW w:w="145" w:type="pct"/>
            <w:vMerge/>
            <w:shd w:val="clear" w:color="auto" w:fill="auto"/>
          </w:tcPr>
          <w:p w14:paraId="084D6274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1BC6A67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7) сооружение (сети канализации) </w:t>
            </w:r>
            <w:r w:rsidRPr="001142CD">
              <w:rPr>
                <w:sz w:val="16"/>
                <w:szCs w:val="16"/>
                <w:lang w:eastAsia="en-US"/>
              </w:rPr>
              <w:br/>
              <w:t>(г. Псков, ул. Индустриальная, у дома 14),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60:27:0130112:199</w:t>
            </w:r>
          </w:p>
        </w:tc>
        <w:tc>
          <w:tcPr>
            <w:tcW w:w="520" w:type="pct"/>
            <w:shd w:val="clear" w:color="auto" w:fill="auto"/>
          </w:tcPr>
          <w:p w14:paraId="2EED61D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150,0 м</w:t>
            </w:r>
          </w:p>
          <w:p w14:paraId="63CF9F44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(протяженность)</w:t>
            </w:r>
          </w:p>
        </w:tc>
        <w:tc>
          <w:tcPr>
            <w:tcW w:w="569" w:type="pct"/>
            <w:shd w:val="clear" w:color="auto" w:fill="auto"/>
          </w:tcPr>
          <w:p w14:paraId="2F1DE0F3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284B9DAD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1977</w:t>
            </w:r>
          </w:p>
        </w:tc>
        <w:tc>
          <w:tcPr>
            <w:tcW w:w="504" w:type="pct"/>
            <w:shd w:val="clear" w:color="auto" w:fill="auto"/>
          </w:tcPr>
          <w:p w14:paraId="77ECAFB0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</w:t>
            </w:r>
            <w:r w:rsidRPr="001142CD">
              <w:rPr>
                <w:sz w:val="16"/>
                <w:szCs w:val="16"/>
              </w:rPr>
              <w:br/>
              <w:t>(-)</w:t>
            </w:r>
          </w:p>
        </w:tc>
        <w:tc>
          <w:tcPr>
            <w:tcW w:w="524" w:type="pct"/>
            <w:shd w:val="clear" w:color="auto" w:fill="auto"/>
          </w:tcPr>
          <w:p w14:paraId="4E1CFBD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48F5EED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68 380,00</w:t>
            </w:r>
          </w:p>
        </w:tc>
        <w:tc>
          <w:tcPr>
            <w:tcW w:w="568" w:type="pct"/>
            <w:shd w:val="clear" w:color="auto" w:fill="auto"/>
          </w:tcPr>
          <w:p w14:paraId="1DD7E35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13EBEE41" w14:textId="77777777" w:rsidTr="000252FF">
        <w:tc>
          <w:tcPr>
            <w:tcW w:w="145" w:type="pct"/>
            <w:vMerge/>
            <w:shd w:val="clear" w:color="auto" w:fill="auto"/>
          </w:tcPr>
          <w:p w14:paraId="66783218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2C26A5D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8) здание (наименование: «Станция насосная 3-ого подъема. Распределительный пункт»), 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60:27:0130112:33</w:t>
            </w:r>
          </w:p>
        </w:tc>
        <w:tc>
          <w:tcPr>
            <w:tcW w:w="520" w:type="pct"/>
            <w:shd w:val="clear" w:color="auto" w:fill="auto"/>
          </w:tcPr>
          <w:p w14:paraId="61B55B95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496,6</w:t>
            </w:r>
          </w:p>
        </w:tc>
        <w:tc>
          <w:tcPr>
            <w:tcW w:w="569" w:type="pct"/>
            <w:shd w:val="clear" w:color="auto" w:fill="auto"/>
          </w:tcPr>
          <w:p w14:paraId="05875699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</w:t>
            </w:r>
          </w:p>
          <w:p w14:paraId="3411DB8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(в том числе </w:t>
            </w:r>
          </w:p>
          <w:p w14:paraId="2C1FFA3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подземных 0)</w:t>
            </w:r>
          </w:p>
        </w:tc>
        <w:tc>
          <w:tcPr>
            <w:tcW w:w="528" w:type="pct"/>
            <w:shd w:val="clear" w:color="auto" w:fill="auto"/>
          </w:tcPr>
          <w:p w14:paraId="61CE51CA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1981</w:t>
            </w:r>
          </w:p>
        </w:tc>
        <w:tc>
          <w:tcPr>
            <w:tcW w:w="504" w:type="pct"/>
            <w:shd w:val="clear" w:color="auto" w:fill="auto"/>
          </w:tcPr>
          <w:p w14:paraId="4324955D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здание</w:t>
            </w:r>
          </w:p>
          <w:p w14:paraId="6D82E899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5222314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04C9B98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2 301 260,00</w:t>
            </w:r>
          </w:p>
        </w:tc>
        <w:tc>
          <w:tcPr>
            <w:tcW w:w="568" w:type="pct"/>
            <w:shd w:val="clear" w:color="auto" w:fill="auto"/>
          </w:tcPr>
          <w:p w14:paraId="49DF3B1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3F415383" w14:textId="77777777" w:rsidTr="000252FF">
        <w:tc>
          <w:tcPr>
            <w:tcW w:w="145" w:type="pct"/>
            <w:vMerge/>
            <w:shd w:val="clear" w:color="auto" w:fill="auto"/>
          </w:tcPr>
          <w:p w14:paraId="5D1FECDB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2CCE851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9) земельный участок,</w:t>
            </w:r>
            <w:r w:rsidRPr="001142CD">
              <w:rPr>
                <w:sz w:val="16"/>
                <w:szCs w:val="16"/>
                <w:lang w:eastAsia="en-US"/>
              </w:rPr>
              <w:br/>
            </w:r>
            <w:r w:rsidRPr="001142CD">
              <w:rPr>
                <w:bCs/>
                <w:iCs/>
                <w:sz w:val="16"/>
                <w:szCs w:val="16"/>
              </w:rPr>
              <w:t>КН 60:27:</w:t>
            </w:r>
            <w:r w:rsidRPr="001142CD">
              <w:rPr>
                <w:sz w:val="16"/>
                <w:szCs w:val="16"/>
                <w:lang w:eastAsia="en-US"/>
              </w:rPr>
              <w:t xml:space="preserve"> 0130112</w:t>
            </w:r>
            <w:r w:rsidRPr="001142CD">
              <w:rPr>
                <w:bCs/>
                <w:iCs/>
                <w:sz w:val="16"/>
                <w:szCs w:val="16"/>
              </w:rPr>
              <w:t>:2</w:t>
            </w:r>
          </w:p>
        </w:tc>
        <w:tc>
          <w:tcPr>
            <w:tcW w:w="520" w:type="pct"/>
            <w:shd w:val="clear" w:color="auto" w:fill="auto"/>
          </w:tcPr>
          <w:p w14:paraId="09D3D284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16 094,0</w:t>
            </w:r>
          </w:p>
        </w:tc>
        <w:tc>
          <w:tcPr>
            <w:tcW w:w="569" w:type="pct"/>
            <w:shd w:val="clear" w:color="auto" w:fill="auto"/>
          </w:tcPr>
          <w:p w14:paraId="1E3FD6AA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528" w:type="pct"/>
            <w:shd w:val="clear" w:color="auto" w:fill="auto"/>
          </w:tcPr>
          <w:p w14:paraId="121B00E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04" w:type="pct"/>
            <w:shd w:val="clear" w:color="auto" w:fill="auto"/>
          </w:tcPr>
          <w:p w14:paraId="30FDE918" w14:textId="77777777" w:rsidR="0021280D" w:rsidRPr="001142CD" w:rsidRDefault="0021280D" w:rsidP="000252F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24" w:type="pct"/>
            <w:shd w:val="clear" w:color="auto" w:fill="auto"/>
          </w:tcPr>
          <w:p w14:paraId="17E4156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24153E60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568" w:type="pct"/>
            <w:shd w:val="clear" w:color="auto" w:fill="auto"/>
          </w:tcPr>
          <w:p w14:paraId="5E06A05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9 041 500,00</w:t>
            </w:r>
          </w:p>
        </w:tc>
      </w:tr>
      <w:tr w:rsidR="0021280D" w:rsidRPr="001142CD" w14:paraId="73BCE831" w14:textId="77777777" w:rsidTr="000252FF">
        <w:tc>
          <w:tcPr>
            <w:tcW w:w="145" w:type="pct"/>
            <w:shd w:val="clear" w:color="auto" w:fill="auto"/>
          </w:tcPr>
          <w:p w14:paraId="482DADBE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1B6F341B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</w:t>
            </w:r>
            <w:r w:rsidRPr="001142CD">
              <w:rPr>
                <w:sz w:val="16"/>
                <w:szCs w:val="16"/>
              </w:rPr>
              <w:t>№ 12 II</w:t>
            </w:r>
            <w:r w:rsidRPr="001142CD">
              <w:rPr>
                <w:sz w:val="16"/>
                <w:szCs w:val="16"/>
                <w:lang w:eastAsia="en-US"/>
              </w:rPr>
              <w:t>, (</w:t>
            </w:r>
            <w:r w:rsidRPr="001142CD">
              <w:rPr>
                <w:sz w:val="16"/>
                <w:szCs w:val="16"/>
              </w:rPr>
              <w:t>наименование: коридор, кабинет),</w:t>
            </w:r>
            <w:r w:rsidRPr="001142CD">
              <w:rPr>
                <w:sz w:val="16"/>
                <w:szCs w:val="16"/>
                <w:lang w:eastAsia="en-US"/>
              </w:rPr>
              <w:br/>
              <w:t xml:space="preserve">г. Псков, </w:t>
            </w:r>
            <w:r w:rsidRPr="001142CD">
              <w:rPr>
                <w:sz w:val="16"/>
                <w:szCs w:val="16"/>
              </w:rPr>
              <w:t>ул. Льва Толстого, д. 39</w:t>
            </w:r>
            <w:r w:rsidRPr="001142CD">
              <w:rPr>
                <w:sz w:val="16"/>
                <w:szCs w:val="16"/>
                <w:lang w:eastAsia="en-US"/>
              </w:rPr>
              <w:t>,</w:t>
            </w:r>
            <w:r w:rsidRPr="001142CD">
              <w:rPr>
                <w:sz w:val="16"/>
                <w:szCs w:val="16"/>
                <w:lang w:eastAsia="en-US"/>
              </w:rPr>
              <w:br/>
              <w:t>КН </w:t>
            </w:r>
            <w:r w:rsidRPr="001142CD">
              <w:rPr>
                <w:sz w:val="16"/>
                <w:szCs w:val="16"/>
              </w:rPr>
              <w:t>60:27:0020107:539</w:t>
            </w:r>
          </w:p>
          <w:p w14:paraId="19752F38" w14:textId="77777777" w:rsidR="0021280D" w:rsidRDefault="0021280D" w:rsidP="000252FF">
            <w:pPr>
              <w:widowControl w:val="0"/>
              <w:adjustRightInd w:val="0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(является частью объекта культурного наследия </w:t>
            </w:r>
            <w:r w:rsidRPr="001142CD">
              <w:rPr>
                <w:rStyle w:val="21"/>
                <w:iCs/>
                <w:sz w:val="16"/>
                <w:szCs w:val="16"/>
                <w:lang w:eastAsia="ar-SA"/>
              </w:rPr>
              <w:t xml:space="preserve">регионального значения </w:t>
            </w:r>
            <w:r w:rsidRPr="001142CD">
              <w:rPr>
                <w:rFonts w:eastAsia="WenQuanYi Micro Hei"/>
                <w:bCs/>
                <w:sz w:val="16"/>
                <w:szCs w:val="16"/>
                <w:highlight w:val="white"/>
                <w:lang w:eastAsia="hi-IN"/>
              </w:rPr>
              <w:t>«</w:t>
            </w:r>
            <w:r w:rsidRPr="001142CD">
              <w:rPr>
                <w:sz w:val="16"/>
                <w:szCs w:val="16"/>
              </w:rPr>
              <w:t xml:space="preserve">Военный городок 93–го пехотного Иркутского полка. Флигель офицерский», 1902 г.,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 </w:t>
            </w:r>
            <w:r w:rsidRPr="001142CD">
              <w:rPr>
                <w:rStyle w:val="21"/>
                <w:rFonts w:eastAsia="WenQuanYi Micro Hei;MS Mincho"/>
                <w:iCs/>
                <w:sz w:val="16"/>
                <w:szCs w:val="16"/>
                <w:lang w:eastAsia="hi-IN"/>
              </w:rPr>
              <w:t>601711290470005</w:t>
            </w:r>
            <w:r w:rsidRPr="001142CD">
              <w:rPr>
                <w:rStyle w:val="string"/>
                <w:sz w:val="16"/>
                <w:szCs w:val="16"/>
              </w:rPr>
              <w:t>)</w:t>
            </w:r>
            <w:r w:rsidRPr="001142CD">
              <w:rPr>
                <w:sz w:val="16"/>
                <w:szCs w:val="16"/>
              </w:rPr>
              <w:t xml:space="preserve"> на основании приказа Государственного комитета Псковской области по охране объектов культурного наследия от 17.11.2016 № 487)</w:t>
            </w:r>
          </w:p>
          <w:p w14:paraId="142EC0BC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0" w:type="pct"/>
            <w:shd w:val="clear" w:color="auto" w:fill="auto"/>
          </w:tcPr>
          <w:p w14:paraId="60A4A65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12,8</w:t>
            </w:r>
          </w:p>
        </w:tc>
        <w:tc>
          <w:tcPr>
            <w:tcW w:w="569" w:type="pct"/>
            <w:shd w:val="clear" w:color="auto" w:fill="auto"/>
          </w:tcPr>
          <w:p w14:paraId="278F3539" w14:textId="77777777" w:rsidR="0021280D" w:rsidRPr="001142CD" w:rsidRDefault="0021280D" w:rsidP="000252FF">
            <w:pPr>
              <w:pStyle w:val="FORMATTEXT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этаж</w:t>
            </w:r>
          </w:p>
        </w:tc>
        <w:tc>
          <w:tcPr>
            <w:tcW w:w="528" w:type="pct"/>
            <w:shd w:val="clear" w:color="auto" w:fill="auto"/>
          </w:tcPr>
          <w:p w14:paraId="3BF993B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сведения отсутствуют</w:t>
            </w:r>
          </w:p>
        </w:tc>
        <w:tc>
          <w:tcPr>
            <w:tcW w:w="504" w:type="pct"/>
            <w:shd w:val="clear" w:color="auto" w:fill="auto"/>
          </w:tcPr>
          <w:p w14:paraId="70A49C4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помещение</w:t>
            </w:r>
          </w:p>
          <w:p w14:paraId="760D71D1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7CD4472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76BA701E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121 583,33</w:t>
            </w:r>
          </w:p>
        </w:tc>
        <w:tc>
          <w:tcPr>
            <w:tcW w:w="568" w:type="pct"/>
            <w:shd w:val="clear" w:color="auto" w:fill="auto"/>
          </w:tcPr>
          <w:p w14:paraId="696C1DB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7A46CE7C" w14:textId="77777777" w:rsidTr="000252FF">
        <w:trPr>
          <w:cantSplit/>
        </w:trPr>
        <w:tc>
          <w:tcPr>
            <w:tcW w:w="145" w:type="pct"/>
            <w:shd w:val="clear" w:color="auto" w:fill="auto"/>
          </w:tcPr>
          <w:p w14:paraId="3124A387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264A9C93" w14:textId="77777777" w:rsidR="0021280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1004, </w:t>
            </w:r>
            <w:r w:rsidRPr="001142CD">
              <w:rPr>
                <w:sz w:val="16"/>
                <w:szCs w:val="16"/>
                <w:lang w:eastAsia="en-US"/>
              </w:rPr>
              <w:br/>
              <w:t>г. Псков, ул. Свердлова, д. 42,</w:t>
            </w:r>
            <w:r w:rsidRPr="001142CD">
              <w:rPr>
                <w:sz w:val="16"/>
                <w:szCs w:val="16"/>
                <w:lang w:eastAsia="en-US"/>
              </w:rPr>
              <w:br/>
              <w:t>КН 60:27:0010326:333</w:t>
            </w:r>
          </w:p>
          <w:p w14:paraId="65A2321B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0" w:type="pct"/>
            <w:shd w:val="clear" w:color="auto" w:fill="auto"/>
          </w:tcPr>
          <w:p w14:paraId="1A691B44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116,5</w:t>
            </w:r>
          </w:p>
        </w:tc>
        <w:tc>
          <w:tcPr>
            <w:tcW w:w="569" w:type="pct"/>
            <w:shd w:val="clear" w:color="auto" w:fill="auto"/>
          </w:tcPr>
          <w:p w14:paraId="4D47B0EE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мансарда</w:t>
            </w:r>
          </w:p>
        </w:tc>
        <w:tc>
          <w:tcPr>
            <w:tcW w:w="528" w:type="pct"/>
            <w:shd w:val="clear" w:color="auto" w:fill="auto"/>
          </w:tcPr>
          <w:p w14:paraId="525B814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1938</w:t>
            </w:r>
          </w:p>
        </w:tc>
        <w:tc>
          <w:tcPr>
            <w:tcW w:w="504" w:type="pct"/>
            <w:shd w:val="clear" w:color="auto" w:fill="auto"/>
          </w:tcPr>
          <w:p w14:paraId="1B7AC94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помещение</w:t>
            </w:r>
          </w:p>
          <w:p w14:paraId="5088456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16DBDC2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кв.</w:t>
            </w:r>
          </w:p>
        </w:tc>
        <w:tc>
          <w:tcPr>
            <w:tcW w:w="553" w:type="pct"/>
            <w:shd w:val="clear" w:color="auto" w:fill="auto"/>
          </w:tcPr>
          <w:p w14:paraId="0B9AC76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3 022 808,33</w:t>
            </w:r>
          </w:p>
        </w:tc>
        <w:tc>
          <w:tcPr>
            <w:tcW w:w="568" w:type="pct"/>
            <w:shd w:val="clear" w:color="auto" w:fill="auto"/>
          </w:tcPr>
          <w:p w14:paraId="4BE0631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78A91EB6" w14:textId="77777777" w:rsidTr="000252FF">
        <w:tc>
          <w:tcPr>
            <w:tcW w:w="145" w:type="pct"/>
            <w:shd w:val="clear" w:color="auto" w:fill="auto"/>
          </w:tcPr>
          <w:p w14:paraId="096C566C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1C3C2BF4" w14:textId="77777777" w:rsidR="0021280D" w:rsidRPr="001142CD" w:rsidRDefault="0021280D" w:rsidP="000252FF">
            <w:pPr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Помещение</w:t>
            </w:r>
            <w:r w:rsidRPr="0021280D">
              <w:rPr>
                <w:sz w:val="16"/>
                <w:szCs w:val="16"/>
              </w:rPr>
              <w:t xml:space="preserve"> </w:t>
            </w:r>
            <w:r w:rsidRPr="001142CD">
              <w:rPr>
                <w:sz w:val="16"/>
                <w:szCs w:val="16"/>
              </w:rPr>
              <w:t>1001,</w:t>
            </w:r>
            <w:r w:rsidRPr="001142CD">
              <w:rPr>
                <w:sz w:val="16"/>
                <w:szCs w:val="16"/>
              </w:rPr>
              <w:br/>
              <w:t xml:space="preserve">г. Псков, ул. Советская, д. 42, </w:t>
            </w:r>
            <w:r w:rsidRPr="001142CD">
              <w:rPr>
                <w:sz w:val="16"/>
                <w:szCs w:val="16"/>
              </w:rPr>
              <w:br/>
              <w:t>КН 60:27:0010324:288</w:t>
            </w:r>
          </w:p>
          <w:p w14:paraId="4B6EE464" w14:textId="17656EC0" w:rsidR="0021280D" w:rsidRPr="001142CD" w:rsidRDefault="0021280D" w:rsidP="000252FF">
            <w:pPr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(является частью объекта культурного наследия федерального значения (памятника истории и культуры) «Дом, в котором в 1856-1864 гг. жила революционерка Перовская Софья Львовна»,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 </w:t>
            </w:r>
            <w:r w:rsidRPr="001142CD">
              <w:rPr>
                <w:rStyle w:val="string"/>
                <w:sz w:val="16"/>
                <w:szCs w:val="16"/>
              </w:rPr>
              <w:t>601510225080006)</w:t>
            </w:r>
            <w:r w:rsidRPr="001142CD">
              <w:rPr>
                <w:sz w:val="16"/>
                <w:szCs w:val="16"/>
              </w:rPr>
              <w:t xml:space="preserve"> на основании постановления Совета Министров РСФСР от 04.12.1974 № 624 «О дополнении и частичном изменении постановления Совета Министров РСФСР от 30 августа 1960 г. № 1327 «О дальнейшем улучшении дела охраны памятников культуры в РСФСР»)</w:t>
            </w:r>
          </w:p>
        </w:tc>
        <w:tc>
          <w:tcPr>
            <w:tcW w:w="520" w:type="pct"/>
            <w:shd w:val="clear" w:color="auto" w:fill="auto"/>
          </w:tcPr>
          <w:p w14:paraId="783CA55E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103,2</w:t>
            </w:r>
          </w:p>
        </w:tc>
        <w:tc>
          <w:tcPr>
            <w:tcW w:w="569" w:type="pct"/>
            <w:shd w:val="clear" w:color="auto" w:fill="auto"/>
          </w:tcPr>
          <w:p w14:paraId="49A10D9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подвал</w:t>
            </w:r>
          </w:p>
        </w:tc>
        <w:tc>
          <w:tcPr>
            <w:tcW w:w="528" w:type="pct"/>
            <w:shd w:val="clear" w:color="auto" w:fill="auto"/>
          </w:tcPr>
          <w:p w14:paraId="42926EC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1917</w:t>
            </w:r>
          </w:p>
        </w:tc>
        <w:tc>
          <w:tcPr>
            <w:tcW w:w="504" w:type="pct"/>
            <w:shd w:val="clear" w:color="auto" w:fill="auto"/>
          </w:tcPr>
          <w:p w14:paraId="06B0D93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помещение</w:t>
            </w:r>
          </w:p>
          <w:p w14:paraId="498984F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3BBEF93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2 кв.</w:t>
            </w:r>
          </w:p>
        </w:tc>
        <w:tc>
          <w:tcPr>
            <w:tcW w:w="553" w:type="pct"/>
            <w:shd w:val="clear" w:color="auto" w:fill="auto"/>
          </w:tcPr>
          <w:p w14:paraId="286B3B4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331 333,33</w:t>
            </w:r>
          </w:p>
        </w:tc>
        <w:tc>
          <w:tcPr>
            <w:tcW w:w="568" w:type="pct"/>
            <w:shd w:val="clear" w:color="auto" w:fill="auto"/>
          </w:tcPr>
          <w:p w14:paraId="34CEB2A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6D5C5B04" w14:textId="77777777" w:rsidTr="000252FF">
        <w:tc>
          <w:tcPr>
            <w:tcW w:w="145" w:type="pct"/>
            <w:shd w:val="clear" w:color="auto" w:fill="auto"/>
          </w:tcPr>
          <w:p w14:paraId="0B0C2F18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6D7772AC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</w:t>
            </w:r>
            <w:r w:rsidRPr="001142CD">
              <w:rPr>
                <w:sz w:val="16"/>
                <w:szCs w:val="16"/>
              </w:rPr>
              <w:t>1007</w:t>
            </w:r>
            <w:r w:rsidRPr="001142CD">
              <w:rPr>
                <w:sz w:val="16"/>
                <w:szCs w:val="16"/>
                <w:lang w:eastAsia="en-US"/>
              </w:rPr>
              <w:t xml:space="preserve">, </w:t>
            </w:r>
          </w:p>
          <w:p w14:paraId="1A773137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lastRenderedPageBreak/>
              <w:t xml:space="preserve">г. Псков, </w:t>
            </w:r>
            <w:r w:rsidRPr="001142CD">
              <w:rPr>
                <w:sz w:val="16"/>
                <w:szCs w:val="16"/>
              </w:rPr>
              <w:t>ул. Красноармейская, д. 26,</w:t>
            </w:r>
          </w:p>
          <w:p w14:paraId="798A8C64" w14:textId="77777777" w:rsidR="0021280D" w:rsidRDefault="0021280D" w:rsidP="000252FF">
            <w:pPr>
              <w:widowControl w:val="0"/>
              <w:adjustRightInd w:val="0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  <w:lang w:eastAsia="en-US"/>
              </w:rPr>
              <w:t>КН </w:t>
            </w:r>
            <w:r w:rsidRPr="001142CD">
              <w:rPr>
                <w:sz w:val="16"/>
                <w:szCs w:val="16"/>
              </w:rPr>
              <w:t>60:27:0050401:714</w:t>
            </w:r>
          </w:p>
          <w:p w14:paraId="69A7C0D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0" w:type="pct"/>
            <w:shd w:val="clear" w:color="auto" w:fill="auto"/>
          </w:tcPr>
          <w:p w14:paraId="639E5C09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>17,6</w:t>
            </w:r>
          </w:p>
        </w:tc>
        <w:tc>
          <w:tcPr>
            <w:tcW w:w="569" w:type="pct"/>
            <w:shd w:val="clear" w:color="auto" w:fill="auto"/>
          </w:tcPr>
          <w:p w14:paraId="4D3DB43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этаж</w:t>
            </w:r>
          </w:p>
        </w:tc>
        <w:tc>
          <w:tcPr>
            <w:tcW w:w="528" w:type="pct"/>
            <w:shd w:val="clear" w:color="auto" w:fill="auto"/>
          </w:tcPr>
          <w:p w14:paraId="5338625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1981</w:t>
            </w:r>
          </w:p>
        </w:tc>
        <w:tc>
          <w:tcPr>
            <w:tcW w:w="504" w:type="pct"/>
            <w:shd w:val="clear" w:color="auto" w:fill="auto"/>
          </w:tcPr>
          <w:p w14:paraId="3522CB0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нежилое </w:t>
            </w:r>
            <w:r w:rsidRPr="001142CD">
              <w:rPr>
                <w:sz w:val="16"/>
                <w:szCs w:val="16"/>
              </w:rPr>
              <w:lastRenderedPageBreak/>
              <w:t>помещение</w:t>
            </w:r>
          </w:p>
          <w:p w14:paraId="12D3905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5954B69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>2 кв.</w:t>
            </w:r>
          </w:p>
        </w:tc>
        <w:tc>
          <w:tcPr>
            <w:tcW w:w="553" w:type="pct"/>
            <w:shd w:val="clear" w:color="auto" w:fill="auto"/>
          </w:tcPr>
          <w:p w14:paraId="21EE858C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685 644,26</w:t>
            </w:r>
          </w:p>
        </w:tc>
        <w:tc>
          <w:tcPr>
            <w:tcW w:w="568" w:type="pct"/>
            <w:shd w:val="clear" w:color="auto" w:fill="auto"/>
          </w:tcPr>
          <w:p w14:paraId="5685FD89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5DDB3224" w14:textId="77777777" w:rsidTr="000252FF">
        <w:tc>
          <w:tcPr>
            <w:tcW w:w="145" w:type="pct"/>
            <w:shd w:val="clear" w:color="auto" w:fill="auto"/>
          </w:tcPr>
          <w:p w14:paraId="0B1C9806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6300E37D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</w:t>
            </w:r>
            <w:r w:rsidRPr="001142CD">
              <w:rPr>
                <w:sz w:val="16"/>
                <w:szCs w:val="16"/>
              </w:rPr>
              <w:t>1011</w:t>
            </w:r>
            <w:r w:rsidRPr="001142CD">
              <w:rPr>
                <w:sz w:val="16"/>
                <w:szCs w:val="16"/>
                <w:lang w:eastAsia="en-US"/>
              </w:rPr>
              <w:t xml:space="preserve">, </w:t>
            </w:r>
          </w:p>
          <w:p w14:paraId="34240CED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г. Псков, </w:t>
            </w:r>
            <w:r w:rsidRPr="001142CD">
              <w:rPr>
                <w:sz w:val="16"/>
                <w:szCs w:val="16"/>
              </w:rPr>
              <w:t>ул. Красноармейская, д. 26</w:t>
            </w:r>
            <w:r w:rsidRPr="001142CD">
              <w:rPr>
                <w:sz w:val="16"/>
                <w:szCs w:val="16"/>
                <w:lang w:eastAsia="en-US"/>
              </w:rPr>
              <w:t>,</w:t>
            </w:r>
          </w:p>
          <w:p w14:paraId="48057D80" w14:textId="77777777" w:rsidR="0021280D" w:rsidRDefault="0021280D" w:rsidP="000252FF">
            <w:pPr>
              <w:widowControl w:val="0"/>
              <w:adjustRightInd w:val="0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  <w:lang w:eastAsia="en-US"/>
              </w:rPr>
              <w:t>КН </w:t>
            </w:r>
            <w:r w:rsidRPr="001142CD">
              <w:rPr>
                <w:sz w:val="16"/>
                <w:szCs w:val="16"/>
              </w:rPr>
              <w:t>60:27:0050401:651</w:t>
            </w:r>
          </w:p>
          <w:p w14:paraId="6610A3C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</w:p>
        </w:tc>
        <w:tc>
          <w:tcPr>
            <w:tcW w:w="520" w:type="pct"/>
            <w:shd w:val="clear" w:color="auto" w:fill="auto"/>
          </w:tcPr>
          <w:p w14:paraId="2767242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5,2</w:t>
            </w:r>
          </w:p>
        </w:tc>
        <w:tc>
          <w:tcPr>
            <w:tcW w:w="569" w:type="pct"/>
            <w:shd w:val="clear" w:color="auto" w:fill="auto"/>
          </w:tcPr>
          <w:p w14:paraId="3AE24AA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этаж</w:t>
            </w:r>
          </w:p>
        </w:tc>
        <w:tc>
          <w:tcPr>
            <w:tcW w:w="528" w:type="pct"/>
            <w:shd w:val="clear" w:color="auto" w:fill="auto"/>
          </w:tcPr>
          <w:p w14:paraId="1657A14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1981</w:t>
            </w:r>
          </w:p>
        </w:tc>
        <w:tc>
          <w:tcPr>
            <w:tcW w:w="504" w:type="pct"/>
            <w:shd w:val="clear" w:color="auto" w:fill="auto"/>
          </w:tcPr>
          <w:p w14:paraId="3AD2A66A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помещение</w:t>
            </w:r>
          </w:p>
          <w:p w14:paraId="3E46FBE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443A02F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2 кв.</w:t>
            </w:r>
          </w:p>
        </w:tc>
        <w:tc>
          <w:tcPr>
            <w:tcW w:w="553" w:type="pct"/>
            <w:shd w:val="clear" w:color="auto" w:fill="auto"/>
          </w:tcPr>
          <w:p w14:paraId="00908CDC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202 576,71</w:t>
            </w:r>
          </w:p>
        </w:tc>
        <w:tc>
          <w:tcPr>
            <w:tcW w:w="568" w:type="pct"/>
            <w:shd w:val="clear" w:color="auto" w:fill="auto"/>
          </w:tcPr>
          <w:p w14:paraId="4478803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</w:tr>
      <w:tr w:rsidR="0021280D" w:rsidRPr="001142CD" w14:paraId="4218186A" w14:textId="77777777" w:rsidTr="000252FF">
        <w:tc>
          <w:tcPr>
            <w:tcW w:w="145" w:type="pct"/>
            <w:shd w:val="clear" w:color="auto" w:fill="auto"/>
          </w:tcPr>
          <w:p w14:paraId="3D1F7FEC" w14:textId="77777777" w:rsidR="0021280D" w:rsidRPr="001142CD" w:rsidRDefault="0021280D" w:rsidP="0021280D">
            <w:pPr>
              <w:numPr>
                <w:ilvl w:val="0"/>
                <w:numId w:val="7"/>
              </w:numPr>
              <w:ind w:left="0" w:firstLine="0"/>
              <w:rPr>
                <w:sz w:val="16"/>
                <w:szCs w:val="16"/>
              </w:rPr>
            </w:pPr>
          </w:p>
        </w:tc>
        <w:tc>
          <w:tcPr>
            <w:tcW w:w="1089" w:type="pct"/>
            <w:shd w:val="clear" w:color="auto" w:fill="auto"/>
          </w:tcPr>
          <w:p w14:paraId="7C7B4956" w14:textId="77777777" w:rsidR="0021280D" w:rsidRPr="001142CD" w:rsidRDefault="0021280D" w:rsidP="000252FF">
            <w:pPr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Здание (наименование: «Незавершенный строительством объект»), </w:t>
            </w:r>
          </w:p>
          <w:p w14:paraId="44320DF2" w14:textId="77777777" w:rsidR="0021280D" w:rsidRDefault="0021280D" w:rsidP="000252FF">
            <w:pPr>
              <w:pStyle w:val="1"/>
              <w:numPr>
                <w:ilvl w:val="0"/>
                <w:numId w:val="0"/>
              </w:numPr>
              <w:spacing w:before="0" w:after="0"/>
              <w:jc w:val="left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г. Псков, п. Панино, д. 45</w:t>
            </w:r>
            <w:r w:rsidRPr="001142CD">
              <w:rPr>
                <w:sz w:val="16"/>
                <w:szCs w:val="16"/>
              </w:rPr>
              <w:br/>
              <w:t>КН 60:27:0130105:19</w:t>
            </w:r>
            <w:r w:rsidRPr="001142CD">
              <w:rPr>
                <w:sz w:val="16"/>
                <w:szCs w:val="16"/>
              </w:rPr>
              <w:br/>
              <w:t>и земельный участок с КН 60:27:0130105:14, площадью 1 641,0 кв. м</w:t>
            </w:r>
          </w:p>
          <w:p w14:paraId="20B968D2" w14:textId="77777777" w:rsidR="0021280D" w:rsidRPr="001142CD" w:rsidRDefault="0021280D" w:rsidP="000252FF">
            <w:pPr>
              <w:pStyle w:val="1"/>
              <w:numPr>
                <w:ilvl w:val="0"/>
                <w:numId w:val="0"/>
              </w:numPr>
              <w:spacing w:before="0" w:after="0"/>
              <w:jc w:val="left"/>
              <w:rPr>
                <w:sz w:val="16"/>
                <w:szCs w:val="16"/>
              </w:rPr>
            </w:pPr>
          </w:p>
        </w:tc>
        <w:tc>
          <w:tcPr>
            <w:tcW w:w="520" w:type="pct"/>
            <w:shd w:val="clear" w:color="auto" w:fill="auto"/>
          </w:tcPr>
          <w:p w14:paraId="03F70E71" w14:textId="77777777" w:rsidR="0021280D" w:rsidRPr="001142CD" w:rsidRDefault="0021280D" w:rsidP="000252FF">
            <w:pPr>
              <w:jc w:val="center"/>
              <w:rPr>
                <w:sz w:val="16"/>
                <w:szCs w:val="16"/>
                <w:highlight w:val="yellow"/>
              </w:rPr>
            </w:pPr>
            <w:r w:rsidRPr="001142CD">
              <w:rPr>
                <w:sz w:val="16"/>
                <w:szCs w:val="16"/>
              </w:rPr>
              <w:t>1 412,8</w:t>
            </w:r>
          </w:p>
        </w:tc>
        <w:tc>
          <w:tcPr>
            <w:tcW w:w="569" w:type="pct"/>
            <w:shd w:val="clear" w:color="auto" w:fill="auto"/>
          </w:tcPr>
          <w:p w14:paraId="37F1C9D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4</w:t>
            </w:r>
          </w:p>
          <w:p w14:paraId="51D8E6D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(в том числе </w:t>
            </w:r>
          </w:p>
          <w:p w14:paraId="091CA69E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подземных - 0)</w:t>
            </w:r>
          </w:p>
        </w:tc>
        <w:tc>
          <w:tcPr>
            <w:tcW w:w="528" w:type="pct"/>
            <w:shd w:val="clear" w:color="auto" w:fill="auto"/>
          </w:tcPr>
          <w:p w14:paraId="2B30AD14" w14:textId="77777777" w:rsidR="0021280D" w:rsidRPr="001142CD" w:rsidRDefault="0021280D" w:rsidP="000252FF">
            <w:pPr>
              <w:jc w:val="center"/>
              <w:rPr>
                <w:sz w:val="16"/>
                <w:szCs w:val="16"/>
                <w:shd w:val="clear" w:color="auto" w:fill="FFFFFF"/>
              </w:rPr>
            </w:pPr>
            <w:r w:rsidRPr="001142CD">
              <w:rPr>
                <w:sz w:val="16"/>
                <w:szCs w:val="16"/>
              </w:rPr>
              <w:t>сведения отсутствуют</w:t>
            </w:r>
          </w:p>
        </w:tc>
        <w:tc>
          <w:tcPr>
            <w:tcW w:w="504" w:type="pct"/>
            <w:shd w:val="clear" w:color="auto" w:fill="auto"/>
          </w:tcPr>
          <w:p w14:paraId="056C9C28" w14:textId="77777777" w:rsidR="0021280D" w:rsidRPr="001142CD" w:rsidRDefault="0021280D" w:rsidP="000252FF">
            <w:pPr>
              <w:pStyle w:val="FORMATTEXT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нежилое здание</w:t>
            </w:r>
          </w:p>
          <w:p w14:paraId="32AF4D60" w14:textId="77777777" w:rsidR="0021280D" w:rsidRPr="001142CD" w:rsidRDefault="0021280D" w:rsidP="000252FF">
            <w:pPr>
              <w:pStyle w:val="aa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(-)</w:t>
            </w:r>
          </w:p>
        </w:tc>
        <w:tc>
          <w:tcPr>
            <w:tcW w:w="524" w:type="pct"/>
            <w:shd w:val="clear" w:color="auto" w:fill="auto"/>
          </w:tcPr>
          <w:p w14:paraId="0A38211D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2 кв.</w:t>
            </w:r>
          </w:p>
        </w:tc>
        <w:tc>
          <w:tcPr>
            <w:tcW w:w="553" w:type="pct"/>
            <w:shd w:val="clear" w:color="auto" w:fill="auto"/>
          </w:tcPr>
          <w:p w14:paraId="265B02B8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19 845 389,68</w:t>
            </w:r>
          </w:p>
        </w:tc>
        <w:tc>
          <w:tcPr>
            <w:tcW w:w="568" w:type="pct"/>
            <w:shd w:val="clear" w:color="auto" w:fill="auto"/>
          </w:tcPr>
          <w:p w14:paraId="0C8414A1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1 641 000,00</w:t>
            </w:r>
          </w:p>
        </w:tc>
      </w:tr>
      <w:tr w:rsidR="0021280D" w:rsidRPr="001142CD" w14:paraId="11C94C91" w14:textId="77777777" w:rsidTr="000252FF">
        <w:tc>
          <w:tcPr>
            <w:tcW w:w="3879" w:type="pct"/>
            <w:gridSpan w:val="7"/>
            <w:vMerge w:val="restart"/>
            <w:shd w:val="clear" w:color="auto" w:fill="auto"/>
            <w:vAlign w:val="center"/>
          </w:tcPr>
          <w:p w14:paraId="316D6FA1" w14:textId="77777777" w:rsidR="0021280D" w:rsidRPr="001142CD" w:rsidRDefault="0021280D" w:rsidP="000252FF">
            <w:pPr>
              <w:spacing w:before="40" w:after="40"/>
              <w:jc w:val="right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ИТОГО:</w:t>
            </w:r>
          </w:p>
        </w:tc>
        <w:tc>
          <w:tcPr>
            <w:tcW w:w="553" w:type="pct"/>
            <w:shd w:val="clear" w:color="auto" w:fill="auto"/>
          </w:tcPr>
          <w:p w14:paraId="4E603427" w14:textId="77777777" w:rsidR="0021280D" w:rsidRPr="001142CD" w:rsidRDefault="0021280D" w:rsidP="000252FF">
            <w:pPr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27 077 195,64</w:t>
            </w:r>
          </w:p>
        </w:tc>
        <w:tc>
          <w:tcPr>
            <w:tcW w:w="568" w:type="pct"/>
            <w:shd w:val="clear" w:color="auto" w:fill="auto"/>
          </w:tcPr>
          <w:p w14:paraId="5BBD8CA4" w14:textId="77777777" w:rsidR="0021280D" w:rsidRPr="001142CD" w:rsidRDefault="0021280D" w:rsidP="000252FF">
            <w:pPr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10 682 500,00</w:t>
            </w:r>
          </w:p>
        </w:tc>
      </w:tr>
      <w:tr w:rsidR="0021280D" w:rsidRPr="001142CD" w14:paraId="022D6B49" w14:textId="77777777" w:rsidTr="000252FF">
        <w:tc>
          <w:tcPr>
            <w:tcW w:w="3879" w:type="pct"/>
            <w:gridSpan w:val="7"/>
            <w:vMerge/>
            <w:shd w:val="clear" w:color="auto" w:fill="auto"/>
            <w:vAlign w:val="center"/>
          </w:tcPr>
          <w:p w14:paraId="728B1A1C" w14:textId="77777777" w:rsidR="0021280D" w:rsidRPr="001142CD" w:rsidRDefault="0021280D" w:rsidP="000252FF">
            <w:pPr>
              <w:spacing w:before="40" w:after="40"/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121" w:type="pct"/>
            <w:gridSpan w:val="2"/>
            <w:shd w:val="clear" w:color="auto" w:fill="auto"/>
          </w:tcPr>
          <w:p w14:paraId="5D75904B" w14:textId="77777777" w:rsidR="0021280D" w:rsidRPr="001142CD" w:rsidRDefault="0021280D" w:rsidP="000252FF">
            <w:pPr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bCs/>
                <w:sz w:val="16"/>
                <w:szCs w:val="16"/>
              </w:rPr>
              <w:t xml:space="preserve">ВСЕГО: </w:t>
            </w:r>
            <w:r w:rsidRPr="001142CD">
              <w:rPr>
                <w:b/>
                <w:sz w:val="16"/>
                <w:szCs w:val="16"/>
              </w:rPr>
              <w:t>37 759 695,64</w:t>
            </w:r>
          </w:p>
        </w:tc>
      </w:tr>
    </w:tbl>
    <w:p w14:paraId="2379816D" w14:textId="77777777" w:rsidR="0021280D" w:rsidRPr="001142CD" w:rsidRDefault="0021280D" w:rsidP="0021280D">
      <w:pPr>
        <w:rPr>
          <w:b/>
          <w:sz w:val="18"/>
          <w:szCs w:val="18"/>
        </w:rPr>
      </w:pPr>
    </w:p>
    <w:p w14:paraId="0766E508" w14:textId="77777777" w:rsidR="0021280D" w:rsidRPr="001142CD" w:rsidRDefault="0021280D" w:rsidP="0021280D">
      <w:pPr>
        <w:rPr>
          <w:b/>
          <w:sz w:val="18"/>
          <w:szCs w:val="18"/>
        </w:rPr>
      </w:pPr>
    </w:p>
    <w:p w14:paraId="116D1164" w14:textId="77B9204F" w:rsidR="0021280D" w:rsidRPr="0021280D" w:rsidRDefault="0021280D" w:rsidP="0021280D">
      <w:pPr>
        <w:pStyle w:val="a9"/>
        <w:ind w:firstLine="709"/>
        <w:rPr>
          <w:bCs/>
          <w:szCs w:val="24"/>
        </w:rPr>
      </w:pPr>
      <w:r w:rsidRPr="0021280D">
        <w:rPr>
          <w:szCs w:val="24"/>
        </w:rPr>
        <w:t xml:space="preserve">Прогнозируемый объем поступлений в бюджет города Пскова в результате исполнения Прогнозного плана (программы) приватизации муниципального имущества города Пскова на 2025 год, рассчитанный в соответствии с общими требованиями к методике прогнозирования поступлений доходов в бюджеты бюджетной системы Российской Федерации и общими требованиями к методике прогнозирования поступлений по источникам финансирования дефицита бюджета, установленными Правительством Российской Федерации, составляет </w:t>
      </w:r>
      <w:r w:rsidRPr="0021280D">
        <w:rPr>
          <w:b/>
          <w:szCs w:val="24"/>
        </w:rPr>
        <w:t>2 595,5</w:t>
      </w:r>
      <w:r w:rsidRPr="0021280D">
        <w:rPr>
          <w:szCs w:val="24"/>
        </w:rPr>
        <w:t xml:space="preserve"> тыс. рублей.</w:t>
      </w:r>
    </w:p>
    <w:p w14:paraId="2040E69F" w14:textId="77777777" w:rsidR="0021280D" w:rsidRDefault="0021280D" w:rsidP="0021280D"/>
    <w:p w14:paraId="2ED99A57" w14:textId="77777777" w:rsidR="0021280D" w:rsidRPr="0021280D" w:rsidRDefault="0021280D" w:rsidP="0021280D"/>
    <w:p w14:paraId="74DC2B90" w14:textId="77777777" w:rsidR="0021280D" w:rsidRPr="0021280D" w:rsidRDefault="0021280D" w:rsidP="0021280D"/>
    <w:tbl>
      <w:tblPr>
        <w:tblW w:w="0" w:type="auto"/>
        <w:tblInd w:w="851" w:type="dxa"/>
        <w:tblLook w:val="01E0" w:firstRow="1" w:lastRow="1" w:firstColumn="1" w:lastColumn="1" w:noHBand="0" w:noVBand="0"/>
      </w:tblPr>
      <w:tblGrid>
        <w:gridCol w:w="7293"/>
        <w:gridCol w:w="2754"/>
        <w:gridCol w:w="3561"/>
      </w:tblGrid>
      <w:tr w:rsidR="0021280D" w:rsidRPr="0021280D" w14:paraId="603A0C56" w14:textId="77777777" w:rsidTr="0021280D">
        <w:tc>
          <w:tcPr>
            <w:tcW w:w="7293" w:type="dxa"/>
            <w:shd w:val="clear" w:color="auto" w:fill="auto"/>
          </w:tcPr>
          <w:p w14:paraId="79C9862F" w14:textId="74B25022" w:rsidR="0021280D" w:rsidRPr="0021280D" w:rsidRDefault="0021280D" w:rsidP="0021280D">
            <w:r w:rsidRPr="0021280D">
              <w:t>Председатель</w:t>
            </w:r>
            <w:r>
              <w:t xml:space="preserve"> </w:t>
            </w:r>
            <w:r w:rsidRPr="0021280D">
              <w:t>Псковской городской Думы</w:t>
            </w:r>
          </w:p>
        </w:tc>
        <w:tc>
          <w:tcPr>
            <w:tcW w:w="2754" w:type="dxa"/>
            <w:shd w:val="clear" w:color="auto" w:fill="auto"/>
          </w:tcPr>
          <w:p w14:paraId="432DAA37" w14:textId="77777777" w:rsidR="0021280D" w:rsidRPr="0021280D" w:rsidRDefault="0021280D" w:rsidP="000252FF">
            <w:pPr>
              <w:jc w:val="center"/>
            </w:pPr>
          </w:p>
        </w:tc>
        <w:tc>
          <w:tcPr>
            <w:tcW w:w="3561" w:type="dxa"/>
            <w:shd w:val="clear" w:color="auto" w:fill="auto"/>
            <w:vAlign w:val="bottom"/>
          </w:tcPr>
          <w:p w14:paraId="49E7E49C" w14:textId="6E66111F" w:rsidR="0021280D" w:rsidRPr="0021280D" w:rsidRDefault="0021280D" w:rsidP="000252FF">
            <w:r>
              <w:t xml:space="preserve">                        </w:t>
            </w:r>
            <w:r w:rsidRPr="0021280D">
              <w:t>А.Г. Гончаренко</w:t>
            </w:r>
          </w:p>
        </w:tc>
      </w:tr>
    </w:tbl>
    <w:p w14:paraId="2DF82D03" w14:textId="77777777" w:rsidR="0021280D" w:rsidRPr="0021280D" w:rsidRDefault="0021280D" w:rsidP="0021280D">
      <w:pPr>
        <w:sectPr w:rsidR="0021280D" w:rsidRPr="0021280D" w:rsidSect="0021280D">
          <w:headerReference w:type="default" r:id="rId8"/>
          <w:footerReference w:type="default" r:id="rId9"/>
          <w:pgSz w:w="16840" w:h="11907" w:orient="landscape" w:code="9"/>
          <w:pgMar w:top="1276" w:right="851" w:bottom="907" w:left="851" w:header="709" w:footer="28" w:gutter="0"/>
          <w:pgNumType w:start="1"/>
          <w:cols w:space="720"/>
          <w:noEndnote/>
          <w:titlePg/>
        </w:sectPr>
      </w:pPr>
    </w:p>
    <w:tbl>
      <w:tblPr>
        <w:tblW w:w="0" w:type="auto"/>
        <w:jc w:val="righ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31"/>
      </w:tblGrid>
      <w:tr w:rsidR="0021280D" w:rsidRPr="0021280D" w14:paraId="4CF9C647" w14:textId="77777777" w:rsidTr="000252FF">
        <w:trPr>
          <w:jc w:val="right"/>
        </w:trPr>
        <w:tc>
          <w:tcPr>
            <w:tcW w:w="5031" w:type="dxa"/>
          </w:tcPr>
          <w:p w14:paraId="24E3A9E7" w14:textId="77777777" w:rsidR="0021280D" w:rsidRPr="0021280D" w:rsidRDefault="0021280D" w:rsidP="000252FF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21280D">
              <w:rPr>
                <w:rFonts w:ascii="Times New Roman" w:hAnsi="Times New Roman" w:cs="Times New Roman"/>
                <w:color w:val="auto"/>
              </w:rPr>
              <w:lastRenderedPageBreak/>
              <w:t xml:space="preserve">Приложение 2 </w:t>
            </w:r>
          </w:p>
        </w:tc>
      </w:tr>
      <w:tr w:rsidR="0021280D" w:rsidRPr="0021280D" w14:paraId="39FE1E8F" w14:textId="77777777" w:rsidTr="000252FF">
        <w:trPr>
          <w:jc w:val="right"/>
        </w:trPr>
        <w:tc>
          <w:tcPr>
            <w:tcW w:w="5031" w:type="dxa"/>
          </w:tcPr>
          <w:p w14:paraId="253876F3" w14:textId="77777777" w:rsidR="0021280D" w:rsidRPr="0021280D" w:rsidRDefault="0021280D" w:rsidP="000252FF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21280D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02380400" w14:textId="56D08E59" w:rsidR="0021280D" w:rsidRPr="0021280D" w:rsidRDefault="0021280D" w:rsidP="000252FF">
            <w:pPr>
              <w:jc w:val="right"/>
            </w:pPr>
            <w:r w:rsidRPr="0021280D">
              <w:t>от _____</w:t>
            </w:r>
            <w:r>
              <w:t>________</w:t>
            </w:r>
            <w:r w:rsidRPr="0021280D">
              <w:t>_____ №_________</w:t>
            </w:r>
          </w:p>
        </w:tc>
      </w:tr>
    </w:tbl>
    <w:p w14:paraId="64E73462" w14:textId="77777777" w:rsidR="0021280D" w:rsidRPr="0021280D" w:rsidRDefault="0021280D" w:rsidP="0021280D">
      <w:pPr>
        <w:pStyle w:val="2"/>
        <w:spacing w:before="400"/>
        <w:jc w:val="center"/>
        <w:rPr>
          <w:rFonts w:ascii="Times New Roman" w:hAnsi="Times New Roman" w:cs="Times New Roman"/>
          <w:iCs/>
          <w:caps/>
          <w:color w:val="auto"/>
          <w:sz w:val="24"/>
          <w:szCs w:val="24"/>
        </w:rPr>
      </w:pPr>
      <w:r w:rsidRPr="0021280D">
        <w:rPr>
          <w:rFonts w:ascii="Times New Roman" w:hAnsi="Times New Roman" w:cs="Times New Roman"/>
          <w:iCs/>
          <w:caps/>
          <w:color w:val="auto"/>
          <w:sz w:val="24"/>
          <w:szCs w:val="24"/>
        </w:rPr>
        <w:t>УСЛОВИЯ ПРИВАТИЗАЦИИ муниципального имущества,</w:t>
      </w:r>
    </w:p>
    <w:p w14:paraId="14D17BAE" w14:textId="77777777" w:rsidR="0021280D" w:rsidRPr="0021280D" w:rsidRDefault="0021280D" w:rsidP="0021280D">
      <w:pPr>
        <w:pStyle w:val="2"/>
        <w:spacing w:before="0" w:after="120"/>
        <w:jc w:val="center"/>
        <w:rPr>
          <w:rFonts w:ascii="Times New Roman" w:hAnsi="Times New Roman" w:cs="Times New Roman"/>
          <w:iCs/>
          <w:color w:val="auto"/>
          <w:sz w:val="24"/>
          <w:szCs w:val="24"/>
        </w:rPr>
      </w:pPr>
      <w:r w:rsidRPr="0021280D">
        <w:rPr>
          <w:rFonts w:ascii="Times New Roman" w:hAnsi="Times New Roman" w:cs="Times New Roman"/>
          <w:iCs/>
          <w:color w:val="auto"/>
          <w:sz w:val="24"/>
          <w:szCs w:val="24"/>
        </w:rPr>
        <w:t>планируемого к приватизации в первом квартале 2025 года</w:t>
      </w:r>
    </w:p>
    <w:p w14:paraId="43828127" w14:textId="77777777" w:rsidR="0021280D" w:rsidRPr="0021280D" w:rsidRDefault="0021280D" w:rsidP="0021280D">
      <w:pPr>
        <w:keepNext/>
        <w:numPr>
          <w:ilvl w:val="0"/>
          <w:numId w:val="9"/>
        </w:numPr>
        <w:spacing w:after="120"/>
        <w:jc w:val="center"/>
        <w:rPr>
          <w:b/>
        </w:rPr>
      </w:pPr>
      <w:r w:rsidRPr="0021280D">
        <w:rPr>
          <w:b/>
        </w:rPr>
        <w:t>Перечень муниципальных объектов нежилого фонда, планируемых к продаже на аукционе</w:t>
      </w:r>
    </w:p>
    <w:tbl>
      <w:tblPr>
        <w:tblW w:w="1488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45"/>
        <w:gridCol w:w="1776"/>
        <w:gridCol w:w="1376"/>
        <w:gridCol w:w="1229"/>
        <w:gridCol w:w="1292"/>
        <w:gridCol w:w="2237"/>
        <w:gridCol w:w="2515"/>
        <w:gridCol w:w="2104"/>
        <w:gridCol w:w="1910"/>
      </w:tblGrid>
      <w:tr w:rsidR="0021280D" w:rsidRPr="001142CD" w14:paraId="73A0BAE4" w14:textId="77777777" w:rsidTr="0021280D">
        <w:trPr>
          <w:tblHeader/>
        </w:trPr>
        <w:tc>
          <w:tcPr>
            <w:tcW w:w="0" w:type="auto"/>
            <w:shd w:val="clear" w:color="auto" w:fill="auto"/>
            <w:vAlign w:val="center"/>
          </w:tcPr>
          <w:p w14:paraId="00A17ED4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  <w:lang w:val="en-US"/>
              </w:rPr>
            </w:pPr>
            <w:r w:rsidRPr="001142CD">
              <w:rPr>
                <w:b/>
                <w:sz w:val="16"/>
                <w:szCs w:val="16"/>
              </w:rPr>
              <w:t>№ </w:t>
            </w:r>
          </w:p>
          <w:p w14:paraId="4E8B2D55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п/п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56F710" w14:textId="77777777" w:rsidR="0021280D" w:rsidRPr="0021280D" w:rsidRDefault="0021280D" w:rsidP="000252FF">
            <w:pPr>
              <w:pStyle w:val="4"/>
              <w:tabs>
                <w:tab w:val="center" w:pos="4153"/>
                <w:tab w:val="right" w:pos="8306"/>
              </w:tabs>
              <w:spacing w:before="0"/>
              <w:jc w:val="center"/>
              <w:rPr>
                <w:rFonts w:ascii="Times New Roman" w:hAnsi="Times New Roman" w:cs="Times New Roman"/>
                <w:i w:val="0"/>
                <w:iCs w:val="0"/>
                <w:color w:val="auto"/>
                <w:sz w:val="16"/>
                <w:szCs w:val="16"/>
              </w:rPr>
            </w:pPr>
            <w:r w:rsidRPr="0021280D">
              <w:rPr>
                <w:rFonts w:ascii="Times New Roman" w:hAnsi="Times New Roman" w:cs="Times New Roman"/>
                <w:i w:val="0"/>
                <w:iCs w:val="0"/>
                <w:color w:val="auto"/>
                <w:sz w:val="16"/>
                <w:szCs w:val="16"/>
              </w:rPr>
              <w:t>Наименование,</w:t>
            </w:r>
          </w:p>
          <w:p w14:paraId="3F50F64E" w14:textId="77777777" w:rsidR="0021280D" w:rsidRPr="0021280D" w:rsidRDefault="0021280D" w:rsidP="000252FF">
            <w:pPr>
              <w:pStyle w:val="4"/>
              <w:tabs>
                <w:tab w:val="center" w:pos="4153"/>
                <w:tab w:val="right" w:pos="8306"/>
              </w:tabs>
              <w:spacing w:before="0"/>
              <w:jc w:val="center"/>
              <w:rPr>
                <w:rFonts w:ascii="Times New Roman" w:hAnsi="Times New Roman" w:cs="Times New Roman"/>
                <w:i w:val="0"/>
                <w:iCs w:val="0"/>
                <w:color w:val="auto"/>
                <w:sz w:val="16"/>
                <w:szCs w:val="16"/>
              </w:rPr>
            </w:pPr>
            <w:r w:rsidRPr="0021280D">
              <w:rPr>
                <w:rFonts w:ascii="Times New Roman" w:hAnsi="Times New Roman" w:cs="Times New Roman"/>
                <w:i w:val="0"/>
                <w:iCs w:val="0"/>
                <w:color w:val="auto"/>
                <w:sz w:val="16"/>
                <w:szCs w:val="16"/>
              </w:rPr>
              <w:t>местонахождение,</w:t>
            </w:r>
          </w:p>
          <w:p w14:paraId="2005F1D8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21280D">
              <w:rPr>
                <w:b/>
                <w:sz w:val="16"/>
                <w:szCs w:val="16"/>
              </w:rPr>
              <w:t xml:space="preserve">кадастровый номер объекта нежилого </w:t>
            </w:r>
            <w:r w:rsidRPr="001142CD">
              <w:rPr>
                <w:b/>
                <w:sz w:val="16"/>
                <w:szCs w:val="16"/>
              </w:rPr>
              <w:t>фонда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1BA757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Общая площадь объекта, кв. м</w:t>
            </w:r>
          </w:p>
        </w:tc>
        <w:tc>
          <w:tcPr>
            <w:tcW w:w="0" w:type="auto"/>
            <w:vAlign w:val="center"/>
          </w:tcPr>
          <w:p w14:paraId="02EF6D1B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Номер, тип этажа, на котором расположен объект (для помещений) / количество этажей, в том числе подземных (для зданий)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3956A3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Год постройки / ввода в эксплуатацию объекта</w:t>
            </w:r>
          </w:p>
        </w:tc>
        <w:tc>
          <w:tcPr>
            <w:tcW w:w="0" w:type="auto"/>
            <w:vAlign w:val="center"/>
          </w:tcPr>
          <w:p w14:paraId="50BD7D0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Описание конструктивных элементов здания и нежилого помещения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72C09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Инженерное оборудование здания и нежилого помещения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5390DD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Установленные обременения объекта</w:t>
            </w:r>
          </w:p>
        </w:tc>
        <w:tc>
          <w:tcPr>
            <w:tcW w:w="1910" w:type="dxa"/>
            <w:vAlign w:val="center"/>
          </w:tcPr>
          <w:p w14:paraId="29E93B9D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Начальная цена, оценщик (номер и дата составления отчета)</w:t>
            </w:r>
          </w:p>
        </w:tc>
      </w:tr>
      <w:tr w:rsidR="0021280D" w:rsidRPr="001142CD" w14:paraId="2EEF72BB" w14:textId="77777777" w:rsidTr="0021280D">
        <w:trPr>
          <w:tblHeader/>
        </w:trPr>
        <w:tc>
          <w:tcPr>
            <w:tcW w:w="0" w:type="auto"/>
            <w:shd w:val="clear" w:color="auto" w:fill="auto"/>
            <w:vAlign w:val="center"/>
          </w:tcPr>
          <w:p w14:paraId="782EBA41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AC5284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E65204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3</w:t>
            </w:r>
          </w:p>
        </w:tc>
        <w:tc>
          <w:tcPr>
            <w:tcW w:w="0" w:type="auto"/>
            <w:vAlign w:val="center"/>
          </w:tcPr>
          <w:p w14:paraId="42E548E8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2AC405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5</w:t>
            </w:r>
          </w:p>
        </w:tc>
        <w:tc>
          <w:tcPr>
            <w:tcW w:w="0" w:type="auto"/>
            <w:vAlign w:val="center"/>
          </w:tcPr>
          <w:p w14:paraId="10AEE88F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1C696D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054C45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8</w:t>
            </w:r>
          </w:p>
        </w:tc>
        <w:tc>
          <w:tcPr>
            <w:tcW w:w="1910" w:type="dxa"/>
            <w:vAlign w:val="center"/>
          </w:tcPr>
          <w:p w14:paraId="184BCC75" w14:textId="77777777" w:rsidR="0021280D" w:rsidRPr="001142CD" w:rsidRDefault="0021280D" w:rsidP="000252FF">
            <w:pPr>
              <w:keepNext/>
              <w:tabs>
                <w:tab w:val="center" w:pos="4153"/>
                <w:tab w:val="right" w:pos="8306"/>
              </w:tabs>
              <w:jc w:val="center"/>
              <w:rPr>
                <w:b/>
                <w:sz w:val="16"/>
                <w:szCs w:val="16"/>
              </w:rPr>
            </w:pPr>
            <w:r w:rsidRPr="001142CD">
              <w:rPr>
                <w:b/>
                <w:sz w:val="16"/>
                <w:szCs w:val="16"/>
              </w:rPr>
              <w:t>9</w:t>
            </w:r>
          </w:p>
        </w:tc>
      </w:tr>
      <w:tr w:rsidR="0021280D" w:rsidRPr="001142CD" w14:paraId="3CC45D90" w14:textId="77777777" w:rsidTr="0021280D">
        <w:tc>
          <w:tcPr>
            <w:tcW w:w="0" w:type="auto"/>
            <w:vMerge w:val="restart"/>
            <w:shd w:val="clear" w:color="auto" w:fill="auto"/>
          </w:tcPr>
          <w:p w14:paraId="33113BB0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372B9AE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Муниципальное недвижимое имущество (единый недвижимый комплекс с земельным участком), </w:t>
            </w:r>
          </w:p>
          <w:p w14:paraId="1EE2E3E4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г. Псков, ул. Индустриальная, д. 14,</w:t>
            </w:r>
          </w:p>
          <w:p w14:paraId="014D765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в том числе:</w:t>
            </w:r>
          </w:p>
        </w:tc>
        <w:tc>
          <w:tcPr>
            <w:tcW w:w="0" w:type="auto"/>
            <w:shd w:val="clear" w:color="auto" w:fill="auto"/>
          </w:tcPr>
          <w:p w14:paraId="13C209FA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0" w:type="auto"/>
          </w:tcPr>
          <w:p w14:paraId="160586E7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0" w:type="auto"/>
            <w:shd w:val="clear" w:color="auto" w:fill="auto"/>
          </w:tcPr>
          <w:p w14:paraId="6D150B0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5B55934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7CFEF635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5C384809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</w:p>
        </w:tc>
        <w:tc>
          <w:tcPr>
            <w:tcW w:w="1910" w:type="dxa"/>
            <w:shd w:val="clear" w:color="auto" w:fill="auto"/>
          </w:tcPr>
          <w:p w14:paraId="763079FA" w14:textId="77777777" w:rsidR="0021280D" w:rsidRPr="001142CD" w:rsidRDefault="0021280D" w:rsidP="000252FF">
            <w:pPr>
              <w:pStyle w:val="FORMATTEXT"/>
              <w:widowControl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12 482 932,00 </w:t>
            </w:r>
            <w:r w:rsidRPr="001142CD">
              <w:rPr>
                <w:sz w:val="16"/>
                <w:szCs w:val="16"/>
              </w:rPr>
              <w:br/>
              <w:t xml:space="preserve">(Двенадцать миллионов четыреста восемьдесят две тысячи девятьсот тридцать два) рубля, ЗАО «Консалт Оценка» (№ 171/2024 от 16.10.2024), </w:t>
            </w:r>
            <w:r w:rsidRPr="001142CD">
              <w:rPr>
                <w:sz w:val="16"/>
                <w:szCs w:val="16"/>
              </w:rPr>
              <w:br/>
              <w:t>в том числе:</w:t>
            </w:r>
          </w:p>
        </w:tc>
      </w:tr>
      <w:tr w:rsidR="0021280D" w:rsidRPr="001142CD" w14:paraId="0FB2C1A8" w14:textId="77777777" w:rsidTr="0021280D">
        <w:tc>
          <w:tcPr>
            <w:tcW w:w="0" w:type="auto"/>
            <w:vMerge/>
            <w:shd w:val="clear" w:color="auto" w:fill="auto"/>
          </w:tcPr>
          <w:p w14:paraId="54462CF6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2337B66E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1) Объект незавершенного строительства (камера управления задвижками), </w:t>
            </w:r>
          </w:p>
          <w:p w14:paraId="2B5E645E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60:27:0130112:172</w:t>
            </w:r>
          </w:p>
        </w:tc>
        <w:tc>
          <w:tcPr>
            <w:tcW w:w="0" w:type="auto"/>
            <w:shd w:val="clear" w:color="auto" w:fill="auto"/>
          </w:tcPr>
          <w:p w14:paraId="5F3D2BC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24,9</w:t>
            </w:r>
          </w:p>
          <w:p w14:paraId="48C59C5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0" w:type="auto"/>
          </w:tcPr>
          <w:p w14:paraId="600C1CD5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4BBB060C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60E3DF1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20F14773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634ECA1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60AAA5FF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0DAF0DD8" w14:textId="77777777" w:rsidR="0021280D" w:rsidRPr="001142CD" w:rsidRDefault="0021280D" w:rsidP="000252FF">
            <w:pPr>
              <w:pStyle w:val="FORMATTEXT"/>
              <w:widowControl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39 396,00 </w:t>
            </w:r>
            <w:r w:rsidRPr="001142CD">
              <w:rPr>
                <w:sz w:val="16"/>
                <w:szCs w:val="16"/>
              </w:rPr>
              <w:br/>
              <w:t>(Тридцать девять тысяч триста девяносто шесть) рублей с учетом НДС</w:t>
            </w:r>
          </w:p>
        </w:tc>
      </w:tr>
      <w:tr w:rsidR="0021280D" w:rsidRPr="001142CD" w14:paraId="4E57E9A1" w14:textId="77777777" w:rsidTr="0021280D">
        <w:tc>
          <w:tcPr>
            <w:tcW w:w="0" w:type="auto"/>
            <w:vMerge/>
            <w:shd w:val="clear" w:color="auto" w:fill="auto"/>
          </w:tcPr>
          <w:p w14:paraId="57BC079F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637D4470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2) Сооружение (резервуар чистой воды), </w:t>
            </w:r>
          </w:p>
          <w:p w14:paraId="57B7692F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60:27:0130112:173</w:t>
            </w:r>
          </w:p>
        </w:tc>
        <w:tc>
          <w:tcPr>
            <w:tcW w:w="0" w:type="auto"/>
            <w:shd w:val="clear" w:color="auto" w:fill="auto"/>
          </w:tcPr>
          <w:p w14:paraId="324B0A84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03DF26A6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0" w:type="auto"/>
          </w:tcPr>
          <w:p w14:paraId="22DA66BA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2FA3BEC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37DB47B1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725A11E3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046D2156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69A49B0F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6ADD7ED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129 768,00 </w:t>
            </w:r>
            <w:r w:rsidRPr="001142CD">
              <w:rPr>
                <w:sz w:val="16"/>
                <w:szCs w:val="16"/>
              </w:rPr>
              <w:br/>
              <w:t>(Сто двадцать девять тысяч семьсот шестьдесят восемь) рублей с учетом НДС</w:t>
            </w:r>
          </w:p>
        </w:tc>
      </w:tr>
      <w:tr w:rsidR="0021280D" w:rsidRPr="001142CD" w14:paraId="79D796B6" w14:textId="77777777" w:rsidTr="0021280D">
        <w:trPr>
          <w:cantSplit/>
        </w:trPr>
        <w:tc>
          <w:tcPr>
            <w:tcW w:w="0" w:type="auto"/>
            <w:vMerge/>
            <w:shd w:val="clear" w:color="auto" w:fill="auto"/>
          </w:tcPr>
          <w:p w14:paraId="1DAA9224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33B541F3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3) Сооружение (резервуар чистой воды), </w:t>
            </w:r>
          </w:p>
          <w:p w14:paraId="4BAFDD1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60:27:0130112:174</w:t>
            </w:r>
          </w:p>
        </w:tc>
        <w:tc>
          <w:tcPr>
            <w:tcW w:w="0" w:type="auto"/>
            <w:shd w:val="clear" w:color="auto" w:fill="auto"/>
          </w:tcPr>
          <w:p w14:paraId="34C0D48E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64A71D55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0" w:type="auto"/>
          </w:tcPr>
          <w:p w14:paraId="7A1D263C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4B50BC44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35348E7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5D20BBB4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4BCDD6E9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32BA7F6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37B6C60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129 768,00 (Сто двадцать девять тысяч семьсот шестьдесят восемь) рублей с учетом НДС</w:t>
            </w:r>
          </w:p>
        </w:tc>
      </w:tr>
      <w:tr w:rsidR="0021280D" w:rsidRPr="001142CD" w14:paraId="6D3A99DB" w14:textId="77777777" w:rsidTr="0021280D">
        <w:tc>
          <w:tcPr>
            <w:tcW w:w="0" w:type="auto"/>
            <w:vMerge/>
            <w:shd w:val="clear" w:color="auto" w:fill="auto"/>
          </w:tcPr>
          <w:p w14:paraId="5EBDCFB5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32D63BE1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4) Сооружение (резервуар чистой </w:t>
            </w:r>
            <w:r w:rsidRPr="001142CD">
              <w:rPr>
                <w:sz w:val="16"/>
                <w:szCs w:val="16"/>
                <w:lang w:eastAsia="en-US"/>
              </w:rPr>
              <w:lastRenderedPageBreak/>
              <w:t xml:space="preserve">воды), </w:t>
            </w:r>
          </w:p>
          <w:p w14:paraId="5FC3FA8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60:27:0130112:175</w:t>
            </w:r>
          </w:p>
        </w:tc>
        <w:tc>
          <w:tcPr>
            <w:tcW w:w="0" w:type="auto"/>
            <w:shd w:val="clear" w:color="auto" w:fill="auto"/>
          </w:tcPr>
          <w:p w14:paraId="7C6E29E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lastRenderedPageBreak/>
              <w:t>420,0</w:t>
            </w:r>
          </w:p>
          <w:p w14:paraId="294AC3E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(площадь </w:t>
            </w:r>
            <w:r w:rsidRPr="001142CD">
              <w:rPr>
                <w:sz w:val="16"/>
                <w:szCs w:val="16"/>
                <w:lang w:eastAsia="en-US"/>
              </w:rPr>
              <w:lastRenderedPageBreak/>
              <w:t>застройки)</w:t>
            </w:r>
          </w:p>
        </w:tc>
        <w:tc>
          <w:tcPr>
            <w:tcW w:w="0" w:type="auto"/>
          </w:tcPr>
          <w:p w14:paraId="344B7E11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lastRenderedPageBreak/>
              <w:t>-</w:t>
            </w:r>
          </w:p>
        </w:tc>
        <w:tc>
          <w:tcPr>
            <w:tcW w:w="0" w:type="auto"/>
            <w:shd w:val="clear" w:color="auto" w:fill="auto"/>
          </w:tcPr>
          <w:p w14:paraId="4F302EA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067A029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11C28A31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6F3C2EC6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lastRenderedPageBreak/>
              <w:t>-</w:t>
            </w:r>
          </w:p>
        </w:tc>
        <w:tc>
          <w:tcPr>
            <w:tcW w:w="0" w:type="auto"/>
            <w:shd w:val="clear" w:color="auto" w:fill="auto"/>
          </w:tcPr>
          <w:p w14:paraId="72DB4BE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61FACA95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129 768,00 </w:t>
            </w:r>
            <w:r w:rsidRPr="001142CD">
              <w:rPr>
                <w:sz w:val="16"/>
                <w:szCs w:val="16"/>
              </w:rPr>
              <w:br/>
              <w:t xml:space="preserve">(Сто двадцать девять </w:t>
            </w:r>
            <w:r w:rsidRPr="001142CD">
              <w:rPr>
                <w:sz w:val="16"/>
                <w:szCs w:val="16"/>
              </w:rPr>
              <w:lastRenderedPageBreak/>
              <w:t>тысяч семьсот шестьдесят восемь) рублей с учетом НДС</w:t>
            </w:r>
          </w:p>
        </w:tc>
      </w:tr>
      <w:tr w:rsidR="0021280D" w:rsidRPr="001142CD" w14:paraId="2F5A93B9" w14:textId="77777777" w:rsidTr="0021280D">
        <w:tc>
          <w:tcPr>
            <w:tcW w:w="0" w:type="auto"/>
            <w:vMerge/>
            <w:shd w:val="clear" w:color="auto" w:fill="auto"/>
          </w:tcPr>
          <w:p w14:paraId="7C2D5DB1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7370484F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5) Сооружение (резервуар чистой воды), </w:t>
            </w:r>
          </w:p>
          <w:p w14:paraId="3592E607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60:27:0130112:176</w:t>
            </w:r>
          </w:p>
        </w:tc>
        <w:tc>
          <w:tcPr>
            <w:tcW w:w="0" w:type="auto"/>
            <w:shd w:val="clear" w:color="auto" w:fill="auto"/>
          </w:tcPr>
          <w:p w14:paraId="5F8F609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420,0</w:t>
            </w:r>
          </w:p>
          <w:p w14:paraId="1A79C76B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0" w:type="auto"/>
          </w:tcPr>
          <w:p w14:paraId="4CE414A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64FA5BF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3A7A74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01C9AC6F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30E8DD31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07A637D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2247963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129 768,00 </w:t>
            </w:r>
            <w:r w:rsidRPr="001142CD">
              <w:rPr>
                <w:sz w:val="16"/>
                <w:szCs w:val="16"/>
              </w:rPr>
              <w:br/>
              <w:t>(Сто двадцать девять тысяч семьсот шестьдесят восемь) рублей с учетом НДС</w:t>
            </w:r>
          </w:p>
        </w:tc>
      </w:tr>
      <w:tr w:rsidR="0021280D" w:rsidRPr="001142CD" w14:paraId="55274E8E" w14:textId="77777777" w:rsidTr="0021280D">
        <w:tc>
          <w:tcPr>
            <w:tcW w:w="0" w:type="auto"/>
            <w:vMerge/>
            <w:shd w:val="clear" w:color="auto" w:fill="auto"/>
          </w:tcPr>
          <w:p w14:paraId="40E1EE95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368AA3D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6) Объект незавершенного строительства (камера управления задвижками), </w:t>
            </w:r>
          </w:p>
          <w:p w14:paraId="7FBB7305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60:27:0130112:177</w:t>
            </w:r>
          </w:p>
        </w:tc>
        <w:tc>
          <w:tcPr>
            <w:tcW w:w="0" w:type="auto"/>
            <w:shd w:val="clear" w:color="auto" w:fill="auto"/>
          </w:tcPr>
          <w:p w14:paraId="55388EC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24,3</w:t>
            </w:r>
          </w:p>
          <w:p w14:paraId="75CB8F1C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(площадь застройки)</w:t>
            </w:r>
          </w:p>
        </w:tc>
        <w:tc>
          <w:tcPr>
            <w:tcW w:w="0" w:type="auto"/>
          </w:tcPr>
          <w:p w14:paraId="1D3E254D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429C5D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01971B1B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по материалу – железобетон.</w:t>
            </w:r>
          </w:p>
          <w:p w14:paraId="1CF77A35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требуется выполнить стандартный ремонт.</w:t>
            </w:r>
          </w:p>
        </w:tc>
        <w:tc>
          <w:tcPr>
            <w:tcW w:w="0" w:type="auto"/>
            <w:shd w:val="clear" w:color="auto" w:fill="auto"/>
          </w:tcPr>
          <w:p w14:paraId="5D17FADA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BFF59FE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0E2C50E0" w14:textId="77777777" w:rsidR="0021280D" w:rsidRPr="001142CD" w:rsidRDefault="0021280D" w:rsidP="000252FF">
            <w:pPr>
              <w:pStyle w:val="FORMATTEXT"/>
              <w:widowControl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39 396,00 </w:t>
            </w:r>
            <w:r w:rsidRPr="001142CD">
              <w:rPr>
                <w:sz w:val="16"/>
                <w:szCs w:val="16"/>
              </w:rPr>
              <w:br/>
              <w:t xml:space="preserve">(Тридцать девять тысяч триста девяносто шесть) рублей с учетом НДС </w:t>
            </w:r>
          </w:p>
        </w:tc>
      </w:tr>
      <w:tr w:rsidR="0021280D" w:rsidRPr="001142CD" w14:paraId="285F2B99" w14:textId="77777777" w:rsidTr="0021280D">
        <w:tc>
          <w:tcPr>
            <w:tcW w:w="0" w:type="auto"/>
            <w:vMerge/>
            <w:shd w:val="clear" w:color="auto" w:fill="auto"/>
          </w:tcPr>
          <w:p w14:paraId="5FFD8BBB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1CE65F3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7) Сооружение (сети канализации), </w:t>
            </w:r>
          </w:p>
          <w:p w14:paraId="4CDFE2D3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г. Псков, ул. Индустриальная, у дома 14,</w:t>
            </w:r>
          </w:p>
          <w:p w14:paraId="440D9FAE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60:27:0130112:199</w:t>
            </w:r>
          </w:p>
        </w:tc>
        <w:tc>
          <w:tcPr>
            <w:tcW w:w="0" w:type="auto"/>
            <w:shd w:val="clear" w:color="auto" w:fill="auto"/>
          </w:tcPr>
          <w:p w14:paraId="59B3A6A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150,0 м</w:t>
            </w:r>
          </w:p>
          <w:p w14:paraId="5C0E648F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(протяженность)</w:t>
            </w:r>
          </w:p>
        </w:tc>
        <w:tc>
          <w:tcPr>
            <w:tcW w:w="0" w:type="auto"/>
          </w:tcPr>
          <w:p w14:paraId="2F34ABC0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12ADAA83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1977</w:t>
            </w:r>
          </w:p>
        </w:tc>
        <w:tc>
          <w:tcPr>
            <w:tcW w:w="0" w:type="auto"/>
            <w:shd w:val="clear" w:color="auto" w:fill="auto"/>
          </w:tcPr>
          <w:p w14:paraId="2B731B3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Тип прокладки – подземная, тип по материалу – трубы чугунные, диаметр трубопровода – 200 мм.</w:t>
            </w:r>
          </w:p>
          <w:p w14:paraId="79E6D1BB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Техническое состояние: сети канализации с момента ввода в эксплуатацию работают бесперебойно.</w:t>
            </w:r>
          </w:p>
        </w:tc>
        <w:tc>
          <w:tcPr>
            <w:tcW w:w="0" w:type="auto"/>
            <w:shd w:val="clear" w:color="auto" w:fill="auto"/>
          </w:tcPr>
          <w:p w14:paraId="2708F636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1DDA3216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56C03FDF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82 056,00 </w:t>
            </w:r>
            <w:r w:rsidRPr="001142CD">
              <w:rPr>
                <w:sz w:val="16"/>
                <w:szCs w:val="16"/>
              </w:rPr>
              <w:br/>
              <w:t xml:space="preserve">(Восемьдесят две тысячи пятьдесят шесть) рублей </w:t>
            </w:r>
            <w:r w:rsidRPr="001142CD">
              <w:rPr>
                <w:sz w:val="16"/>
                <w:szCs w:val="16"/>
              </w:rPr>
              <w:br/>
              <w:t>с учетом НДС</w:t>
            </w:r>
          </w:p>
        </w:tc>
      </w:tr>
      <w:tr w:rsidR="0021280D" w:rsidRPr="001142CD" w14:paraId="22FAEFE6" w14:textId="77777777" w:rsidTr="0021280D">
        <w:tc>
          <w:tcPr>
            <w:tcW w:w="0" w:type="auto"/>
            <w:vMerge/>
            <w:shd w:val="clear" w:color="auto" w:fill="auto"/>
          </w:tcPr>
          <w:p w14:paraId="66186166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505D7792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8) Здание (Станция насосная 3-ого подъема. Распределительный пункт), </w:t>
            </w:r>
          </w:p>
          <w:p w14:paraId="2CC0FCFF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60:27:0130112:33</w:t>
            </w:r>
          </w:p>
        </w:tc>
        <w:tc>
          <w:tcPr>
            <w:tcW w:w="0" w:type="auto"/>
            <w:shd w:val="clear" w:color="auto" w:fill="auto"/>
          </w:tcPr>
          <w:p w14:paraId="02B69E21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496,6</w:t>
            </w:r>
          </w:p>
        </w:tc>
        <w:tc>
          <w:tcPr>
            <w:tcW w:w="0" w:type="auto"/>
          </w:tcPr>
          <w:p w14:paraId="32DD0326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</w:t>
            </w:r>
          </w:p>
          <w:p w14:paraId="63CE9442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(в том числе </w:t>
            </w:r>
          </w:p>
          <w:p w14:paraId="071A957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подземных 0)</w:t>
            </w:r>
          </w:p>
        </w:tc>
        <w:tc>
          <w:tcPr>
            <w:tcW w:w="0" w:type="auto"/>
            <w:shd w:val="clear" w:color="auto" w:fill="auto"/>
          </w:tcPr>
          <w:p w14:paraId="21E41EB7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1981</w:t>
            </w:r>
          </w:p>
        </w:tc>
        <w:tc>
          <w:tcPr>
            <w:tcW w:w="0" w:type="auto"/>
            <w:shd w:val="clear" w:color="auto" w:fill="auto"/>
          </w:tcPr>
          <w:p w14:paraId="477B2653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rFonts w:eastAsia="Arial Unicode MS"/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Ф</w:t>
            </w:r>
            <w:r w:rsidRPr="001142CD">
              <w:rPr>
                <w:rFonts w:eastAsia="Arial Unicode MS"/>
                <w:sz w:val="16"/>
                <w:szCs w:val="16"/>
              </w:rPr>
              <w:t>ундамент – железобетонный ленточный; тип по материалу (технологии несущих конструкций) - кирпич; перекрытия (чердачные) - железобетонные; крыша – мягкая совмещенная. Здание находится в неудовлетворительном состоянии. Износ по техническому паспорту – 21 %, по осмотру – более 70 %. Устаревание отсутствует, объект соответствует современным требованиям.</w:t>
            </w:r>
          </w:p>
          <w:p w14:paraId="5A7A21CE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rFonts w:eastAsia="Arial Unicode MS"/>
                <w:sz w:val="16"/>
                <w:szCs w:val="16"/>
              </w:rPr>
            </w:pPr>
            <w:r w:rsidRPr="001142CD">
              <w:rPr>
                <w:rFonts w:eastAsia="Arial Unicode MS"/>
                <w:sz w:val="16"/>
                <w:szCs w:val="16"/>
              </w:rPr>
              <w:t xml:space="preserve">Внутренняя отделка простая: пол – бетонный, </w:t>
            </w:r>
            <w:r w:rsidRPr="001142CD">
              <w:rPr>
                <w:rFonts w:eastAsia="Arial Unicode MS"/>
                <w:sz w:val="16"/>
                <w:szCs w:val="16"/>
              </w:rPr>
              <w:lastRenderedPageBreak/>
              <w:t>керамическая плитка, линолеум; стены – окраска, керамическая плитка; оконные проемы – простые двойные створные, дверные проемы – простые двери; класс инженерного оборудования – отечественное.</w:t>
            </w:r>
          </w:p>
          <w:p w14:paraId="1A6FCC02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rFonts w:eastAsia="Arial Unicode MS"/>
                <w:sz w:val="16"/>
                <w:szCs w:val="16"/>
              </w:rPr>
              <w:t>Техническое состояние неудовлетворительное, требуется выполнить стандартный ремонт с элементами капитальных работ.</w:t>
            </w:r>
          </w:p>
        </w:tc>
        <w:tc>
          <w:tcPr>
            <w:tcW w:w="0" w:type="auto"/>
            <w:shd w:val="clear" w:color="auto" w:fill="auto"/>
          </w:tcPr>
          <w:p w14:paraId="4DF218FB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lastRenderedPageBreak/>
              <w:t>Имеются электроснабжение (от городской сети электроснабжения) теплоснабжение (есть точка подключения к сети теплоснабжения), водоснабжение (центральное), отсутствуют газоснабжение, кондиционирование.</w:t>
            </w:r>
          </w:p>
        </w:tc>
        <w:tc>
          <w:tcPr>
            <w:tcW w:w="0" w:type="auto"/>
            <w:shd w:val="clear" w:color="auto" w:fill="auto"/>
          </w:tcPr>
          <w:p w14:paraId="5BB52E1F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50B74C67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2 761 512,00 </w:t>
            </w:r>
            <w:r w:rsidRPr="001142CD">
              <w:rPr>
                <w:sz w:val="16"/>
                <w:szCs w:val="16"/>
              </w:rPr>
              <w:br/>
              <w:t>(Два миллиона семьсот шестьдесят одна тысяча пятьсот двенадцать) рублей с учетом НДС</w:t>
            </w:r>
          </w:p>
        </w:tc>
      </w:tr>
      <w:tr w:rsidR="0021280D" w:rsidRPr="001142CD" w14:paraId="52909EDE" w14:textId="77777777" w:rsidTr="0021280D">
        <w:tc>
          <w:tcPr>
            <w:tcW w:w="0" w:type="auto"/>
            <w:vMerge/>
            <w:shd w:val="clear" w:color="auto" w:fill="auto"/>
          </w:tcPr>
          <w:p w14:paraId="0FD2144A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0961042C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9) Земельный участок,</w:t>
            </w:r>
          </w:p>
          <w:p w14:paraId="69E9C2AE" w14:textId="77777777" w:rsidR="0021280D" w:rsidRPr="001142CD" w:rsidRDefault="0021280D" w:rsidP="000252FF">
            <w:pPr>
              <w:widowControl w:val="0"/>
              <w:adjustRightInd w:val="0"/>
              <w:rPr>
                <w:bCs/>
                <w:iCs/>
                <w:sz w:val="16"/>
                <w:szCs w:val="16"/>
              </w:rPr>
            </w:pPr>
            <w:r w:rsidRPr="001142CD">
              <w:rPr>
                <w:bCs/>
                <w:iCs/>
                <w:sz w:val="16"/>
                <w:szCs w:val="16"/>
              </w:rPr>
              <w:t>КН 60:27:</w:t>
            </w:r>
            <w:r w:rsidRPr="001142CD">
              <w:rPr>
                <w:sz w:val="16"/>
                <w:szCs w:val="16"/>
                <w:lang w:eastAsia="en-US"/>
              </w:rPr>
              <w:t>0130112</w:t>
            </w:r>
            <w:r w:rsidRPr="001142CD">
              <w:rPr>
                <w:bCs/>
                <w:iCs/>
                <w:sz w:val="16"/>
                <w:szCs w:val="16"/>
              </w:rPr>
              <w:t>:2</w:t>
            </w:r>
          </w:p>
          <w:p w14:paraId="47DE7DFA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</w:rPr>
              <w:t>(категория земель: земли населенных пунктов, разрешенное использование «Под насосную станцию»; тип территориальной зоны: ИИ «Зона инженерной инфраструктуры»)</w:t>
            </w:r>
          </w:p>
        </w:tc>
        <w:tc>
          <w:tcPr>
            <w:tcW w:w="0" w:type="auto"/>
            <w:shd w:val="clear" w:color="auto" w:fill="auto"/>
          </w:tcPr>
          <w:p w14:paraId="3D93C7D2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16 094,0</w:t>
            </w:r>
          </w:p>
        </w:tc>
        <w:tc>
          <w:tcPr>
            <w:tcW w:w="0" w:type="auto"/>
            <w:shd w:val="clear" w:color="auto" w:fill="auto"/>
          </w:tcPr>
          <w:p w14:paraId="6965A19F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7AF644E6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54BE1A39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1C00E17D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-</w:t>
            </w:r>
          </w:p>
        </w:tc>
        <w:tc>
          <w:tcPr>
            <w:tcW w:w="0" w:type="auto"/>
            <w:shd w:val="clear" w:color="auto" w:fill="auto"/>
          </w:tcPr>
          <w:p w14:paraId="68D737A6" w14:textId="77777777" w:rsidR="0021280D" w:rsidRPr="001142CD" w:rsidRDefault="0021280D" w:rsidP="000252FF">
            <w:pPr>
              <w:pStyle w:val="FORMATTEXT"/>
              <w:jc w:val="both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Земельный участок расположен в границах санитарно-защитной зоны предприятий. Ограничения использования земельного участка установлены постановлением Главного государственного санитарного врача Российской Федерации от 25.09.2007 № 74 «О введение в действие новой редакции санитарно-эпидемиологических правил и нормативов СанПиН 2.2.1/2.1.1.1200-03 «</w:t>
            </w:r>
            <w:r w:rsidRPr="001142CD">
              <w:rPr>
                <w:bCs/>
                <w:sz w:val="16"/>
                <w:szCs w:val="16"/>
              </w:rPr>
              <w:t>Санитарно-защитные зоны и санитарная классификация предприятий, сооружений и иных объектов»</w:t>
            </w:r>
          </w:p>
        </w:tc>
        <w:tc>
          <w:tcPr>
            <w:tcW w:w="1910" w:type="dxa"/>
            <w:shd w:val="clear" w:color="auto" w:fill="auto"/>
          </w:tcPr>
          <w:p w14:paraId="237EC0D6" w14:textId="77777777" w:rsidR="0021280D" w:rsidRPr="001142CD" w:rsidRDefault="0021280D" w:rsidP="000252FF">
            <w:pPr>
              <w:pStyle w:val="FORMATTEXT"/>
              <w:widowControl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9 041 500,00 </w:t>
            </w:r>
            <w:r w:rsidRPr="001142CD">
              <w:rPr>
                <w:sz w:val="16"/>
                <w:szCs w:val="16"/>
              </w:rPr>
              <w:br/>
              <w:t>(Девять миллионов сорок одна тысяча пятьсот) рублей без учета НДС</w:t>
            </w:r>
          </w:p>
          <w:p w14:paraId="50B889F0" w14:textId="77777777" w:rsidR="0021280D" w:rsidRPr="001142CD" w:rsidRDefault="0021280D" w:rsidP="000252FF">
            <w:pPr>
              <w:pStyle w:val="FORMATTEXT"/>
              <w:widowControl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(в соответствии с подпунктом 6 пункта 2 статьи 146 Налогового кодекса Российской Федерации операции по реализации земельных участков не признаются объектом налогообложения НДС)</w:t>
            </w:r>
          </w:p>
        </w:tc>
      </w:tr>
      <w:tr w:rsidR="0021280D" w:rsidRPr="001142CD" w14:paraId="6A208404" w14:textId="77777777" w:rsidTr="0021280D">
        <w:trPr>
          <w:trHeight w:val="852"/>
        </w:trPr>
        <w:tc>
          <w:tcPr>
            <w:tcW w:w="0" w:type="auto"/>
            <w:shd w:val="clear" w:color="auto" w:fill="auto"/>
          </w:tcPr>
          <w:p w14:paraId="112B8CF5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4ECB5278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</w:t>
            </w:r>
            <w:r w:rsidRPr="001142CD">
              <w:rPr>
                <w:sz w:val="16"/>
                <w:szCs w:val="16"/>
              </w:rPr>
              <w:t>№ 12 II</w:t>
            </w:r>
            <w:r w:rsidRPr="001142CD">
              <w:rPr>
                <w:sz w:val="16"/>
                <w:szCs w:val="16"/>
                <w:lang w:eastAsia="en-US"/>
              </w:rPr>
              <w:t>, (</w:t>
            </w:r>
            <w:r w:rsidRPr="001142CD">
              <w:rPr>
                <w:sz w:val="16"/>
                <w:szCs w:val="16"/>
              </w:rPr>
              <w:t>наименование: коридор, кабинет),</w:t>
            </w:r>
            <w:r w:rsidRPr="001142CD">
              <w:rPr>
                <w:sz w:val="16"/>
                <w:szCs w:val="16"/>
                <w:lang w:eastAsia="en-US"/>
              </w:rPr>
              <w:br/>
              <w:t xml:space="preserve">г. Псков, </w:t>
            </w:r>
            <w:r w:rsidRPr="001142CD">
              <w:rPr>
                <w:sz w:val="16"/>
                <w:szCs w:val="16"/>
              </w:rPr>
              <w:t xml:space="preserve">ул. Льва </w:t>
            </w:r>
            <w:r w:rsidRPr="001142CD">
              <w:rPr>
                <w:sz w:val="16"/>
                <w:szCs w:val="16"/>
              </w:rPr>
              <w:lastRenderedPageBreak/>
              <w:t>Толстого, д. 39</w:t>
            </w:r>
            <w:r w:rsidRPr="001142CD">
              <w:rPr>
                <w:sz w:val="16"/>
                <w:szCs w:val="16"/>
                <w:lang w:eastAsia="en-US"/>
              </w:rPr>
              <w:t>,</w:t>
            </w:r>
            <w:r w:rsidRPr="001142CD">
              <w:rPr>
                <w:sz w:val="16"/>
                <w:szCs w:val="16"/>
                <w:lang w:eastAsia="en-US"/>
              </w:rPr>
              <w:br/>
              <w:t xml:space="preserve">КН </w:t>
            </w:r>
            <w:r w:rsidRPr="001142CD">
              <w:rPr>
                <w:sz w:val="16"/>
                <w:szCs w:val="16"/>
              </w:rPr>
              <w:t>60:27:0020107:539</w:t>
            </w:r>
          </w:p>
        </w:tc>
        <w:tc>
          <w:tcPr>
            <w:tcW w:w="0" w:type="auto"/>
            <w:shd w:val="clear" w:color="auto" w:fill="auto"/>
          </w:tcPr>
          <w:p w14:paraId="692799A9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>12,8</w:t>
            </w:r>
          </w:p>
        </w:tc>
        <w:tc>
          <w:tcPr>
            <w:tcW w:w="0" w:type="auto"/>
            <w:shd w:val="clear" w:color="auto" w:fill="auto"/>
          </w:tcPr>
          <w:p w14:paraId="2F3EE0F5" w14:textId="77777777" w:rsidR="0021280D" w:rsidRPr="001142CD" w:rsidRDefault="0021280D" w:rsidP="000252FF">
            <w:pPr>
              <w:pStyle w:val="FORMATTEXT"/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 этаж</w:t>
            </w:r>
          </w:p>
        </w:tc>
        <w:tc>
          <w:tcPr>
            <w:tcW w:w="0" w:type="auto"/>
            <w:shd w:val="clear" w:color="auto" w:fill="auto"/>
          </w:tcPr>
          <w:p w14:paraId="1A48D473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сведения отсутствуют</w:t>
            </w:r>
          </w:p>
        </w:tc>
        <w:tc>
          <w:tcPr>
            <w:tcW w:w="0" w:type="auto"/>
            <w:shd w:val="clear" w:color="auto" w:fill="auto"/>
          </w:tcPr>
          <w:p w14:paraId="770AF127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Здание (количество этажей 2): фундамент – ленточный; стены, перегородки – кирпичные; перекрытия – </w:t>
            </w:r>
            <w:r w:rsidRPr="001142CD">
              <w:rPr>
                <w:sz w:val="16"/>
                <w:szCs w:val="16"/>
              </w:rPr>
              <w:lastRenderedPageBreak/>
              <w:t>деревянные; крыша – скатная, шифер. Здание находится в удовлетворительном состоянии.</w:t>
            </w:r>
            <w:r w:rsidRPr="001142CD">
              <w:rPr>
                <w:rFonts w:eastAsia="Arial Unicode MS"/>
                <w:sz w:val="16"/>
                <w:szCs w:val="16"/>
              </w:rPr>
              <w:t xml:space="preserve"> Износ по осмотру – 60 %.</w:t>
            </w:r>
          </w:p>
          <w:p w14:paraId="79D259E7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Помещение (встроенное нежилое, вход общий с лестницы, средняя высота потолков 3,5 м).</w:t>
            </w:r>
          </w:p>
          <w:p w14:paraId="15CFF32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proofErr w:type="gramStart"/>
            <w:r w:rsidRPr="001142CD">
              <w:rPr>
                <w:sz w:val="16"/>
                <w:szCs w:val="16"/>
              </w:rPr>
              <w:t>Внутренняя отделка:  пол - половое покрытие при входе в помещение разрушено, вход в помещение затруднен, состояние аварийное; стены – штукатурка, окраска (состояние неудовлетворительное); оконный проем – деревянный (состояние неудовлетворительное); дверные проемы – простые (состояние неудовлетворительное); входная дверь – деревянная распашная.</w:t>
            </w:r>
            <w:proofErr w:type="gramEnd"/>
          </w:p>
        </w:tc>
        <w:tc>
          <w:tcPr>
            <w:tcW w:w="0" w:type="auto"/>
            <w:shd w:val="clear" w:color="auto" w:fill="auto"/>
          </w:tcPr>
          <w:p w14:paraId="65AEBE02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lastRenderedPageBreak/>
              <w:t>Имеются электроснабжение теплоснабжение, холодное водоснабжение, водоотведение газоснабжение.</w:t>
            </w:r>
          </w:p>
          <w:p w14:paraId="7BBC3315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bCs/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 xml:space="preserve">В помещении  № 12 </w:t>
            </w:r>
            <w:r w:rsidRPr="001142CD">
              <w:rPr>
                <w:sz w:val="16"/>
                <w:szCs w:val="16"/>
                <w:lang w:val="en-US"/>
              </w:rPr>
              <w:t>II</w:t>
            </w:r>
            <w:r w:rsidRPr="001142CD">
              <w:rPr>
                <w:sz w:val="16"/>
                <w:szCs w:val="16"/>
              </w:rPr>
              <w:t xml:space="preserve"> установлен унитаз; сведения о подключении </w:t>
            </w:r>
            <w:r w:rsidRPr="001142CD">
              <w:rPr>
                <w:sz w:val="16"/>
                <w:szCs w:val="16"/>
              </w:rPr>
              <w:br/>
              <w:t xml:space="preserve">к центральной системе водоснабжения/водоотведения отсутствуют; электроснабжение; отопление (отключено от сетей). </w:t>
            </w:r>
            <w:r w:rsidRPr="001142CD">
              <w:rPr>
                <w:sz w:val="16"/>
                <w:szCs w:val="16"/>
              </w:rPr>
              <w:br/>
              <w:t>Состояние неудовлетворительное, требуется капитальный ремонт.</w:t>
            </w:r>
          </w:p>
        </w:tc>
        <w:tc>
          <w:tcPr>
            <w:tcW w:w="0" w:type="auto"/>
            <w:shd w:val="clear" w:color="auto" w:fill="auto"/>
          </w:tcPr>
          <w:p w14:paraId="7E009D18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lastRenderedPageBreak/>
              <w:t xml:space="preserve">Объект нежилого фонда (помещение) является частью объекта культурного наследия </w:t>
            </w:r>
            <w:r w:rsidRPr="001142CD">
              <w:rPr>
                <w:rStyle w:val="21"/>
                <w:iCs/>
                <w:sz w:val="16"/>
                <w:szCs w:val="16"/>
                <w:lang w:eastAsia="ar-SA"/>
              </w:rPr>
              <w:lastRenderedPageBreak/>
              <w:t xml:space="preserve">регионального значения </w:t>
            </w:r>
            <w:r w:rsidRPr="001142CD">
              <w:rPr>
                <w:rFonts w:eastAsia="WenQuanYi Micro Hei"/>
                <w:bCs/>
                <w:sz w:val="16"/>
                <w:szCs w:val="16"/>
                <w:highlight w:val="white"/>
                <w:lang w:eastAsia="hi-IN"/>
              </w:rPr>
              <w:t>«</w:t>
            </w:r>
            <w:r w:rsidRPr="001142CD">
              <w:rPr>
                <w:sz w:val="16"/>
                <w:szCs w:val="16"/>
              </w:rPr>
              <w:t xml:space="preserve">Военный городок 93–го пехотного Иркутского полка. Флигель офицерский», 1902 г.,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 </w:t>
            </w:r>
            <w:r w:rsidRPr="001142CD">
              <w:rPr>
                <w:rStyle w:val="21"/>
                <w:rFonts w:eastAsia="WenQuanYi Micro Hei;MS Mincho"/>
                <w:iCs/>
                <w:sz w:val="16"/>
                <w:szCs w:val="16"/>
                <w:lang w:eastAsia="hi-IN"/>
              </w:rPr>
              <w:t>601711290470005</w:t>
            </w:r>
            <w:r w:rsidRPr="001142CD">
              <w:rPr>
                <w:rStyle w:val="string"/>
                <w:sz w:val="16"/>
                <w:szCs w:val="16"/>
              </w:rPr>
              <w:t>)</w:t>
            </w:r>
            <w:r w:rsidRPr="001142CD">
              <w:rPr>
                <w:sz w:val="16"/>
                <w:szCs w:val="16"/>
              </w:rPr>
              <w:t xml:space="preserve"> на основании приказа Государственного комитета Псковской области по охране объектов культурного наследия от 17.11.2016 № 487. Объект обременен требованиями к сохранению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Федерации, требованиями к содержанию и использованию объектов культурного наследия в случае угрозы ухудшения их состояния, требованиями к обеспечению доступа к таким объектам, к размещению наружной </w:t>
            </w:r>
            <w:r w:rsidRPr="001142CD">
              <w:rPr>
                <w:sz w:val="16"/>
                <w:szCs w:val="16"/>
              </w:rPr>
              <w:lastRenderedPageBreak/>
              <w:t>рекламы на объектах культурного наследия, в соответствии со статьями 47.2-47.4, 47.6 Федерального закона от 25.06.2002 № 73-ФЗ «Об объектах культурного наследия (памятниках истории и культуры) народов Российской Федерации»</w:t>
            </w:r>
          </w:p>
        </w:tc>
        <w:tc>
          <w:tcPr>
            <w:tcW w:w="1910" w:type="dxa"/>
            <w:shd w:val="clear" w:color="auto" w:fill="auto"/>
          </w:tcPr>
          <w:p w14:paraId="78979448" w14:textId="77777777" w:rsidR="0021280D" w:rsidRPr="001142CD" w:rsidRDefault="0021280D" w:rsidP="000252FF">
            <w:pPr>
              <w:pStyle w:val="Char"/>
              <w:widowControl/>
              <w:spacing w:after="0" w:line="240" w:lineRule="auto"/>
              <w:jc w:val="center"/>
              <w:rPr>
                <w:sz w:val="16"/>
                <w:szCs w:val="16"/>
                <w:lang w:val="ru-RU"/>
              </w:rPr>
            </w:pPr>
            <w:r w:rsidRPr="001142CD">
              <w:rPr>
                <w:sz w:val="16"/>
                <w:szCs w:val="16"/>
                <w:lang w:val="ru-RU"/>
              </w:rPr>
              <w:lastRenderedPageBreak/>
              <w:t>145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 xml:space="preserve">900,00 </w:t>
            </w:r>
            <w:r w:rsidRPr="001142CD">
              <w:rPr>
                <w:sz w:val="16"/>
                <w:szCs w:val="16"/>
                <w:lang w:val="ru-RU"/>
              </w:rPr>
              <w:br/>
              <w:t xml:space="preserve">(Сто сорок пять тысяч девятьсот) рублей с учетом НДС </w:t>
            </w:r>
            <w:r w:rsidRPr="001142CD">
              <w:rPr>
                <w:sz w:val="16"/>
                <w:szCs w:val="16"/>
                <w:lang w:val="ru-RU"/>
              </w:rPr>
              <w:lastRenderedPageBreak/>
              <w:t>ЗАО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«Консалт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Оценка» (№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172/2024 от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16.10.2024</w:t>
            </w:r>
          </w:p>
        </w:tc>
      </w:tr>
      <w:tr w:rsidR="0021280D" w:rsidRPr="001142CD" w14:paraId="6FEA02B3" w14:textId="77777777" w:rsidTr="0021280D">
        <w:trPr>
          <w:trHeight w:val="852"/>
        </w:trPr>
        <w:tc>
          <w:tcPr>
            <w:tcW w:w="0" w:type="auto"/>
            <w:shd w:val="clear" w:color="auto" w:fill="auto"/>
          </w:tcPr>
          <w:p w14:paraId="7C758303" w14:textId="77777777" w:rsidR="0021280D" w:rsidRPr="001142CD" w:rsidRDefault="0021280D" w:rsidP="0021280D">
            <w:pPr>
              <w:numPr>
                <w:ilvl w:val="0"/>
                <w:numId w:val="8"/>
              </w:numPr>
              <w:suppressAutoHyphens/>
              <w:adjustRightInd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auto"/>
          </w:tcPr>
          <w:p w14:paraId="43300A11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 xml:space="preserve">Помещение 1004, </w:t>
            </w:r>
          </w:p>
          <w:p w14:paraId="24FF114F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г. Псков, ул. Свердлова, д. 42,</w:t>
            </w:r>
          </w:p>
          <w:p w14:paraId="6847C316" w14:textId="77777777" w:rsidR="0021280D" w:rsidRPr="001142CD" w:rsidRDefault="0021280D" w:rsidP="000252FF">
            <w:pPr>
              <w:widowControl w:val="0"/>
              <w:adjustRightInd w:val="0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КН 60:27:0010326:333</w:t>
            </w:r>
          </w:p>
        </w:tc>
        <w:tc>
          <w:tcPr>
            <w:tcW w:w="0" w:type="auto"/>
            <w:shd w:val="clear" w:color="auto" w:fill="auto"/>
          </w:tcPr>
          <w:p w14:paraId="24141675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116,5</w:t>
            </w:r>
          </w:p>
        </w:tc>
        <w:tc>
          <w:tcPr>
            <w:tcW w:w="0" w:type="auto"/>
            <w:shd w:val="clear" w:color="auto" w:fill="auto"/>
          </w:tcPr>
          <w:p w14:paraId="31AE5CD3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3 этаж</w:t>
            </w:r>
          </w:p>
          <w:p w14:paraId="092BC7B9" w14:textId="77777777" w:rsidR="0021280D" w:rsidRPr="001142CD" w:rsidRDefault="0021280D" w:rsidP="000252FF">
            <w:pPr>
              <w:widowControl w:val="0"/>
              <w:adjustRightInd w:val="0"/>
              <w:jc w:val="center"/>
              <w:rPr>
                <w:sz w:val="16"/>
                <w:szCs w:val="16"/>
                <w:lang w:eastAsia="en-US"/>
              </w:rPr>
            </w:pPr>
            <w:r w:rsidRPr="001142CD">
              <w:rPr>
                <w:sz w:val="16"/>
                <w:szCs w:val="16"/>
                <w:lang w:eastAsia="en-US"/>
              </w:rPr>
              <w:t>(мансарда)</w:t>
            </w:r>
          </w:p>
        </w:tc>
        <w:tc>
          <w:tcPr>
            <w:tcW w:w="0" w:type="auto"/>
            <w:shd w:val="clear" w:color="auto" w:fill="auto"/>
          </w:tcPr>
          <w:p w14:paraId="6F99B91B" w14:textId="77777777" w:rsidR="0021280D" w:rsidRPr="001142CD" w:rsidRDefault="0021280D" w:rsidP="000252FF">
            <w:pPr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1938</w:t>
            </w:r>
          </w:p>
        </w:tc>
        <w:tc>
          <w:tcPr>
            <w:tcW w:w="0" w:type="auto"/>
            <w:shd w:val="clear" w:color="auto" w:fill="auto"/>
          </w:tcPr>
          <w:p w14:paraId="775F23C9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rFonts w:eastAsia="Arial Unicode MS"/>
                <w:sz w:val="16"/>
                <w:szCs w:val="16"/>
              </w:rPr>
            </w:pPr>
            <w:proofErr w:type="gramStart"/>
            <w:r w:rsidRPr="001142CD">
              <w:rPr>
                <w:sz w:val="16"/>
                <w:szCs w:val="16"/>
              </w:rPr>
              <w:t>Здание (многоквартирный жилой дом, количество этажей – 3, кроме того подвал и мансарда): ф</w:t>
            </w:r>
            <w:r w:rsidRPr="001142CD">
              <w:rPr>
                <w:rFonts w:eastAsia="Arial Unicode MS"/>
                <w:sz w:val="16"/>
                <w:szCs w:val="16"/>
              </w:rPr>
              <w:t>ундамент – ленточный; стены, перегородки – кирпичные; перекрытия (чердачные, междуэтажные) - деревянные; крыша – скатная, шифер.</w:t>
            </w:r>
            <w:proofErr w:type="gramEnd"/>
            <w:r w:rsidRPr="001142CD">
              <w:rPr>
                <w:rFonts w:eastAsia="Arial Unicode MS"/>
                <w:sz w:val="16"/>
                <w:szCs w:val="16"/>
              </w:rPr>
              <w:t xml:space="preserve"> Здание находится в удовлетворительном состоянии. Износ по осмотру – 60 %. Устаревание отсутствует, объект соответствует современным требованиям.</w:t>
            </w:r>
          </w:p>
          <w:p w14:paraId="17ECD447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Помещение 1004 расположено на 3 этаже (мансарде), отдельный вход с лестничной клетки мансардного этажа, вид из окон на ул. Свердлова и во двор.</w:t>
            </w:r>
          </w:p>
          <w:p w14:paraId="73985DD0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 xml:space="preserve">Внутренняя отделка простая: </w:t>
            </w:r>
            <w:r w:rsidRPr="001142CD">
              <w:rPr>
                <w:rFonts w:eastAsia="Arial Unicode MS"/>
                <w:sz w:val="16"/>
                <w:szCs w:val="16"/>
              </w:rPr>
              <w:t xml:space="preserve">пол – линолеум, окраска; потолок – покраска, подвесной типа Армстронг, стены – обои, окраска; </w:t>
            </w:r>
            <w:r w:rsidRPr="001142CD">
              <w:rPr>
                <w:rFonts w:eastAsia="Arial Unicode MS"/>
                <w:sz w:val="16"/>
                <w:szCs w:val="16"/>
              </w:rPr>
              <w:lastRenderedPageBreak/>
              <w:t>оконные проемы – деревянные рамы с окраской; входная дверь – металлическая; межкомнатные двери – простые; класс инженерного оборудования – отечественное. Общее состояние помещения – рабочее.</w:t>
            </w:r>
          </w:p>
        </w:tc>
        <w:tc>
          <w:tcPr>
            <w:tcW w:w="0" w:type="auto"/>
            <w:shd w:val="clear" w:color="auto" w:fill="auto"/>
          </w:tcPr>
          <w:p w14:paraId="3753F358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lastRenderedPageBreak/>
              <w:t>Имеются электроснабжение теплоснабжение, водоснабжение.</w:t>
            </w:r>
          </w:p>
          <w:p w14:paraId="2AAB3755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rPr>
                <w:bCs/>
                <w:sz w:val="16"/>
                <w:szCs w:val="16"/>
              </w:rPr>
            </w:pPr>
            <w:r w:rsidRPr="001142CD">
              <w:rPr>
                <w:bCs/>
                <w:sz w:val="16"/>
                <w:szCs w:val="16"/>
              </w:rPr>
              <w:t>В помещении 1004 обустроены раковина и туалет (рабочее состоянии).</w:t>
            </w:r>
          </w:p>
        </w:tc>
        <w:tc>
          <w:tcPr>
            <w:tcW w:w="0" w:type="auto"/>
            <w:shd w:val="clear" w:color="auto" w:fill="auto"/>
          </w:tcPr>
          <w:p w14:paraId="057692D9" w14:textId="77777777" w:rsidR="0021280D" w:rsidRPr="001142CD" w:rsidRDefault="0021280D" w:rsidP="000252FF">
            <w:pPr>
              <w:tabs>
                <w:tab w:val="center" w:pos="4153"/>
                <w:tab w:val="right" w:pos="8306"/>
              </w:tabs>
              <w:jc w:val="center"/>
              <w:rPr>
                <w:sz w:val="16"/>
                <w:szCs w:val="16"/>
              </w:rPr>
            </w:pPr>
            <w:r w:rsidRPr="001142CD">
              <w:rPr>
                <w:sz w:val="16"/>
                <w:szCs w:val="16"/>
              </w:rPr>
              <w:t>Нет</w:t>
            </w:r>
          </w:p>
        </w:tc>
        <w:tc>
          <w:tcPr>
            <w:tcW w:w="1910" w:type="dxa"/>
            <w:shd w:val="clear" w:color="auto" w:fill="auto"/>
          </w:tcPr>
          <w:p w14:paraId="30EC2F94" w14:textId="77777777" w:rsidR="0021280D" w:rsidRPr="001142CD" w:rsidRDefault="0021280D" w:rsidP="000252FF">
            <w:pPr>
              <w:pStyle w:val="Char"/>
              <w:widowControl/>
              <w:spacing w:after="0" w:line="240" w:lineRule="auto"/>
              <w:jc w:val="center"/>
              <w:rPr>
                <w:sz w:val="16"/>
                <w:szCs w:val="16"/>
                <w:lang w:val="ru-RU"/>
              </w:rPr>
            </w:pPr>
            <w:r w:rsidRPr="001142CD">
              <w:rPr>
                <w:sz w:val="16"/>
                <w:szCs w:val="16"/>
                <w:lang w:val="ru-RU"/>
              </w:rPr>
              <w:t>3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627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 xml:space="preserve">370,00 </w:t>
            </w:r>
            <w:r w:rsidRPr="001142CD">
              <w:rPr>
                <w:sz w:val="16"/>
                <w:szCs w:val="16"/>
                <w:lang w:val="ru-RU"/>
              </w:rPr>
              <w:br/>
              <w:t>(Три миллиона шестьсот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двадцать семь тысяч триста семьдесят) рублей с учетом НДС, ЗАО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«Консалт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Оценка» (№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170/2024 от</w:t>
            </w:r>
            <w:r w:rsidRPr="001142CD">
              <w:rPr>
                <w:sz w:val="16"/>
                <w:szCs w:val="16"/>
              </w:rPr>
              <w:t> </w:t>
            </w:r>
            <w:r w:rsidRPr="001142CD">
              <w:rPr>
                <w:sz w:val="16"/>
                <w:szCs w:val="16"/>
                <w:lang w:val="ru-RU"/>
              </w:rPr>
              <w:t>14.10.2024</w:t>
            </w:r>
          </w:p>
        </w:tc>
      </w:tr>
    </w:tbl>
    <w:p w14:paraId="7F76873B" w14:textId="77777777" w:rsidR="0021280D" w:rsidRDefault="0021280D" w:rsidP="0021280D">
      <w:pPr>
        <w:rPr>
          <w:sz w:val="28"/>
          <w:szCs w:val="28"/>
        </w:rPr>
      </w:pPr>
    </w:p>
    <w:p w14:paraId="245E5BF4" w14:textId="77777777" w:rsidR="0021280D" w:rsidRPr="001142CD" w:rsidRDefault="0021280D" w:rsidP="0021280D">
      <w:pPr>
        <w:rPr>
          <w:sz w:val="28"/>
          <w:szCs w:val="28"/>
        </w:rPr>
      </w:pPr>
    </w:p>
    <w:p w14:paraId="012EEC88" w14:textId="77777777" w:rsidR="0021280D" w:rsidRPr="001142CD" w:rsidRDefault="0021280D" w:rsidP="0021280D">
      <w:pPr>
        <w:rPr>
          <w:sz w:val="28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387"/>
        <w:gridCol w:w="2754"/>
        <w:gridCol w:w="6176"/>
      </w:tblGrid>
      <w:tr w:rsidR="0021280D" w:rsidRPr="0021280D" w14:paraId="498D53E1" w14:textId="77777777" w:rsidTr="00F85829">
        <w:trPr>
          <w:jc w:val="center"/>
        </w:trPr>
        <w:tc>
          <w:tcPr>
            <w:tcW w:w="5387" w:type="dxa"/>
            <w:shd w:val="clear" w:color="auto" w:fill="auto"/>
          </w:tcPr>
          <w:p w14:paraId="03E54F4C" w14:textId="23AE829B" w:rsidR="0021280D" w:rsidRPr="0021280D" w:rsidRDefault="0021280D" w:rsidP="000252FF">
            <w:r w:rsidRPr="0021280D">
              <w:t>Председатель</w:t>
            </w:r>
            <w:r>
              <w:t xml:space="preserve"> </w:t>
            </w:r>
            <w:r w:rsidRPr="0021280D">
              <w:t>Псковской городской Думы</w:t>
            </w:r>
          </w:p>
        </w:tc>
        <w:tc>
          <w:tcPr>
            <w:tcW w:w="2754" w:type="dxa"/>
            <w:shd w:val="clear" w:color="auto" w:fill="auto"/>
          </w:tcPr>
          <w:p w14:paraId="0F1FD0F1" w14:textId="77777777" w:rsidR="0021280D" w:rsidRPr="0021280D" w:rsidRDefault="0021280D" w:rsidP="000252FF">
            <w:pPr>
              <w:jc w:val="center"/>
            </w:pPr>
          </w:p>
        </w:tc>
        <w:tc>
          <w:tcPr>
            <w:tcW w:w="6176" w:type="dxa"/>
            <w:shd w:val="clear" w:color="auto" w:fill="auto"/>
            <w:vAlign w:val="bottom"/>
          </w:tcPr>
          <w:p w14:paraId="529F6FB5" w14:textId="1157D71B" w:rsidR="0021280D" w:rsidRPr="0021280D" w:rsidRDefault="0021280D" w:rsidP="0021280D">
            <w:pPr>
              <w:jc w:val="right"/>
            </w:pPr>
            <w:r>
              <w:t xml:space="preserve">                </w:t>
            </w:r>
            <w:r w:rsidR="00F85829">
              <w:t xml:space="preserve">   </w:t>
            </w:r>
            <w:r w:rsidRPr="0021280D">
              <w:t>А.Г. Гончаренко</w:t>
            </w:r>
          </w:p>
        </w:tc>
      </w:tr>
    </w:tbl>
    <w:p w14:paraId="17B10879" w14:textId="77777777" w:rsidR="00865AC6" w:rsidRDefault="00865AC6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  <w:sectPr w:rsidR="00865AC6" w:rsidSect="0021280D">
          <w:pgSz w:w="16838" w:h="11906" w:orient="landscape"/>
          <w:pgMar w:top="1134" w:right="1134" w:bottom="851" w:left="709" w:header="709" w:footer="709" w:gutter="0"/>
          <w:cols w:space="708"/>
          <w:docGrid w:linePitch="360"/>
        </w:sectPr>
      </w:pP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DB07AE" w:rsidRPr="00DB07AE" w14:paraId="5E000A38" w14:textId="77777777" w:rsidTr="000252FF">
        <w:trPr>
          <w:jc w:val="right"/>
        </w:trPr>
        <w:tc>
          <w:tcPr>
            <w:tcW w:w="5000" w:type="pct"/>
          </w:tcPr>
          <w:p w14:paraId="75E14424" w14:textId="77777777" w:rsidR="00DB07AE" w:rsidRPr="00DB07AE" w:rsidRDefault="00DB07AE" w:rsidP="00DB07AE">
            <w:pPr>
              <w:keepNext/>
              <w:jc w:val="right"/>
              <w:outlineLvl w:val="2"/>
            </w:pPr>
            <w:r w:rsidRPr="00DB07AE">
              <w:lastRenderedPageBreak/>
              <w:t>Приложение 3</w:t>
            </w:r>
          </w:p>
        </w:tc>
      </w:tr>
      <w:tr w:rsidR="00DB07AE" w:rsidRPr="00DB07AE" w14:paraId="3BE7D508" w14:textId="77777777" w:rsidTr="000252FF">
        <w:trPr>
          <w:jc w:val="right"/>
        </w:trPr>
        <w:tc>
          <w:tcPr>
            <w:tcW w:w="5000" w:type="pct"/>
          </w:tcPr>
          <w:p w14:paraId="4294EAF9" w14:textId="77777777" w:rsidR="00DB07AE" w:rsidRPr="00DB07AE" w:rsidRDefault="00DB07AE" w:rsidP="00DB07AE">
            <w:pPr>
              <w:keepNext/>
              <w:jc w:val="right"/>
              <w:outlineLvl w:val="2"/>
            </w:pPr>
            <w:r w:rsidRPr="00DB07AE">
              <w:t>к решению Псковской городской Думы</w:t>
            </w:r>
          </w:p>
          <w:p w14:paraId="66072A1F" w14:textId="5ED08056" w:rsidR="00DB07AE" w:rsidRPr="00DB07AE" w:rsidRDefault="00DB07AE" w:rsidP="00DB07AE">
            <w:pPr>
              <w:jc w:val="right"/>
            </w:pPr>
            <w:r w:rsidRPr="00DB07AE">
              <w:t>от ____</w:t>
            </w:r>
            <w:r>
              <w:t>____</w:t>
            </w:r>
            <w:r w:rsidRPr="00DB07AE">
              <w:t>______ №_________</w:t>
            </w:r>
          </w:p>
        </w:tc>
      </w:tr>
    </w:tbl>
    <w:p w14:paraId="47E471B7" w14:textId="77777777" w:rsidR="00DB07AE" w:rsidRPr="00DB07AE" w:rsidRDefault="00DB07AE" w:rsidP="00DB07AE">
      <w:pPr>
        <w:jc w:val="center"/>
        <w:rPr>
          <w:b/>
        </w:rPr>
      </w:pPr>
    </w:p>
    <w:p w14:paraId="21EB6335" w14:textId="77777777" w:rsidR="00DB07AE" w:rsidRPr="00DB07AE" w:rsidRDefault="00DB07AE" w:rsidP="00DB07AE">
      <w:pPr>
        <w:jc w:val="center"/>
        <w:rPr>
          <w:b/>
        </w:rPr>
      </w:pPr>
      <w:r w:rsidRPr="00DB07AE">
        <w:rPr>
          <w:b/>
        </w:rPr>
        <w:t xml:space="preserve">Копия охранного обязательства </w:t>
      </w:r>
    </w:p>
    <w:p w14:paraId="5E49A70B" w14:textId="77777777" w:rsidR="00DB07AE" w:rsidRPr="00DB07AE" w:rsidRDefault="00DB07AE" w:rsidP="00DB07AE">
      <w:pPr>
        <w:jc w:val="center"/>
        <w:rPr>
          <w:b/>
        </w:rPr>
      </w:pPr>
      <w:r w:rsidRPr="00DB07AE">
        <w:rPr>
          <w:b/>
        </w:rPr>
        <w:t xml:space="preserve">на объект культурного наследия регионального значения </w:t>
      </w:r>
    </w:p>
    <w:p w14:paraId="4A9A3314" w14:textId="77777777" w:rsidR="00DB07AE" w:rsidRPr="00DB07AE" w:rsidRDefault="00DB07AE" w:rsidP="00DB07AE">
      <w:pPr>
        <w:jc w:val="center"/>
        <w:rPr>
          <w:b/>
        </w:rPr>
      </w:pPr>
      <w:r w:rsidRPr="00DB07AE">
        <w:rPr>
          <w:rFonts w:eastAsia="WenQuanYi Micro Hei"/>
          <w:b/>
          <w:bCs/>
          <w:highlight w:val="white"/>
          <w:lang w:eastAsia="hi-IN"/>
        </w:rPr>
        <w:t>«</w:t>
      </w:r>
      <w:r w:rsidRPr="00DB07AE">
        <w:rPr>
          <w:b/>
        </w:rPr>
        <w:t xml:space="preserve">Военный городок 93–го пехотного Иркутского полка. </w:t>
      </w:r>
      <w:r w:rsidRPr="00DB07AE">
        <w:rPr>
          <w:b/>
        </w:rPr>
        <w:br/>
        <w:t xml:space="preserve">Флигель офицерский», 1902 г., </w:t>
      </w:r>
      <w:r w:rsidRPr="00DB07AE">
        <w:rPr>
          <w:b/>
        </w:rPr>
        <w:br/>
        <w:t>расположенный по адресу: г. Псков, ул. Толстого, д. 39</w:t>
      </w:r>
    </w:p>
    <w:p w14:paraId="18A65731" w14:textId="749CA2C7" w:rsidR="00DB07AE" w:rsidRPr="00DB07AE" w:rsidRDefault="00DB07AE" w:rsidP="00DB07AE">
      <w:pPr>
        <w:spacing w:before="120"/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drawing>
          <wp:inline distT="0" distB="0" distL="0" distR="0" wp14:anchorId="4280ADB4" wp14:editId="7EE902FD">
            <wp:extent cx="5514975" cy="7439265"/>
            <wp:effectExtent l="19050" t="19050" r="9525" b="28575"/>
            <wp:docPr id="114748276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84" cy="744022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06BACDF" w14:textId="08891BCD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5D94A616" wp14:editId="711D350D">
            <wp:extent cx="6048375" cy="8820150"/>
            <wp:effectExtent l="19050" t="19050" r="28575" b="19050"/>
            <wp:docPr id="164946618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201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DD3B815" w14:textId="04A27F32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2AB46FB6" wp14:editId="13AA3AE8">
            <wp:extent cx="6038850" cy="8896350"/>
            <wp:effectExtent l="19050" t="19050" r="19050" b="19050"/>
            <wp:docPr id="201491401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896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E49EC00" w14:textId="61E0F2EE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672E6B29" wp14:editId="3A8D82D5">
            <wp:extent cx="6048375" cy="8858250"/>
            <wp:effectExtent l="19050" t="19050" r="28575" b="19050"/>
            <wp:docPr id="88608596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58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4EF84E8" w14:textId="43625F56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7AD2001F" wp14:editId="49790930">
            <wp:extent cx="6048375" cy="8848725"/>
            <wp:effectExtent l="19050" t="19050" r="28575" b="28575"/>
            <wp:docPr id="42404160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487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3CA8801" w14:textId="7EEFDD44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655BAB9B" wp14:editId="2696B6CF">
            <wp:extent cx="6038850" cy="8953500"/>
            <wp:effectExtent l="19050" t="19050" r="19050" b="19050"/>
            <wp:docPr id="17641129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953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BD07264" w14:textId="3E01BCF6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08D34D60" wp14:editId="4B635D5E">
            <wp:extent cx="6048375" cy="8610600"/>
            <wp:effectExtent l="19050" t="19050" r="28575" b="19050"/>
            <wp:docPr id="50066047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610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6C152FA" w14:textId="71AB929A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2D4C1D37" wp14:editId="4B17623A">
            <wp:extent cx="6115050" cy="7620000"/>
            <wp:effectExtent l="19050" t="19050" r="19050" b="19050"/>
            <wp:docPr id="181233681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102" b="10913"/>
                    <a:stretch/>
                  </pic:blipFill>
                  <pic:spPr bwMode="auto">
                    <a:xfrm>
                      <a:off x="0" y="0"/>
                      <a:ext cx="6115050" cy="762000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902FC" w14:textId="27BF7348" w:rsidR="00DB07AE" w:rsidRPr="00DB07AE" w:rsidRDefault="00DB07AE" w:rsidP="00DB07AE">
      <w:pPr>
        <w:pageBreakBefore/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5C098971" wp14:editId="31A1D043">
            <wp:extent cx="6048375" cy="8553450"/>
            <wp:effectExtent l="19050" t="19050" r="28575" b="19050"/>
            <wp:docPr id="160859026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6143FEF" w14:textId="3D5BFB7F" w:rsidR="00DB07AE" w:rsidRPr="00DB07AE" w:rsidRDefault="00DB07AE" w:rsidP="00DB07AE">
      <w:pPr>
        <w:pageBreakBefore/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74EA924F" wp14:editId="2E3188DB">
            <wp:extent cx="6048375" cy="8553450"/>
            <wp:effectExtent l="19050" t="19050" r="28575" b="19050"/>
            <wp:docPr id="109777472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1E58B1D" w14:textId="3404CA86" w:rsidR="00DB07AE" w:rsidRPr="00DB07AE" w:rsidRDefault="00DB07AE" w:rsidP="00DB07AE">
      <w:pPr>
        <w:pageBreakBefore/>
        <w:pBdr>
          <w:top w:val="single" w:sz="4" w:space="1" w:color="auto"/>
        </w:pBd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65FBCDDE" wp14:editId="19065BDA">
            <wp:extent cx="6038850" cy="3009900"/>
            <wp:effectExtent l="133350" t="114300" r="133350" b="171450"/>
            <wp:docPr id="25306368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11"/>
                    <a:stretch/>
                  </pic:blipFill>
                  <pic:spPr bwMode="auto">
                    <a:xfrm>
                      <a:off x="0" y="0"/>
                      <a:ext cx="6038850" cy="3009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6C8D4" w14:textId="77777777" w:rsidR="00DB07AE" w:rsidRPr="00DB07AE" w:rsidRDefault="00DB07AE" w:rsidP="00DB07AE">
      <w:pPr>
        <w:keepNext/>
        <w:jc w:val="center"/>
        <w:rPr>
          <w:b/>
          <w:sz w:val="28"/>
          <w:szCs w:val="28"/>
        </w:rPr>
      </w:pPr>
    </w:p>
    <w:p w14:paraId="0B233912" w14:textId="77777777" w:rsidR="00DB07AE" w:rsidRPr="00DB07AE" w:rsidRDefault="00DB07AE" w:rsidP="00DB07AE">
      <w:pPr>
        <w:keepNext/>
        <w:jc w:val="center"/>
        <w:rPr>
          <w:sz w:val="28"/>
          <w:szCs w:val="28"/>
        </w:rPr>
      </w:pPr>
    </w:p>
    <w:p w14:paraId="61512906" w14:textId="77777777" w:rsidR="00DB07AE" w:rsidRPr="00DB07AE" w:rsidRDefault="00DB07AE" w:rsidP="00DB07AE">
      <w:pPr>
        <w:keepNext/>
        <w:jc w:val="center"/>
        <w:rPr>
          <w:sz w:val="28"/>
          <w:szCs w:val="28"/>
        </w:rPr>
      </w:pP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644"/>
        <w:gridCol w:w="2025"/>
        <w:gridCol w:w="2171"/>
      </w:tblGrid>
      <w:tr w:rsidR="00DB07AE" w:rsidRPr="00DB07AE" w14:paraId="4A6B9380" w14:textId="77777777" w:rsidTr="000252FF">
        <w:tc>
          <w:tcPr>
            <w:tcW w:w="2868" w:type="pct"/>
          </w:tcPr>
          <w:p w14:paraId="68E01091" w14:textId="6A2BB528" w:rsidR="00DB07AE" w:rsidRPr="00DB07AE" w:rsidRDefault="00DB07AE" w:rsidP="00DB07AE">
            <w:pPr>
              <w:keepNext/>
              <w:jc w:val="both"/>
            </w:pPr>
            <w:r w:rsidRPr="00DB07AE">
              <w:t>Председатель</w:t>
            </w:r>
            <w:r>
              <w:t xml:space="preserve"> </w:t>
            </w:r>
            <w:r w:rsidRPr="00DB07AE">
              <w:t>Псковской городской Думы</w:t>
            </w:r>
          </w:p>
        </w:tc>
        <w:tc>
          <w:tcPr>
            <w:tcW w:w="1029" w:type="pct"/>
          </w:tcPr>
          <w:p w14:paraId="76E87898" w14:textId="77777777" w:rsidR="00DB07AE" w:rsidRPr="00DB07AE" w:rsidRDefault="00DB07AE" w:rsidP="00DB07AE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4F67566E" w14:textId="77777777" w:rsidR="00DB07AE" w:rsidRPr="00DB07AE" w:rsidRDefault="00DB07AE" w:rsidP="00DB07AE">
            <w:pPr>
              <w:keepNext/>
              <w:jc w:val="center"/>
            </w:pPr>
            <w:r w:rsidRPr="00DB07AE">
              <w:t>А.Г. Гончаренко</w:t>
            </w:r>
          </w:p>
        </w:tc>
      </w:tr>
    </w:tbl>
    <w:p w14:paraId="1C0671AA" w14:textId="77777777" w:rsidR="00DB07AE" w:rsidRPr="00DB07AE" w:rsidRDefault="00DB07AE" w:rsidP="00DB07AE">
      <w:pPr>
        <w:spacing w:after="120"/>
        <w:ind w:firstLine="567"/>
        <w:jc w:val="both"/>
        <w:rPr>
          <w:sz w:val="18"/>
          <w:szCs w:val="18"/>
        </w:rPr>
      </w:pPr>
    </w:p>
    <w:p w14:paraId="3E434A45" w14:textId="77777777" w:rsidR="00DB07AE" w:rsidRPr="00DB07AE" w:rsidRDefault="00DB07AE" w:rsidP="00DB07AE">
      <w:pPr>
        <w:keepNext/>
        <w:jc w:val="right"/>
        <w:outlineLvl w:val="2"/>
        <w:rPr>
          <w:sz w:val="18"/>
          <w:szCs w:val="18"/>
        </w:rPr>
        <w:sectPr w:rsidR="00DB07AE" w:rsidRPr="00DB07AE" w:rsidSect="00DB07AE">
          <w:footerReference w:type="default" r:id="rId21"/>
          <w:pgSz w:w="11907" w:h="16840"/>
          <w:pgMar w:top="1304" w:right="680" w:bottom="1077" w:left="1531" w:header="851" w:footer="442" w:gutter="0"/>
          <w:pgNumType w:start="1"/>
          <w:cols w:space="720"/>
          <w:titlePg/>
        </w:sectPr>
      </w:pP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DB07AE" w:rsidRPr="00DB07AE" w14:paraId="283C1696" w14:textId="77777777" w:rsidTr="000252FF">
        <w:trPr>
          <w:jc w:val="right"/>
        </w:trPr>
        <w:tc>
          <w:tcPr>
            <w:tcW w:w="5000" w:type="pct"/>
          </w:tcPr>
          <w:p w14:paraId="368505CB" w14:textId="77777777" w:rsidR="00DB07AE" w:rsidRPr="00DB07AE" w:rsidRDefault="00DB07AE" w:rsidP="00DB07AE">
            <w:pPr>
              <w:keepNext/>
              <w:jc w:val="right"/>
              <w:outlineLvl w:val="2"/>
            </w:pPr>
            <w:r w:rsidRPr="00DB07AE">
              <w:lastRenderedPageBreak/>
              <w:t>Приложение 4</w:t>
            </w:r>
          </w:p>
        </w:tc>
      </w:tr>
      <w:tr w:rsidR="00DB07AE" w:rsidRPr="00DB07AE" w14:paraId="36A0DC88" w14:textId="77777777" w:rsidTr="000252FF">
        <w:trPr>
          <w:jc w:val="right"/>
        </w:trPr>
        <w:tc>
          <w:tcPr>
            <w:tcW w:w="5000" w:type="pct"/>
          </w:tcPr>
          <w:p w14:paraId="243B4A2B" w14:textId="77777777" w:rsidR="00DB07AE" w:rsidRPr="00DB07AE" w:rsidRDefault="00DB07AE" w:rsidP="00DB07AE">
            <w:pPr>
              <w:keepNext/>
              <w:jc w:val="right"/>
              <w:outlineLvl w:val="2"/>
            </w:pPr>
            <w:r w:rsidRPr="00DB07AE">
              <w:t>к решению Псковской городской Думы</w:t>
            </w:r>
          </w:p>
          <w:p w14:paraId="119906A7" w14:textId="1B36E6CB" w:rsidR="00DB07AE" w:rsidRPr="00DB07AE" w:rsidRDefault="00DB07AE" w:rsidP="00DB07AE">
            <w:pPr>
              <w:jc w:val="right"/>
            </w:pPr>
            <w:r w:rsidRPr="00DB07AE">
              <w:t>от ______</w:t>
            </w:r>
            <w:r>
              <w:t>______</w:t>
            </w:r>
            <w:r w:rsidRPr="00DB07AE">
              <w:t>____ №_________</w:t>
            </w:r>
          </w:p>
        </w:tc>
      </w:tr>
    </w:tbl>
    <w:p w14:paraId="54391928" w14:textId="77777777" w:rsidR="00DB07AE" w:rsidRPr="00DB07AE" w:rsidRDefault="00DB07AE" w:rsidP="00DB07AE">
      <w:pPr>
        <w:jc w:val="center"/>
        <w:rPr>
          <w:b/>
        </w:rPr>
      </w:pPr>
    </w:p>
    <w:p w14:paraId="2D8705E0" w14:textId="77777777" w:rsidR="00DB07AE" w:rsidRPr="00DB07AE" w:rsidRDefault="00DB07AE" w:rsidP="00DB07AE">
      <w:pPr>
        <w:jc w:val="center"/>
        <w:rPr>
          <w:b/>
        </w:rPr>
      </w:pPr>
      <w:r w:rsidRPr="00DB07AE">
        <w:rPr>
          <w:b/>
        </w:rPr>
        <w:t xml:space="preserve">Копия Паспорта объекта культурного наследия регионального значения </w:t>
      </w:r>
    </w:p>
    <w:p w14:paraId="2FF91CE5" w14:textId="77777777" w:rsidR="00DB07AE" w:rsidRPr="00DB07AE" w:rsidRDefault="00DB07AE" w:rsidP="00DB07AE">
      <w:pPr>
        <w:jc w:val="center"/>
        <w:rPr>
          <w:b/>
        </w:rPr>
      </w:pPr>
      <w:r w:rsidRPr="00DB07AE">
        <w:rPr>
          <w:rFonts w:eastAsia="WenQuanYi Micro Hei"/>
          <w:b/>
          <w:bCs/>
          <w:highlight w:val="white"/>
          <w:lang w:eastAsia="hi-IN"/>
        </w:rPr>
        <w:t>«</w:t>
      </w:r>
      <w:r w:rsidRPr="00DB07AE">
        <w:rPr>
          <w:b/>
        </w:rPr>
        <w:t xml:space="preserve">Военный городок 93–го пехотного Иркутского полка. </w:t>
      </w:r>
      <w:r w:rsidRPr="00DB07AE">
        <w:rPr>
          <w:b/>
        </w:rPr>
        <w:br/>
        <w:t xml:space="preserve">Флигель офицерский», 1902 г., </w:t>
      </w:r>
      <w:r w:rsidRPr="00DB07AE">
        <w:rPr>
          <w:b/>
        </w:rPr>
        <w:br/>
        <w:t>расположенного по адресу: г. Псков, ул. Толстого, д. 39</w:t>
      </w:r>
    </w:p>
    <w:p w14:paraId="02D651B7" w14:textId="77777777" w:rsidR="00DB07AE" w:rsidRPr="00DB07AE" w:rsidRDefault="00DB07AE" w:rsidP="00DB07AE">
      <w:pPr>
        <w:jc w:val="center"/>
        <w:rPr>
          <w:b/>
          <w:sz w:val="28"/>
          <w:szCs w:val="28"/>
        </w:rPr>
      </w:pPr>
    </w:p>
    <w:p w14:paraId="730988C2" w14:textId="54A11388" w:rsidR="00DB07AE" w:rsidRPr="00DB07AE" w:rsidRDefault="00DB07AE" w:rsidP="00DB07AE">
      <w:pPr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drawing>
          <wp:inline distT="0" distB="0" distL="0" distR="0" wp14:anchorId="0815B084" wp14:editId="76FE2074">
            <wp:extent cx="5334000" cy="7577823"/>
            <wp:effectExtent l="19050" t="19050" r="19050" b="23495"/>
            <wp:docPr id="17872526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23" cy="757913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FD06BEB" w14:textId="03878C3D" w:rsidR="00DB07AE" w:rsidRPr="00DB07AE" w:rsidRDefault="00DB07AE" w:rsidP="00DB07AE">
      <w:pPr>
        <w:pageBreakBefore/>
        <w:jc w:val="center"/>
        <w:rPr>
          <w:sz w:val="28"/>
          <w:szCs w:val="28"/>
        </w:rPr>
      </w:pPr>
      <w:r w:rsidRPr="00DB07AE">
        <w:rPr>
          <w:b/>
          <w:noProof/>
          <w:sz w:val="28"/>
          <w:szCs w:val="28"/>
        </w:rPr>
        <w:lastRenderedPageBreak/>
        <w:drawing>
          <wp:inline distT="0" distB="0" distL="0" distR="0" wp14:anchorId="43217CE3" wp14:editId="2CF664D8">
            <wp:extent cx="6048375" cy="8553450"/>
            <wp:effectExtent l="19050" t="19050" r="28575" b="19050"/>
            <wp:docPr id="32352358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9C90771" w14:textId="78CDF08E" w:rsidR="00DB07AE" w:rsidRPr="00DB07AE" w:rsidRDefault="00DB07AE" w:rsidP="00DB07AE">
      <w:pPr>
        <w:pageBreakBefore/>
        <w:jc w:val="center"/>
        <w:rPr>
          <w:sz w:val="28"/>
          <w:szCs w:val="28"/>
        </w:rPr>
      </w:pPr>
      <w:r w:rsidRPr="00DB07AE">
        <w:rPr>
          <w:b/>
          <w:noProof/>
          <w:sz w:val="28"/>
          <w:szCs w:val="28"/>
        </w:rPr>
        <w:lastRenderedPageBreak/>
        <w:drawing>
          <wp:inline distT="0" distB="0" distL="0" distR="0" wp14:anchorId="76C0EE7F" wp14:editId="73B4C3F1">
            <wp:extent cx="6048375" cy="8553450"/>
            <wp:effectExtent l="19050" t="19050" r="28575" b="19050"/>
            <wp:docPr id="73522560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02F3134" w14:textId="460DB604" w:rsidR="00DB07AE" w:rsidRPr="00DB07AE" w:rsidRDefault="00DB07AE" w:rsidP="00DB07AE">
      <w:pPr>
        <w:pageBreakBefore/>
        <w:jc w:val="center"/>
        <w:rPr>
          <w:sz w:val="28"/>
          <w:szCs w:val="28"/>
        </w:rPr>
      </w:pPr>
      <w:r w:rsidRPr="00DB07AE">
        <w:rPr>
          <w:noProof/>
          <w:sz w:val="28"/>
          <w:szCs w:val="28"/>
        </w:rPr>
        <w:lastRenderedPageBreak/>
        <w:drawing>
          <wp:inline distT="0" distB="0" distL="0" distR="0" wp14:anchorId="628A7CC4" wp14:editId="3A212E74">
            <wp:extent cx="6038850" cy="4133850"/>
            <wp:effectExtent l="19050" t="19050" r="19050" b="19050"/>
            <wp:docPr id="133914710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1338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D7F3F61" w14:textId="77777777" w:rsidR="00DB07AE" w:rsidRPr="00DB07AE" w:rsidRDefault="00DB07AE" w:rsidP="00DB07AE">
      <w:pPr>
        <w:shd w:val="clear" w:color="auto" w:fill="FFFFFF"/>
        <w:ind w:firstLine="567"/>
        <w:jc w:val="right"/>
        <w:rPr>
          <w:spacing w:val="-3"/>
          <w:w w:val="86"/>
          <w:sz w:val="18"/>
          <w:szCs w:val="18"/>
        </w:rPr>
      </w:pPr>
    </w:p>
    <w:p w14:paraId="05AF3B85" w14:textId="77777777" w:rsidR="00DB07AE" w:rsidRPr="00DB07AE" w:rsidRDefault="00DB07AE" w:rsidP="00DB07AE">
      <w:pPr>
        <w:keepNext/>
        <w:jc w:val="center"/>
        <w:rPr>
          <w:sz w:val="28"/>
          <w:szCs w:val="28"/>
        </w:rPr>
      </w:pPr>
    </w:p>
    <w:p w14:paraId="2E8AFF8F" w14:textId="77777777" w:rsidR="00DB07AE" w:rsidRPr="00DB07AE" w:rsidRDefault="00DB07AE" w:rsidP="00DB07AE">
      <w:pPr>
        <w:keepNext/>
        <w:jc w:val="center"/>
        <w:rPr>
          <w:sz w:val="28"/>
          <w:szCs w:val="28"/>
        </w:rPr>
      </w:pP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774"/>
        <w:gridCol w:w="2071"/>
        <w:gridCol w:w="2220"/>
      </w:tblGrid>
      <w:tr w:rsidR="00DB07AE" w:rsidRPr="00DB07AE" w14:paraId="7D8F3832" w14:textId="77777777" w:rsidTr="000252FF">
        <w:tc>
          <w:tcPr>
            <w:tcW w:w="2868" w:type="pct"/>
          </w:tcPr>
          <w:p w14:paraId="779C7868" w14:textId="56A2AF05" w:rsidR="00DB07AE" w:rsidRPr="00DB07AE" w:rsidRDefault="00DB07AE" w:rsidP="00DB07AE">
            <w:pPr>
              <w:keepNext/>
              <w:jc w:val="both"/>
            </w:pPr>
            <w:r w:rsidRPr="00DB07AE">
              <w:t>Председатель Псковской городской Думы</w:t>
            </w:r>
          </w:p>
        </w:tc>
        <w:tc>
          <w:tcPr>
            <w:tcW w:w="1029" w:type="pct"/>
          </w:tcPr>
          <w:p w14:paraId="48C418EE" w14:textId="77777777" w:rsidR="00DB07AE" w:rsidRPr="00DB07AE" w:rsidRDefault="00DB07AE" w:rsidP="00DB07AE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25FD32B6" w14:textId="77777777" w:rsidR="00DB07AE" w:rsidRPr="00DB07AE" w:rsidRDefault="00DB07AE" w:rsidP="00DB07AE">
            <w:pPr>
              <w:keepNext/>
              <w:jc w:val="center"/>
            </w:pPr>
            <w:r w:rsidRPr="00DB07AE">
              <w:t>А.Г. Гончаренко</w:t>
            </w:r>
          </w:p>
        </w:tc>
      </w:tr>
    </w:tbl>
    <w:p w14:paraId="314A2383" w14:textId="77777777" w:rsidR="0021280D" w:rsidRDefault="0021280D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p w14:paraId="4E132D3A" w14:textId="77777777" w:rsidR="007556A3" w:rsidRPr="007556A3" w:rsidRDefault="007556A3" w:rsidP="007556A3">
      <w:pPr>
        <w:rPr>
          <w:rFonts w:eastAsia="Calibri"/>
          <w:lang w:eastAsia="en-US"/>
        </w:rPr>
      </w:pPr>
    </w:p>
    <w:p w14:paraId="2F303783" w14:textId="77777777" w:rsidR="007556A3" w:rsidRPr="007556A3" w:rsidRDefault="007556A3" w:rsidP="007556A3">
      <w:pPr>
        <w:rPr>
          <w:rFonts w:eastAsia="Calibri"/>
          <w:lang w:eastAsia="en-US"/>
        </w:rPr>
      </w:pPr>
    </w:p>
    <w:p w14:paraId="760412BE" w14:textId="77777777" w:rsidR="007556A3" w:rsidRPr="007556A3" w:rsidRDefault="007556A3" w:rsidP="007556A3">
      <w:pPr>
        <w:rPr>
          <w:rFonts w:eastAsia="Calibri"/>
          <w:lang w:eastAsia="en-US"/>
        </w:rPr>
      </w:pPr>
    </w:p>
    <w:p w14:paraId="390040BF" w14:textId="77777777" w:rsidR="007556A3" w:rsidRPr="007556A3" w:rsidRDefault="007556A3" w:rsidP="007556A3">
      <w:pPr>
        <w:rPr>
          <w:rFonts w:eastAsia="Calibri"/>
          <w:lang w:eastAsia="en-US"/>
        </w:rPr>
      </w:pPr>
    </w:p>
    <w:p w14:paraId="51D0D4C4" w14:textId="77777777" w:rsidR="007556A3" w:rsidRDefault="007556A3" w:rsidP="007556A3">
      <w:pPr>
        <w:rPr>
          <w:rFonts w:eastAsia="Calibri"/>
          <w:lang w:eastAsia="en-US"/>
        </w:rPr>
      </w:pPr>
    </w:p>
    <w:p w14:paraId="564F5E65" w14:textId="77777777" w:rsidR="007556A3" w:rsidRDefault="007556A3" w:rsidP="007556A3">
      <w:pPr>
        <w:rPr>
          <w:rFonts w:eastAsia="Calibri"/>
          <w:lang w:eastAsia="en-US"/>
        </w:rPr>
      </w:pPr>
    </w:p>
    <w:p w14:paraId="1D6A0A8D" w14:textId="08238277" w:rsidR="007556A3" w:rsidRPr="007556A3" w:rsidRDefault="007556A3" w:rsidP="007556A3">
      <w:pPr>
        <w:tabs>
          <w:tab w:val="left" w:pos="4455"/>
        </w:tabs>
        <w:rPr>
          <w:rFonts w:eastAsia="Calibri"/>
          <w:lang w:eastAsia="en-US"/>
        </w:rPr>
      </w:pPr>
      <w:r>
        <w:rPr>
          <w:rFonts w:eastAsia="Calibri"/>
          <w:lang w:eastAsia="en-US"/>
        </w:rPr>
        <w:tab/>
      </w:r>
    </w:p>
    <w:sectPr w:rsidR="007556A3" w:rsidRPr="007556A3" w:rsidSect="00865AC6">
      <w:pgSz w:w="11906" w:h="16838"/>
      <w:pgMar w:top="1134" w:right="851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A5C47A" w14:textId="77777777" w:rsidR="00865AC6" w:rsidRDefault="00865AC6" w:rsidP="00865AC6">
      <w:r>
        <w:separator/>
      </w:r>
    </w:p>
  </w:endnote>
  <w:endnote w:type="continuationSeparator" w:id="0">
    <w:p w14:paraId="15353E04" w14:textId="77777777" w:rsidR="00865AC6" w:rsidRDefault="00865AC6" w:rsidP="00865A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enQuanYi Micro Hei">
    <w:altName w:val="Times New Roman"/>
    <w:charset w:val="CC"/>
    <w:family w:val="auto"/>
    <w:pitch w:val="variable"/>
  </w:font>
  <w:font w:name="WenQuanYi Micro Hei;MS Mincho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47BB60" w14:textId="77777777" w:rsidR="0064291C" w:rsidRDefault="0064291C">
    <w:pPr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6BCC53" w14:textId="77777777" w:rsidR="00DB07AE" w:rsidRPr="00CC1250" w:rsidRDefault="00DB07AE" w:rsidP="003B74D0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47A86F4" w14:textId="77777777" w:rsidR="00865AC6" w:rsidRDefault="00865AC6" w:rsidP="00865AC6">
      <w:r>
        <w:separator/>
      </w:r>
    </w:p>
  </w:footnote>
  <w:footnote w:type="continuationSeparator" w:id="0">
    <w:p w14:paraId="1D839219" w14:textId="77777777" w:rsidR="00865AC6" w:rsidRDefault="00865AC6" w:rsidP="00865AC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D7C04B" w14:textId="753C0A86" w:rsidR="0064291C" w:rsidRPr="00C848D0" w:rsidRDefault="0064291C" w:rsidP="003D52FF">
    <w:pPr>
      <w:framePr w:wrap="auto" w:vAnchor="text" w:hAnchor="margin" w:xAlign="center" w:y="1"/>
      <w:spacing w:after="40"/>
      <w:rPr>
        <w:sz w:val="28"/>
        <w:szCs w:val="28"/>
      </w:rPr>
    </w:pPr>
  </w:p>
  <w:p w14:paraId="68F8EA1D" w14:textId="77777777" w:rsidR="0064291C" w:rsidRDefault="0064291C" w:rsidP="00DB07A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304084"/>
    <w:multiLevelType w:val="hybridMultilevel"/>
    <w:tmpl w:val="C8A62E48"/>
    <w:lvl w:ilvl="0" w:tplc="269EE05C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4871C8"/>
    <w:multiLevelType w:val="multilevel"/>
    <w:tmpl w:val="EF16B736"/>
    <w:lvl w:ilvl="0">
      <w:start w:val="1"/>
      <w:numFmt w:val="decimal"/>
      <w:pStyle w:val="1"/>
      <w:lvlText w:val="%1."/>
      <w:lvlJc w:val="left"/>
      <w:pPr>
        <w:tabs>
          <w:tab w:val="num" w:pos="1290"/>
        </w:tabs>
        <w:ind w:left="129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65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5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90" w:hanging="2160"/>
      </w:pPr>
      <w:rPr>
        <w:rFonts w:hint="default"/>
      </w:rPr>
    </w:lvl>
  </w:abstractNum>
  <w:abstractNum w:abstractNumId="2">
    <w:nsid w:val="4BD73F10"/>
    <w:multiLevelType w:val="hybridMultilevel"/>
    <w:tmpl w:val="C09A53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50E4012C"/>
    <w:multiLevelType w:val="singleLevel"/>
    <w:tmpl w:val="E780D2EA"/>
    <w:lvl w:ilvl="0">
      <w:start w:val="1"/>
      <w:numFmt w:val="upperRoman"/>
      <w:pStyle w:val="6"/>
      <w:lvlText w:val="%1."/>
      <w:lvlJc w:val="left"/>
      <w:pPr>
        <w:tabs>
          <w:tab w:val="num" w:pos="720"/>
        </w:tabs>
        <w:ind w:left="720" w:hanging="720"/>
      </w:pPr>
    </w:lvl>
  </w:abstractNum>
  <w:abstractNum w:abstractNumId="4">
    <w:nsid w:val="55613C27"/>
    <w:multiLevelType w:val="hybridMultilevel"/>
    <w:tmpl w:val="AF4A4288"/>
    <w:lvl w:ilvl="0" w:tplc="A77264A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7E52D9B"/>
    <w:multiLevelType w:val="multilevel"/>
    <w:tmpl w:val="E912ED1A"/>
    <w:lvl w:ilvl="0">
      <w:start w:val="1"/>
      <w:numFmt w:val="decimal"/>
      <w:lvlText w:val="%1."/>
      <w:lvlJc w:val="left"/>
      <w:pPr>
        <w:ind w:left="1729" w:hanging="1020"/>
      </w:pPr>
    </w:lvl>
    <w:lvl w:ilvl="1">
      <w:start w:val="2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6">
    <w:nsid w:val="59FB42D0"/>
    <w:multiLevelType w:val="hybridMultilevel"/>
    <w:tmpl w:val="B768B966"/>
    <w:lvl w:ilvl="0" w:tplc="66D0BEDC">
      <w:start w:val="1"/>
      <w:numFmt w:val="decimal"/>
      <w:lvlText w:val="%1."/>
      <w:lvlJc w:val="left"/>
      <w:pPr>
        <w:ind w:left="1365" w:hanging="82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705D73A4"/>
    <w:multiLevelType w:val="hybridMultilevel"/>
    <w:tmpl w:val="38383E00"/>
    <w:lvl w:ilvl="0" w:tplc="3A4032A4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num w:numId="1">
    <w:abstractNumId w:val="1"/>
  </w:num>
  <w:num w:numId="2">
    <w:abstractNumId w:val="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2"/>
  </w:num>
  <w:num w:numId="8">
    <w:abstractNumId w:val="4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B27"/>
    <w:rsid w:val="000037E7"/>
    <w:rsid w:val="000349B8"/>
    <w:rsid w:val="000461C6"/>
    <w:rsid w:val="00050D2F"/>
    <w:rsid w:val="00066A4F"/>
    <w:rsid w:val="000715DC"/>
    <w:rsid w:val="00074BCF"/>
    <w:rsid w:val="000A4477"/>
    <w:rsid w:val="000B57AA"/>
    <w:rsid w:val="000C6DE2"/>
    <w:rsid w:val="00120E54"/>
    <w:rsid w:val="0012629F"/>
    <w:rsid w:val="001304EC"/>
    <w:rsid w:val="001668EE"/>
    <w:rsid w:val="00171517"/>
    <w:rsid w:val="00174B93"/>
    <w:rsid w:val="001A2C28"/>
    <w:rsid w:val="001D2701"/>
    <w:rsid w:val="001E258F"/>
    <w:rsid w:val="00200BD9"/>
    <w:rsid w:val="00204A22"/>
    <w:rsid w:val="002056C6"/>
    <w:rsid w:val="0021280D"/>
    <w:rsid w:val="00216377"/>
    <w:rsid w:val="00221C22"/>
    <w:rsid w:val="00227FB0"/>
    <w:rsid w:val="00241D2E"/>
    <w:rsid w:val="00241D37"/>
    <w:rsid w:val="0024274C"/>
    <w:rsid w:val="00244F4B"/>
    <w:rsid w:val="00247F0F"/>
    <w:rsid w:val="0025029D"/>
    <w:rsid w:val="002614A3"/>
    <w:rsid w:val="00270B20"/>
    <w:rsid w:val="00273B9D"/>
    <w:rsid w:val="002964E2"/>
    <w:rsid w:val="00296737"/>
    <w:rsid w:val="002A10F3"/>
    <w:rsid w:val="002A3649"/>
    <w:rsid w:val="002B1E1A"/>
    <w:rsid w:val="002B2ACC"/>
    <w:rsid w:val="002B400C"/>
    <w:rsid w:val="002B591F"/>
    <w:rsid w:val="002C6ADA"/>
    <w:rsid w:val="002C7E10"/>
    <w:rsid w:val="002D00E2"/>
    <w:rsid w:val="002E3E6E"/>
    <w:rsid w:val="003127EE"/>
    <w:rsid w:val="003205B7"/>
    <w:rsid w:val="00325689"/>
    <w:rsid w:val="00336465"/>
    <w:rsid w:val="003715CE"/>
    <w:rsid w:val="00371E41"/>
    <w:rsid w:val="003811EB"/>
    <w:rsid w:val="00383880"/>
    <w:rsid w:val="0038413C"/>
    <w:rsid w:val="003B12DC"/>
    <w:rsid w:val="003B5EE9"/>
    <w:rsid w:val="003D1E42"/>
    <w:rsid w:val="003F33BF"/>
    <w:rsid w:val="003F3CBE"/>
    <w:rsid w:val="0040270F"/>
    <w:rsid w:val="00427039"/>
    <w:rsid w:val="004402C3"/>
    <w:rsid w:val="00453F1E"/>
    <w:rsid w:val="00467EF8"/>
    <w:rsid w:val="00476D9F"/>
    <w:rsid w:val="004A6AB7"/>
    <w:rsid w:val="004B065F"/>
    <w:rsid w:val="004B1608"/>
    <w:rsid w:val="004B61C5"/>
    <w:rsid w:val="004D1EE3"/>
    <w:rsid w:val="004E2135"/>
    <w:rsid w:val="004F6E1F"/>
    <w:rsid w:val="0050189C"/>
    <w:rsid w:val="00503098"/>
    <w:rsid w:val="005129C1"/>
    <w:rsid w:val="005415CF"/>
    <w:rsid w:val="00544652"/>
    <w:rsid w:val="00545403"/>
    <w:rsid w:val="00555B8A"/>
    <w:rsid w:val="00572FD7"/>
    <w:rsid w:val="00575D79"/>
    <w:rsid w:val="00580CB6"/>
    <w:rsid w:val="005978DA"/>
    <w:rsid w:val="005A06CD"/>
    <w:rsid w:val="005B78DC"/>
    <w:rsid w:val="005C66AC"/>
    <w:rsid w:val="005D0E0A"/>
    <w:rsid w:val="005F09C7"/>
    <w:rsid w:val="005F1E95"/>
    <w:rsid w:val="006101B3"/>
    <w:rsid w:val="006227BF"/>
    <w:rsid w:val="00633F52"/>
    <w:rsid w:val="00637973"/>
    <w:rsid w:val="0064291C"/>
    <w:rsid w:val="0064588B"/>
    <w:rsid w:val="006531ED"/>
    <w:rsid w:val="006651A9"/>
    <w:rsid w:val="00667875"/>
    <w:rsid w:val="0067032F"/>
    <w:rsid w:val="00672421"/>
    <w:rsid w:val="006A3D74"/>
    <w:rsid w:val="006B28C5"/>
    <w:rsid w:val="006B53BA"/>
    <w:rsid w:val="006B5BEA"/>
    <w:rsid w:val="006C1C99"/>
    <w:rsid w:val="006D37D7"/>
    <w:rsid w:val="006E535F"/>
    <w:rsid w:val="006F38EA"/>
    <w:rsid w:val="0070349B"/>
    <w:rsid w:val="00732FF2"/>
    <w:rsid w:val="00741626"/>
    <w:rsid w:val="007465F3"/>
    <w:rsid w:val="007513D1"/>
    <w:rsid w:val="007556A3"/>
    <w:rsid w:val="0078060D"/>
    <w:rsid w:val="007872D4"/>
    <w:rsid w:val="00794E6C"/>
    <w:rsid w:val="00795D20"/>
    <w:rsid w:val="007A4F1C"/>
    <w:rsid w:val="007A71CF"/>
    <w:rsid w:val="007B3CF8"/>
    <w:rsid w:val="007B578A"/>
    <w:rsid w:val="007D48DC"/>
    <w:rsid w:val="007D7458"/>
    <w:rsid w:val="007D74D3"/>
    <w:rsid w:val="007E56E5"/>
    <w:rsid w:val="008006AC"/>
    <w:rsid w:val="008144B1"/>
    <w:rsid w:val="00824967"/>
    <w:rsid w:val="0085077D"/>
    <w:rsid w:val="00851219"/>
    <w:rsid w:val="00851E2E"/>
    <w:rsid w:val="00862CCA"/>
    <w:rsid w:val="00864788"/>
    <w:rsid w:val="00865AC6"/>
    <w:rsid w:val="0089348D"/>
    <w:rsid w:val="00894EF3"/>
    <w:rsid w:val="00897276"/>
    <w:rsid w:val="008D1856"/>
    <w:rsid w:val="008E429E"/>
    <w:rsid w:val="009041ED"/>
    <w:rsid w:val="00905DAC"/>
    <w:rsid w:val="00927D95"/>
    <w:rsid w:val="00946C6D"/>
    <w:rsid w:val="00950957"/>
    <w:rsid w:val="0095488B"/>
    <w:rsid w:val="00960BAB"/>
    <w:rsid w:val="00960D3D"/>
    <w:rsid w:val="00961201"/>
    <w:rsid w:val="0096283F"/>
    <w:rsid w:val="00963FE2"/>
    <w:rsid w:val="00966E20"/>
    <w:rsid w:val="00970C00"/>
    <w:rsid w:val="009776C2"/>
    <w:rsid w:val="009776D3"/>
    <w:rsid w:val="0098422D"/>
    <w:rsid w:val="00992F87"/>
    <w:rsid w:val="009A095B"/>
    <w:rsid w:val="009B4BC9"/>
    <w:rsid w:val="009B5C5A"/>
    <w:rsid w:val="009B742D"/>
    <w:rsid w:val="009D50C5"/>
    <w:rsid w:val="009F1476"/>
    <w:rsid w:val="009F62E4"/>
    <w:rsid w:val="00A0223D"/>
    <w:rsid w:val="00A0696D"/>
    <w:rsid w:val="00A22A34"/>
    <w:rsid w:val="00A332D0"/>
    <w:rsid w:val="00A4308D"/>
    <w:rsid w:val="00A47203"/>
    <w:rsid w:val="00A54104"/>
    <w:rsid w:val="00A572F5"/>
    <w:rsid w:val="00A66D81"/>
    <w:rsid w:val="00A672B5"/>
    <w:rsid w:val="00A7565A"/>
    <w:rsid w:val="00A8577C"/>
    <w:rsid w:val="00A872D5"/>
    <w:rsid w:val="00A90612"/>
    <w:rsid w:val="00A92494"/>
    <w:rsid w:val="00A9406E"/>
    <w:rsid w:val="00AA7F3B"/>
    <w:rsid w:val="00AC1FA9"/>
    <w:rsid w:val="00AC4D52"/>
    <w:rsid w:val="00AC6D83"/>
    <w:rsid w:val="00AE0636"/>
    <w:rsid w:val="00AF1704"/>
    <w:rsid w:val="00B01C16"/>
    <w:rsid w:val="00B316F4"/>
    <w:rsid w:val="00B31E77"/>
    <w:rsid w:val="00B43148"/>
    <w:rsid w:val="00B55039"/>
    <w:rsid w:val="00B776BB"/>
    <w:rsid w:val="00B80764"/>
    <w:rsid w:val="00B84118"/>
    <w:rsid w:val="00B9729D"/>
    <w:rsid w:val="00BB3FCA"/>
    <w:rsid w:val="00BB6BDC"/>
    <w:rsid w:val="00BC7961"/>
    <w:rsid w:val="00BD0299"/>
    <w:rsid w:val="00BD2B98"/>
    <w:rsid w:val="00BD4CDA"/>
    <w:rsid w:val="00BE21C9"/>
    <w:rsid w:val="00BE6B08"/>
    <w:rsid w:val="00C057E3"/>
    <w:rsid w:val="00C17444"/>
    <w:rsid w:val="00C53B96"/>
    <w:rsid w:val="00C546CA"/>
    <w:rsid w:val="00C82A90"/>
    <w:rsid w:val="00CB07F6"/>
    <w:rsid w:val="00CB2023"/>
    <w:rsid w:val="00CD48E8"/>
    <w:rsid w:val="00CF0F82"/>
    <w:rsid w:val="00D04E74"/>
    <w:rsid w:val="00D172B7"/>
    <w:rsid w:val="00D2224B"/>
    <w:rsid w:val="00D24BE2"/>
    <w:rsid w:val="00D2627C"/>
    <w:rsid w:val="00D36B27"/>
    <w:rsid w:val="00D50D1C"/>
    <w:rsid w:val="00D53428"/>
    <w:rsid w:val="00D818F3"/>
    <w:rsid w:val="00DA6D6D"/>
    <w:rsid w:val="00DB07AE"/>
    <w:rsid w:val="00DC2F30"/>
    <w:rsid w:val="00DC4576"/>
    <w:rsid w:val="00DC5346"/>
    <w:rsid w:val="00DD0C89"/>
    <w:rsid w:val="00DD2109"/>
    <w:rsid w:val="00DD6C95"/>
    <w:rsid w:val="00DD7500"/>
    <w:rsid w:val="00DF1E6B"/>
    <w:rsid w:val="00E0069F"/>
    <w:rsid w:val="00E14716"/>
    <w:rsid w:val="00E23728"/>
    <w:rsid w:val="00E271F5"/>
    <w:rsid w:val="00E32271"/>
    <w:rsid w:val="00E378B6"/>
    <w:rsid w:val="00E40332"/>
    <w:rsid w:val="00E8191E"/>
    <w:rsid w:val="00E85D48"/>
    <w:rsid w:val="00ED1509"/>
    <w:rsid w:val="00ED7C59"/>
    <w:rsid w:val="00EE23A5"/>
    <w:rsid w:val="00EF068F"/>
    <w:rsid w:val="00EF20F4"/>
    <w:rsid w:val="00EF7F5C"/>
    <w:rsid w:val="00F05073"/>
    <w:rsid w:val="00F06207"/>
    <w:rsid w:val="00F10459"/>
    <w:rsid w:val="00F16668"/>
    <w:rsid w:val="00F26325"/>
    <w:rsid w:val="00F2774A"/>
    <w:rsid w:val="00F35690"/>
    <w:rsid w:val="00F41384"/>
    <w:rsid w:val="00F451A3"/>
    <w:rsid w:val="00F550DC"/>
    <w:rsid w:val="00F611E0"/>
    <w:rsid w:val="00F80DF1"/>
    <w:rsid w:val="00F85829"/>
    <w:rsid w:val="00FB720D"/>
    <w:rsid w:val="00FC5C0E"/>
    <w:rsid w:val="00FD0C20"/>
    <w:rsid w:val="00FD3B35"/>
    <w:rsid w:val="00FD58EE"/>
    <w:rsid w:val="00FD6076"/>
    <w:rsid w:val="00FE0D54"/>
    <w:rsid w:val="00FE7751"/>
    <w:rsid w:val="00FE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6E8AF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9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link w:val="11"/>
    <w:uiPriority w:val="9"/>
    <w:qFormat/>
    <w:rsid w:val="00D818F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1280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1280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1280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6">
    <w:name w:val="heading 6"/>
    <w:basedOn w:val="a"/>
    <w:next w:val="a"/>
    <w:link w:val="60"/>
    <w:qFormat/>
    <w:rsid w:val="0021280D"/>
    <w:pPr>
      <w:keepNext/>
      <w:numPr>
        <w:numId w:val="6"/>
      </w:numPr>
      <w:tabs>
        <w:tab w:val="clear" w:pos="720"/>
        <w:tab w:val="num" w:pos="426"/>
      </w:tabs>
      <w:ind w:left="2693" w:right="2268" w:hanging="425"/>
      <w:jc w:val="center"/>
      <w:outlineLvl w:val="5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2496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2496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82496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496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1E258F"/>
  </w:style>
  <w:style w:type="character" w:styleId="a6">
    <w:name w:val="Hyperlink"/>
    <w:uiPriority w:val="99"/>
    <w:unhideWhenUsed/>
    <w:rsid w:val="00074BCF"/>
    <w:rPr>
      <w:color w:val="0000FF"/>
      <w:u w:val="single"/>
    </w:rPr>
  </w:style>
  <w:style w:type="character" w:customStyle="1" w:styleId="11">
    <w:name w:val="Заголовок 1 Знак"/>
    <w:basedOn w:val="a0"/>
    <w:link w:val="10"/>
    <w:uiPriority w:val="9"/>
    <w:rsid w:val="00D818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D818F3"/>
  </w:style>
  <w:style w:type="paragraph" w:customStyle="1" w:styleId="ConsPlusNonformat">
    <w:name w:val="ConsPlusNonformat"/>
    <w:rsid w:val="00D818F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table" w:styleId="a7">
    <w:name w:val="Table Grid"/>
    <w:basedOn w:val="a1"/>
    <w:uiPriority w:val="59"/>
    <w:rsid w:val="00D818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21280D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1280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1280D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21280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caption"/>
    <w:basedOn w:val="a"/>
    <w:next w:val="a"/>
    <w:qFormat/>
    <w:rsid w:val="0021280D"/>
    <w:pPr>
      <w:spacing w:before="240" w:after="360"/>
      <w:jc w:val="center"/>
    </w:pPr>
    <w:rPr>
      <w:b/>
      <w:spacing w:val="60"/>
      <w:sz w:val="36"/>
      <w:szCs w:val="20"/>
    </w:rPr>
  </w:style>
  <w:style w:type="paragraph" w:customStyle="1" w:styleId="a9">
    <w:name w:val="Второй абзац"/>
    <w:basedOn w:val="a"/>
    <w:next w:val="a"/>
    <w:rsid w:val="0021280D"/>
    <w:pPr>
      <w:ind w:firstLine="680"/>
      <w:jc w:val="both"/>
    </w:pPr>
    <w:rPr>
      <w:szCs w:val="20"/>
    </w:rPr>
  </w:style>
  <w:style w:type="paragraph" w:customStyle="1" w:styleId="Char">
    <w:name w:val="Char Знак Знак"/>
    <w:basedOn w:val="a"/>
    <w:rsid w:val="0021280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FORMATTEXT">
    <w:name w:val=".FORMATTEXT"/>
    <w:rsid w:val="0021280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."/>
    <w:rsid w:val="0021280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ring">
    <w:name w:val="string"/>
    <w:basedOn w:val="a0"/>
    <w:rsid w:val="0021280D"/>
  </w:style>
  <w:style w:type="paragraph" w:customStyle="1" w:styleId="1">
    <w:name w:val="Стиль 1"/>
    <w:basedOn w:val="a"/>
    <w:link w:val="13"/>
    <w:rsid w:val="0021280D"/>
    <w:pPr>
      <w:numPr>
        <w:numId w:val="1"/>
      </w:numPr>
      <w:spacing w:before="60" w:after="60"/>
      <w:jc w:val="both"/>
    </w:pPr>
    <w:rPr>
      <w:sz w:val="22"/>
      <w:szCs w:val="22"/>
    </w:rPr>
  </w:style>
  <w:style w:type="character" w:customStyle="1" w:styleId="13">
    <w:name w:val="Стиль 1 Знак Знак"/>
    <w:link w:val="1"/>
    <w:rsid w:val="0021280D"/>
    <w:rPr>
      <w:rFonts w:ascii="Times New Roman" w:eastAsia="Times New Roman" w:hAnsi="Times New Roman" w:cs="Times New Roman"/>
      <w:lang w:eastAsia="ru-RU"/>
    </w:rPr>
  </w:style>
  <w:style w:type="character" w:customStyle="1" w:styleId="21">
    <w:name w:val="Основной шрифт абзаца2"/>
    <w:rsid w:val="0021280D"/>
  </w:style>
  <w:style w:type="paragraph" w:styleId="ab">
    <w:name w:val="header"/>
    <w:basedOn w:val="a"/>
    <w:link w:val="ac"/>
    <w:uiPriority w:val="99"/>
    <w:unhideWhenUsed/>
    <w:rsid w:val="00865AC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865AC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865AC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865AC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9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basedOn w:val="a"/>
    <w:link w:val="11"/>
    <w:uiPriority w:val="9"/>
    <w:qFormat/>
    <w:rsid w:val="00D818F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1280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1280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1280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6">
    <w:name w:val="heading 6"/>
    <w:basedOn w:val="a"/>
    <w:next w:val="a"/>
    <w:link w:val="60"/>
    <w:qFormat/>
    <w:rsid w:val="0021280D"/>
    <w:pPr>
      <w:keepNext/>
      <w:numPr>
        <w:numId w:val="6"/>
      </w:numPr>
      <w:tabs>
        <w:tab w:val="clear" w:pos="720"/>
        <w:tab w:val="num" w:pos="426"/>
      </w:tabs>
      <w:ind w:left="2693" w:right="2268" w:hanging="425"/>
      <w:jc w:val="center"/>
      <w:outlineLvl w:val="5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2496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2496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82496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496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1E258F"/>
  </w:style>
  <w:style w:type="character" w:styleId="a6">
    <w:name w:val="Hyperlink"/>
    <w:uiPriority w:val="99"/>
    <w:unhideWhenUsed/>
    <w:rsid w:val="00074BCF"/>
    <w:rPr>
      <w:color w:val="0000FF"/>
      <w:u w:val="single"/>
    </w:rPr>
  </w:style>
  <w:style w:type="character" w:customStyle="1" w:styleId="11">
    <w:name w:val="Заголовок 1 Знак"/>
    <w:basedOn w:val="a0"/>
    <w:link w:val="10"/>
    <w:uiPriority w:val="9"/>
    <w:rsid w:val="00D818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2">
    <w:name w:val="Нет списка1"/>
    <w:next w:val="a2"/>
    <w:uiPriority w:val="99"/>
    <w:semiHidden/>
    <w:unhideWhenUsed/>
    <w:rsid w:val="00D818F3"/>
  </w:style>
  <w:style w:type="paragraph" w:customStyle="1" w:styleId="ConsPlusNonformat">
    <w:name w:val="ConsPlusNonformat"/>
    <w:rsid w:val="00D818F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table" w:styleId="a7">
    <w:name w:val="Table Grid"/>
    <w:basedOn w:val="a1"/>
    <w:uiPriority w:val="59"/>
    <w:rsid w:val="00D818F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21280D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1280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1280D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21280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caption"/>
    <w:basedOn w:val="a"/>
    <w:next w:val="a"/>
    <w:qFormat/>
    <w:rsid w:val="0021280D"/>
    <w:pPr>
      <w:spacing w:before="240" w:after="360"/>
      <w:jc w:val="center"/>
    </w:pPr>
    <w:rPr>
      <w:b/>
      <w:spacing w:val="60"/>
      <w:sz w:val="36"/>
      <w:szCs w:val="20"/>
    </w:rPr>
  </w:style>
  <w:style w:type="paragraph" w:customStyle="1" w:styleId="a9">
    <w:name w:val="Второй абзац"/>
    <w:basedOn w:val="a"/>
    <w:next w:val="a"/>
    <w:rsid w:val="0021280D"/>
    <w:pPr>
      <w:ind w:firstLine="680"/>
      <w:jc w:val="both"/>
    </w:pPr>
    <w:rPr>
      <w:szCs w:val="20"/>
    </w:rPr>
  </w:style>
  <w:style w:type="paragraph" w:customStyle="1" w:styleId="Char">
    <w:name w:val="Char Знак Знак"/>
    <w:basedOn w:val="a"/>
    <w:rsid w:val="0021280D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FORMATTEXT">
    <w:name w:val=".FORMATTEXT"/>
    <w:rsid w:val="0021280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">
    <w:name w:val="."/>
    <w:rsid w:val="0021280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ring">
    <w:name w:val="string"/>
    <w:basedOn w:val="a0"/>
    <w:rsid w:val="0021280D"/>
  </w:style>
  <w:style w:type="paragraph" w:customStyle="1" w:styleId="1">
    <w:name w:val="Стиль 1"/>
    <w:basedOn w:val="a"/>
    <w:link w:val="13"/>
    <w:rsid w:val="0021280D"/>
    <w:pPr>
      <w:numPr>
        <w:numId w:val="1"/>
      </w:numPr>
      <w:spacing w:before="60" w:after="60"/>
      <w:jc w:val="both"/>
    </w:pPr>
    <w:rPr>
      <w:sz w:val="22"/>
      <w:szCs w:val="22"/>
    </w:rPr>
  </w:style>
  <w:style w:type="character" w:customStyle="1" w:styleId="13">
    <w:name w:val="Стиль 1 Знак Знак"/>
    <w:link w:val="1"/>
    <w:rsid w:val="0021280D"/>
    <w:rPr>
      <w:rFonts w:ascii="Times New Roman" w:eastAsia="Times New Roman" w:hAnsi="Times New Roman" w:cs="Times New Roman"/>
      <w:lang w:eastAsia="ru-RU"/>
    </w:rPr>
  </w:style>
  <w:style w:type="character" w:customStyle="1" w:styleId="21">
    <w:name w:val="Основной шрифт абзаца2"/>
    <w:rsid w:val="0021280D"/>
  </w:style>
  <w:style w:type="paragraph" w:styleId="ab">
    <w:name w:val="header"/>
    <w:basedOn w:val="a"/>
    <w:link w:val="ac"/>
    <w:uiPriority w:val="99"/>
    <w:unhideWhenUsed/>
    <w:rsid w:val="00865AC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865AC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865AC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865AC6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4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3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emf"/><Relationship Id="rId22" Type="http://schemas.openxmlformats.org/officeDocument/2006/relationships/image" Target="media/image12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26</Pages>
  <Words>2551</Words>
  <Characters>14545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Юлия А. Сазановская</dc:creator>
  <cp:lastModifiedBy>Алексей Л. Саух</cp:lastModifiedBy>
  <cp:revision>6</cp:revision>
  <cp:lastPrinted>2024-11-27T12:27:00Z</cp:lastPrinted>
  <dcterms:created xsi:type="dcterms:W3CDTF">2024-11-20T13:09:00Z</dcterms:created>
  <dcterms:modified xsi:type="dcterms:W3CDTF">2024-11-27T12:27:00Z</dcterms:modified>
</cp:coreProperties>
</file>