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2BC6" w:rsidRPr="00962BC6" w:rsidRDefault="00962BC6" w:rsidP="00962BC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62BC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962BC6" w:rsidRPr="00962BC6" w:rsidRDefault="00962BC6" w:rsidP="00962BC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2BC6" w:rsidRPr="00962BC6" w:rsidRDefault="00962BC6" w:rsidP="00962BC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62BC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№183</w:t>
      </w:r>
      <w:bookmarkStart w:id="0" w:name="_GoBack"/>
      <w:bookmarkEnd w:id="0"/>
      <w:r w:rsidRPr="00962BC6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962BC6" w:rsidP="00962BC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62BC6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8D7FF0" w:rsidP="00555B8A">
      <w:pPr>
        <w:jc w:val="both"/>
        <w:rPr>
          <w:rFonts w:eastAsia="Calibri"/>
          <w:bCs/>
          <w:lang w:eastAsia="en-US"/>
        </w:rPr>
      </w:pPr>
      <w:r w:rsidRPr="008D7FF0">
        <w:rPr>
          <w:rFonts w:eastAsia="Calibri"/>
          <w:bCs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8D7FF0" w:rsidRPr="00CF0F82" w:rsidRDefault="008D7FF0" w:rsidP="00555B8A">
      <w:pPr>
        <w:jc w:val="both"/>
        <w:rPr>
          <w:rFonts w:eastAsia="Calibri"/>
          <w:bCs/>
          <w:lang w:eastAsia="en-US"/>
        </w:rPr>
      </w:pPr>
    </w:p>
    <w:p w:rsidR="004F75E5" w:rsidRDefault="008D7FF0" w:rsidP="008D7FF0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8D7FF0">
        <w:rPr>
          <w:bCs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8D7FF0" w:rsidRDefault="008D7FF0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22C42" w:rsidRPr="00E22C42" w:rsidRDefault="00E22C42" w:rsidP="00E22C42">
      <w:pPr>
        <w:ind w:firstLine="709"/>
        <w:jc w:val="both"/>
        <w:rPr>
          <w:rFonts w:eastAsia="Calibri"/>
          <w:szCs w:val="28"/>
          <w:highlight w:val="green"/>
          <w:lang w:eastAsia="en-US"/>
        </w:rPr>
      </w:pPr>
      <w:r w:rsidRPr="00E22C42">
        <w:rPr>
          <w:rFonts w:eastAsia="Calibri"/>
          <w:szCs w:val="28"/>
          <w:lang w:eastAsia="en-US"/>
        </w:rPr>
        <w:t xml:space="preserve">1.Внести в </w:t>
      </w:r>
      <w:r w:rsidRPr="00E22C42">
        <w:rPr>
          <w:szCs w:val="28"/>
        </w:rPr>
        <w:t xml:space="preserve">Правила землепользования и застройки муниципального образования «Город Псков», утвержденные Решением Псковской городской Думы от 05.12.2013 № 795, </w:t>
      </w:r>
      <w:r w:rsidRPr="00E22C42">
        <w:rPr>
          <w:rFonts w:eastAsia="Calibri"/>
          <w:szCs w:val="28"/>
          <w:lang w:eastAsia="en-US"/>
        </w:rPr>
        <w:t>следующие изменения: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 xml:space="preserve">1) </w:t>
      </w:r>
      <w:r w:rsidR="005074B8" w:rsidRPr="005074B8">
        <w:rPr>
          <w:szCs w:val="28"/>
        </w:rPr>
        <w:t>в подпункте 1 пункта 9.1 «Градостроительный регламент территориальной зоны Ж</w:t>
      </w:r>
      <w:proofErr w:type="gramStart"/>
      <w:r w:rsidR="005074B8" w:rsidRPr="005074B8">
        <w:rPr>
          <w:szCs w:val="28"/>
        </w:rPr>
        <w:t>1</w:t>
      </w:r>
      <w:proofErr w:type="gramEnd"/>
      <w:r w:rsidR="005074B8" w:rsidRPr="005074B8">
        <w:rPr>
          <w:szCs w:val="28"/>
        </w:rPr>
        <w:t xml:space="preserve"> - Зона застройки многоэтажными жилыми домами (9 этажей и более)» статьи 9 части III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992"/>
        <w:gridCol w:w="5669"/>
        <w:gridCol w:w="1276"/>
      </w:tblGrid>
      <w:tr w:rsidR="00E22C42" w:rsidRPr="00E22C42" w:rsidTr="00E22C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6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сооружений дорожного сервиса (стоянок транспортных средств вместимостью не более 100 </w:t>
            </w:r>
            <w:proofErr w:type="spellStart"/>
            <w:r w:rsidRPr="00E22C42">
              <w:rPr>
                <w:szCs w:val="28"/>
              </w:rPr>
              <w:t>машино</w:t>
            </w:r>
            <w:proofErr w:type="spellEnd"/>
            <w:r w:rsidRPr="00E22C42">
              <w:rPr>
                <w:szCs w:val="28"/>
              </w:rPr>
              <w:t>-мест);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31555E">
      <w:pPr>
        <w:widowControl w:val="0"/>
        <w:autoSpaceDE w:val="0"/>
        <w:autoSpaceDN w:val="0"/>
        <w:ind w:firstLine="709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7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lastRenderedPageBreak/>
        <w:t>»;</w:t>
      </w:r>
    </w:p>
    <w:p w:rsidR="00E22C42" w:rsidRPr="00E22C42" w:rsidRDefault="00E22C42" w:rsidP="00E22C42">
      <w:pPr>
        <w:widowControl w:val="0"/>
        <w:autoSpaceDE w:val="0"/>
        <w:autoSpaceDN w:val="0"/>
        <w:jc w:val="both"/>
        <w:rPr>
          <w:szCs w:val="28"/>
        </w:rPr>
      </w:pP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 xml:space="preserve">2) </w:t>
      </w:r>
      <w:r w:rsidR="00847470" w:rsidRPr="00847470">
        <w:rPr>
          <w:szCs w:val="28"/>
        </w:rPr>
        <w:t>в подпункте 1 пункта 9.2 «Градостроительный регламент территориальной зоны Ж</w:t>
      </w:r>
      <w:proofErr w:type="gramStart"/>
      <w:r w:rsidR="00847470" w:rsidRPr="00847470">
        <w:rPr>
          <w:szCs w:val="28"/>
        </w:rPr>
        <w:t>2</w:t>
      </w:r>
      <w:proofErr w:type="gramEnd"/>
      <w:r w:rsidR="00847470" w:rsidRPr="00847470">
        <w:rPr>
          <w:szCs w:val="28"/>
        </w:rPr>
        <w:t xml:space="preserve"> - Зона застройки </w:t>
      </w:r>
      <w:proofErr w:type="spellStart"/>
      <w:r w:rsidR="00847470" w:rsidRPr="00847470">
        <w:rPr>
          <w:szCs w:val="28"/>
        </w:rPr>
        <w:t>среднеэтажными</w:t>
      </w:r>
      <w:proofErr w:type="spellEnd"/>
      <w:r w:rsidR="00847470" w:rsidRPr="00847470">
        <w:rPr>
          <w:szCs w:val="28"/>
        </w:rPr>
        <w:t xml:space="preserve"> жилыми домами (от 5 до 8 этажей, включая мансардный)» статьи 9 части III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992"/>
        <w:gridCol w:w="5669"/>
        <w:gridCol w:w="1276"/>
      </w:tblGrid>
      <w:tr w:rsidR="00E22C42" w:rsidRPr="00E22C42" w:rsidTr="00E22C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8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сооружений дорожного сервиса (стоянок транспортных средств вместимостью не более 100 </w:t>
            </w:r>
            <w:proofErr w:type="spellStart"/>
            <w:r w:rsidRPr="00E22C42">
              <w:rPr>
                <w:szCs w:val="28"/>
              </w:rPr>
              <w:t>машино</w:t>
            </w:r>
            <w:proofErr w:type="spellEnd"/>
            <w:r w:rsidRPr="00E22C42">
              <w:rPr>
                <w:szCs w:val="28"/>
              </w:rPr>
              <w:t>-мест);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9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 xml:space="preserve">3) </w:t>
      </w:r>
      <w:r w:rsidR="001B0A13" w:rsidRPr="001B0A13">
        <w:rPr>
          <w:szCs w:val="28"/>
        </w:rPr>
        <w:t>в подпункте 1 пункта 9.3 «Градостроительный регламент территориальной зоны Ж3 - Зона застройки малоэтажными жилыми домами (до 4 этажей, включая мансардный)» статьи 9 части III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992"/>
        <w:gridCol w:w="5669"/>
        <w:gridCol w:w="1276"/>
      </w:tblGrid>
      <w:tr w:rsidR="00E22C42" w:rsidRPr="00E22C42" w:rsidTr="00E22C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10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сооружений дорожного сервиса (стоянок транспортных средств вместимостью не более 100 </w:t>
            </w:r>
            <w:proofErr w:type="spellStart"/>
            <w:r w:rsidRPr="00E22C42">
              <w:rPr>
                <w:szCs w:val="28"/>
              </w:rPr>
              <w:t>машино</w:t>
            </w:r>
            <w:proofErr w:type="spellEnd"/>
            <w:r w:rsidRPr="00E22C42">
              <w:rPr>
                <w:szCs w:val="28"/>
              </w:rPr>
              <w:t>-мест);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исключить;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11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E22C42">
      <w:pPr>
        <w:widowControl w:val="0"/>
        <w:autoSpaceDE w:val="0"/>
        <w:autoSpaceDN w:val="0"/>
        <w:jc w:val="both"/>
        <w:rPr>
          <w:szCs w:val="28"/>
        </w:rPr>
      </w:pPr>
    </w:p>
    <w:p w:rsidR="001B0A13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4) </w:t>
      </w:r>
      <w:r w:rsidR="001B0A13" w:rsidRPr="001B0A13">
        <w:rPr>
          <w:szCs w:val="28"/>
        </w:rPr>
        <w:t xml:space="preserve">в подпункте 1 пункта 9.4 «Градостроительный регламент территориальной зоны Ж3(Ц) - </w:t>
      </w:r>
      <w:proofErr w:type="spellStart"/>
      <w:r w:rsidR="001B0A13" w:rsidRPr="001B0A13">
        <w:rPr>
          <w:szCs w:val="28"/>
        </w:rPr>
        <w:t>Подзона</w:t>
      </w:r>
      <w:proofErr w:type="spellEnd"/>
      <w:r w:rsidR="001B0A13" w:rsidRPr="001B0A13">
        <w:rPr>
          <w:szCs w:val="28"/>
        </w:rPr>
        <w:t xml:space="preserve"> застройки малоэтажными жилыми домами (до 4 этажей, включая мансардный)» статьи 9 части III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992"/>
        <w:gridCol w:w="5669"/>
        <w:gridCol w:w="1276"/>
      </w:tblGrid>
      <w:tr w:rsidR="00E22C42" w:rsidRPr="00E22C42" w:rsidTr="00E22C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12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сооружений дорожного сервиса (стоянок транспортных средств вместимостью не более 100 </w:t>
            </w:r>
            <w:proofErr w:type="spellStart"/>
            <w:r w:rsidRPr="00E22C42">
              <w:rPr>
                <w:szCs w:val="28"/>
              </w:rPr>
              <w:t>машино</w:t>
            </w:r>
            <w:proofErr w:type="spellEnd"/>
            <w:r w:rsidRPr="00E22C42">
              <w:rPr>
                <w:szCs w:val="28"/>
              </w:rPr>
              <w:t>-мест);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lastRenderedPageBreak/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13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5) </w:t>
      </w:r>
      <w:r w:rsidR="001B0A13" w:rsidRPr="001B0A13">
        <w:rPr>
          <w:szCs w:val="28"/>
        </w:rPr>
        <w:t>в подпункте 1 пункта 9.5 «Градостроительный регламент территориальной зоны Ж</w:t>
      </w:r>
      <w:proofErr w:type="gramStart"/>
      <w:r w:rsidR="001B0A13" w:rsidRPr="001B0A13">
        <w:rPr>
          <w:szCs w:val="28"/>
        </w:rPr>
        <w:t>4</w:t>
      </w:r>
      <w:proofErr w:type="gramEnd"/>
      <w:r w:rsidR="001B0A13" w:rsidRPr="001B0A13">
        <w:rPr>
          <w:szCs w:val="28"/>
        </w:rPr>
        <w:t xml:space="preserve"> - Зона застройки индивидуальными жилыми домами» статьи 9 части III</w:t>
      </w:r>
      <w:r w:rsidRPr="00E22C42">
        <w:rPr>
          <w:szCs w:val="28"/>
        </w:rPr>
        <w:t xml:space="preserve">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jc w:val="both"/>
        <w:rPr>
          <w:szCs w:val="28"/>
          <w:lang w:eastAsia="x-none"/>
        </w:rPr>
      </w:pPr>
      <w:r w:rsidRPr="00E22C42">
        <w:rPr>
          <w:szCs w:val="28"/>
          <w:lang w:eastAsia="x-none"/>
        </w:rPr>
        <w:t>«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992"/>
        <w:gridCol w:w="5669"/>
        <w:gridCol w:w="1276"/>
      </w:tblGrid>
      <w:tr w:rsidR="00E22C42" w:rsidRPr="00E22C42" w:rsidTr="00E22C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14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сооружений дорожного сервиса (стоянок транспортных средств вместимостью не более 100 </w:t>
            </w:r>
            <w:proofErr w:type="spellStart"/>
            <w:r w:rsidRPr="00E22C42">
              <w:rPr>
                <w:szCs w:val="28"/>
              </w:rPr>
              <w:t>машино</w:t>
            </w:r>
            <w:proofErr w:type="spellEnd"/>
            <w:r w:rsidRPr="00E22C42">
              <w:rPr>
                <w:szCs w:val="28"/>
              </w:rPr>
              <w:t>-мест);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15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6) </w:t>
      </w:r>
      <w:r w:rsidR="002D1045" w:rsidRPr="002D1045">
        <w:rPr>
          <w:szCs w:val="28"/>
        </w:rPr>
        <w:t>в подпункте 1 пункта 10.1 «Градостроительный регламент территориальной зоны ОД</w:t>
      </w:r>
      <w:proofErr w:type="gramStart"/>
      <w:r w:rsidR="002D1045" w:rsidRPr="002D1045">
        <w:rPr>
          <w:szCs w:val="28"/>
        </w:rPr>
        <w:t>1</w:t>
      </w:r>
      <w:proofErr w:type="gramEnd"/>
      <w:r w:rsidR="002D1045" w:rsidRPr="002D1045">
        <w:rPr>
          <w:szCs w:val="28"/>
        </w:rPr>
        <w:t xml:space="preserve"> - Многофункциональная общественно-деловая зона» статьи 10 части III</w:t>
      </w:r>
    </w:p>
    <w:p w:rsidR="00E22C42" w:rsidRPr="00E22C42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jc w:val="both"/>
        <w:rPr>
          <w:szCs w:val="28"/>
          <w:lang w:eastAsia="x-none"/>
        </w:rPr>
      </w:pPr>
      <w:r w:rsidRPr="00E22C42">
        <w:rPr>
          <w:szCs w:val="28"/>
          <w:lang w:eastAsia="x-none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hyperlink r:id="rId16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Размещение сооружений дорожного сервиса (стоянок транспортных средств);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17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7) </w:t>
      </w:r>
      <w:r w:rsidR="002D1045" w:rsidRPr="002D1045">
        <w:rPr>
          <w:szCs w:val="28"/>
        </w:rPr>
        <w:t xml:space="preserve">в подпункте 1 пункта 11.1 «Градостроительный регламент территориальной зоны </w:t>
      </w:r>
      <w:proofErr w:type="gramStart"/>
      <w:r w:rsidR="002D1045" w:rsidRPr="002D1045">
        <w:rPr>
          <w:szCs w:val="28"/>
        </w:rPr>
        <w:t>П</w:t>
      </w:r>
      <w:proofErr w:type="gramEnd"/>
      <w:r w:rsidR="002D1045" w:rsidRPr="002D1045">
        <w:rPr>
          <w:szCs w:val="28"/>
        </w:rPr>
        <w:t xml:space="preserve"> - Производственная зона» статьи 11 части III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jc w:val="both"/>
        <w:rPr>
          <w:szCs w:val="28"/>
          <w:lang w:eastAsia="x-none"/>
        </w:rPr>
      </w:pPr>
      <w:r w:rsidRPr="00E22C42">
        <w:rPr>
          <w:szCs w:val="28"/>
          <w:lang w:eastAsia="x-none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hyperlink r:id="rId18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Размещение сооружений дорожного сервиса (стоянок транспортных средств);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lastRenderedPageBreak/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19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8) </w:t>
      </w:r>
      <w:r w:rsidR="000C453C" w:rsidRPr="000C453C">
        <w:rPr>
          <w:szCs w:val="28"/>
        </w:rPr>
        <w:t>в подпункте 1 пункта 11.2 «Градостроительный регламент территориальной зоны</w:t>
      </w:r>
      <w:proofErr w:type="gramStart"/>
      <w:r w:rsidR="000C453C" w:rsidRPr="000C453C">
        <w:rPr>
          <w:szCs w:val="28"/>
        </w:rPr>
        <w:t xml:space="preserve"> К</w:t>
      </w:r>
      <w:proofErr w:type="gramEnd"/>
      <w:r w:rsidR="000C453C" w:rsidRPr="000C453C">
        <w:rPr>
          <w:szCs w:val="28"/>
        </w:rPr>
        <w:t xml:space="preserve"> - Коммунально-складская зона» статьи 11 части III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jc w:val="both"/>
        <w:rPr>
          <w:szCs w:val="28"/>
          <w:lang w:eastAsia="x-none"/>
        </w:rPr>
      </w:pPr>
      <w:r w:rsidRPr="00E22C42">
        <w:rPr>
          <w:szCs w:val="28"/>
          <w:lang w:eastAsia="x-none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hyperlink r:id="rId20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Размещение сооружений дорожного сервиса (стоянок транспортных средств);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21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0C453C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9) </w:t>
      </w:r>
      <w:r w:rsidR="000C453C" w:rsidRPr="000C453C">
        <w:rPr>
          <w:szCs w:val="28"/>
        </w:rPr>
        <w:t>в подпункте 1 пункта 11.3 «Градостроительный регламент территориальной зоны ИИ - Зона инженерной инфраструктуры» статьи 11 части III</w:t>
      </w:r>
    </w:p>
    <w:p w:rsidR="00E22C42" w:rsidRPr="00E22C42" w:rsidRDefault="00E22C42" w:rsidP="0031555E">
      <w:pPr>
        <w:ind w:firstLine="709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jc w:val="both"/>
        <w:rPr>
          <w:szCs w:val="28"/>
          <w:lang w:eastAsia="x-none"/>
        </w:rPr>
      </w:pPr>
      <w:r w:rsidRPr="00E22C42">
        <w:rPr>
          <w:szCs w:val="28"/>
          <w:lang w:eastAsia="x-none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hyperlink r:id="rId22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Размещение сооружений дорожного сервиса (стоянок транспортных средств);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23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t xml:space="preserve">10)  </w:t>
      </w:r>
      <w:r w:rsidR="00FF6844" w:rsidRPr="00FF6844">
        <w:rPr>
          <w:szCs w:val="28"/>
        </w:rPr>
        <w:t>в подпункте 1 пункта 11.4 «Градостроительный регламент территориальной зоны ТИ - Зона транспортной инфраструктуры» статьи 11 части III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24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»;</w:t>
      </w:r>
    </w:p>
    <w:p w:rsidR="00E22C42" w:rsidRPr="00E22C42" w:rsidRDefault="00E22C42" w:rsidP="0031555E">
      <w:pPr>
        <w:ind w:firstLine="709"/>
        <w:rPr>
          <w:szCs w:val="28"/>
        </w:rPr>
      </w:pPr>
      <w:r w:rsidRPr="00E22C42">
        <w:rPr>
          <w:szCs w:val="28"/>
        </w:rPr>
        <w:lastRenderedPageBreak/>
        <w:t xml:space="preserve">11) </w:t>
      </w:r>
      <w:r w:rsidR="00FF6844" w:rsidRPr="00FF6844">
        <w:rPr>
          <w:szCs w:val="28"/>
        </w:rPr>
        <w:t>в подпункте 1 пункта 11.4.1 «Градостроительный регламент территориальной зоны Т</w:t>
      </w:r>
      <w:proofErr w:type="gramStart"/>
      <w:r w:rsidR="00FF6844" w:rsidRPr="00FF6844">
        <w:rPr>
          <w:szCs w:val="28"/>
        </w:rPr>
        <w:t>И(</w:t>
      </w:r>
      <w:proofErr w:type="gramEnd"/>
      <w:r w:rsidR="00FF6844" w:rsidRPr="00FF6844">
        <w:rPr>
          <w:szCs w:val="28"/>
        </w:rPr>
        <w:t xml:space="preserve">Г) - </w:t>
      </w:r>
      <w:proofErr w:type="spellStart"/>
      <w:r w:rsidR="00FF6844" w:rsidRPr="00FF6844">
        <w:rPr>
          <w:szCs w:val="28"/>
        </w:rPr>
        <w:t>Подзона</w:t>
      </w:r>
      <w:proofErr w:type="spellEnd"/>
      <w:r w:rsidR="00FF6844" w:rsidRPr="00FF6844">
        <w:rPr>
          <w:szCs w:val="28"/>
        </w:rPr>
        <w:t xml:space="preserve"> объектов городского транспорта» статьи 11 части III</w:t>
      </w:r>
    </w:p>
    <w:p w:rsidR="00E22C42" w:rsidRPr="00E22C42" w:rsidRDefault="00E22C42" w:rsidP="00E22C42">
      <w:pPr>
        <w:ind w:firstLine="708"/>
        <w:jc w:val="both"/>
        <w:rPr>
          <w:szCs w:val="28"/>
        </w:rPr>
      </w:pPr>
      <w:r w:rsidRPr="00E22C42">
        <w:rPr>
          <w:szCs w:val="28"/>
        </w:rPr>
        <w:t>строку</w:t>
      </w:r>
    </w:p>
    <w:p w:rsidR="00E22C42" w:rsidRPr="00E22C42" w:rsidRDefault="00E22C42" w:rsidP="00E22C42">
      <w:pPr>
        <w:ind w:firstLine="709"/>
        <w:jc w:val="both"/>
        <w:rPr>
          <w:szCs w:val="28"/>
          <w:lang w:eastAsia="x-none"/>
        </w:rPr>
      </w:pPr>
      <w:r w:rsidRPr="00E22C42">
        <w:rPr>
          <w:szCs w:val="28"/>
          <w:lang w:eastAsia="x-none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Объекты 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962BC6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hyperlink r:id="rId25" w:history="1">
              <w:r w:rsidR="00E22C42" w:rsidRPr="00E22C42">
                <w:rPr>
                  <w:szCs w:val="28"/>
                </w:rPr>
                <w:t>4.9.1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Размещение сооружений дорожного сервиса (стоянок транспортных средств);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 xml:space="preserve">исключить;  </w:t>
      </w:r>
    </w:p>
    <w:p w:rsidR="00E22C42" w:rsidRPr="00E22C42" w:rsidRDefault="00E22C42" w:rsidP="0031555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22C42">
        <w:rPr>
          <w:szCs w:val="28"/>
        </w:rPr>
        <w:t>дополнить строкой следующего содержания:</w:t>
      </w:r>
    </w:p>
    <w:p w:rsidR="00E22C42" w:rsidRPr="00E22C42" w:rsidRDefault="00E22C42" w:rsidP="00E22C42">
      <w:pPr>
        <w:ind w:firstLine="709"/>
        <w:rPr>
          <w:szCs w:val="28"/>
        </w:rPr>
      </w:pPr>
      <w:r w:rsidRPr="00E22C42">
        <w:rPr>
          <w:szCs w:val="28"/>
        </w:rPr>
        <w:t>«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991"/>
        <w:gridCol w:w="5666"/>
        <w:gridCol w:w="1275"/>
      </w:tblGrid>
      <w:tr w:rsidR="00E22C42" w:rsidRPr="00E22C42" w:rsidTr="00E22C42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Стоянка</w:t>
            </w:r>
            <w:r w:rsidRPr="00E22C42">
              <w:rPr>
                <w:szCs w:val="28"/>
              </w:rPr>
              <w:br/>
              <w:t>транспортных</w:t>
            </w:r>
            <w:r w:rsidRPr="00E22C42">
              <w:rPr>
                <w:szCs w:val="28"/>
              </w:rPr>
              <w:br/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>4.9.</w:t>
            </w:r>
            <w:hyperlink r:id="rId26" w:history="1">
              <w:r w:rsidRPr="00E22C42">
                <w:rPr>
                  <w:szCs w:val="28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  <w:r w:rsidRPr="00E22C42">
              <w:rPr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22C42">
              <w:rPr>
                <w:szCs w:val="28"/>
              </w:rPr>
              <w:t>мототранспортных</w:t>
            </w:r>
            <w:proofErr w:type="spellEnd"/>
            <w:r w:rsidRPr="00E22C42">
              <w:rPr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2" w:rsidRPr="00E22C42" w:rsidRDefault="00E22C42" w:rsidP="00E22C42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E22C42" w:rsidRPr="00E22C42" w:rsidRDefault="00E22C42" w:rsidP="00E22C42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E22C42">
        <w:rPr>
          <w:szCs w:val="28"/>
        </w:rPr>
        <w:t>».</w:t>
      </w:r>
    </w:p>
    <w:p w:rsidR="00E22C42" w:rsidRPr="00E22C42" w:rsidRDefault="00E22C42" w:rsidP="00E22C42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2. </w:t>
      </w:r>
      <w:r w:rsidR="0031555E">
        <w:rPr>
          <w:szCs w:val="28"/>
        </w:rPr>
        <w:t xml:space="preserve"> </w:t>
      </w:r>
      <w:r w:rsidRPr="00E22C42">
        <w:rPr>
          <w:szCs w:val="28"/>
        </w:rPr>
        <w:t>Настоящее Решение вступает в силу со дня его официального опубликования.</w:t>
      </w:r>
    </w:p>
    <w:p w:rsidR="00E22C42" w:rsidRPr="00E22C42" w:rsidRDefault="00E22C42" w:rsidP="00E22C42">
      <w:pPr>
        <w:ind w:firstLine="709"/>
        <w:jc w:val="both"/>
        <w:rPr>
          <w:szCs w:val="28"/>
        </w:rPr>
      </w:pPr>
      <w:r w:rsidRPr="00E22C42">
        <w:rPr>
          <w:szCs w:val="28"/>
        </w:rPr>
        <w:t xml:space="preserve"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   </w:t>
      </w:r>
    </w:p>
    <w:p w:rsidR="00E22C42" w:rsidRPr="00E22C42" w:rsidRDefault="00E22C42" w:rsidP="00E22C42">
      <w:pPr>
        <w:ind w:firstLine="709"/>
        <w:jc w:val="both"/>
        <w:rPr>
          <w:szCs w:val="28"/>
        </w:rPr>
      </w:pPr>
    </w:p>
    <w:p w:rsidR="00E22C42" w:rsidRPr="00E22C42" w:rsidRDefault="00E22C42" w:rsidP="00E22C42">
      <w:pPr>
        <w:ind w:firstLine="709"/>
        <w:jc w:val="both"/>
        <w:rPr>
          <w:szCs w:val="28"/>
        </w:rPr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0A2CAB" w:rsidRPr="000A2CAB" w:rsidRDefault="000A2CAB" w:rsidP="000A2CAB">
      <w:pPr>
        <w:jc w:val="both"/>
      </w:pPr>
      <w:r w:rsidRPr="000A2CAB">
        <w:t xml:space="preserve">Глава города Пскова                                                                      </w:t>
      </w:r>
      <w:r>
        <w:t xml:space="preserve">                                        </w:t>
      </w:r>
      <w:r w:rsidRPr="000A2CAB">
        <w:t xml:space="preserve"> Б.А. </w:t>
      </w:r>
      <w:proofErr w:type="spellStart"/>
      <w:r w:rsidRPr="000A2CAB">
        <w:t>Елкин</w:t>
      </w:r>
      <w:proofErr w:type="spellEnd"/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453C"/>
    <w:rsid w:val="000C6DE2"/>
    <w:rsid w:val="00120E54"/>
    <w:rsid w:val="0012629F"/>
    <w:rsid w:val="001304EC"/>
    <w:rsid w:val="00171517"/>
    <w:rsid w:val="00174B93"/>
    <w:rsid w:val="001A2C28"/>
    <w:rsid w:val="001B0A13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D1045"/>
    <w:rsid w:val="002E3E6E"/>
    <w:rsid w:val="003127EE"/>
    <w:rsid w:val="0031555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074B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47470"/>
    <w:rsid w:val="0085077D"/>
    <w:rsid w:val="00851219"/>
    <w:rsid w:val="00862CCA"/>
    <w:rsid w:val="00864788"/>
    <w:rsid w:val="0089348D"/>
    <w:rsid w:val="00894EF3"/>
    <w:rsid w:val="00897276"/>
    <w:rsid w:val="008D7FF0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2BC6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2C42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3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8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6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7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2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7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5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0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1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4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3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9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14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2" Type="http://schemas.openxmlformats.org/officeDocument/2006/relationships/hyperlink" Target="consultantplus://offline/ref=F0513F3177F787F2528458FA05D33C99D2CF3BEDB6050BD549406A80E395F94FD8857016671A858DC55A5FF1ECDA6097572721C56Em8W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2023-03-06T11:42:00Z</dcterms:created>
  <dcterms:modified xsi:type="dcterms:W3CDTF">2023-03-09T14:08:00Z</dcterms:modified>
</cp:coreProperties>
</file>