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63039" w:rsidRPr="00763039" w:rsidRDefault="00763039" w:rsidP="007630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6303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763039" w:rsidRPr="00763039" w:rsidRDefault="00763039" w:rsidP="007630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3039" w:rsidRPr="00763039" w:rsidRDefault="00763039" w:rsidP="007630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63039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№181</w:t>
      </w:r>
      <w:bookmarkStart w:id="0" w:name="_GoBack"/>
      <w:bookmarkEnd w:id="0"/>
      <w:r w:rsidRPr="00763039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763039" w:rsidP="007630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63039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3D2CA8" w:rsidP="00555B8A">
      <w:pPr>
        <w:jc w:val="both"/>
        <w:rPr>
          <w:rFonts w:eastAsia="Calibri"/>
          <w:bCs/>
          <w:lang w:eastAsia="en-US"/>
        </w:rPr>
      </w:pPr>
      <w:r w:rsidRPr="003D2CA8">
        <w:rPr>
          <w:rFonts w:eastAsia="Calibri"/>
          <w:bCs/>
          <w:lang w:eastAsia="en-US"/>
        </w:rPr>
        <w:t xml:space="preserve">О внесении изменения в Решение Псковской городской Думы от 26.11.2021 №1756 </w:t>
      </w:r>
      <w:r>
        <w:rPr>
          <w:rFonts w:eastAsia="Calibri"/>
          <w:bCs/>
          <w:lang w:eastAsia="en-US"/>
        </w:rPr>
        <w:t xml:space="preserve">                           </w:t>
      </w:r>
      <w:r w:rsidRPr="003D2CA8">
        <w:rPr>
          <w:rFonts w:eastAsia="Calibri"/>
          <w:bCs/>
          <w:lang w:eastAsia="en-US"/>
        </w:rPr>
        <w:t>«Об утверждении Порядка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</w:t>
      </w:r>
    </w:p>
    <w:p w:rsidR="003D2CA8" w:rsidRPr="00CF0F82" w:rsidRDefault="003D2CA8" w:rsidP="00555B8A">
      <w:pPr>
        <w:jc w:val="both"/>
        <w:rPr>
          <w:rFonts w:eastAsia="Calibri"/>
          <w:bCs/>
          <w:lang w:eastAsia="en-US"/>
        </w:rPr>
      </w:pPr>
    </w:p>
    <w:p w:rsidR="004F75E5" w:rsidRDefault="003D2CA8" w:rsidP="003D2CA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3D2CA8">
        <w:rPr>
          <w:bCs/>
        </w:rPr>
        <w:t xml:space="preserve">В соответствии с решением Псковской городской Думы от 25.11.2022 №125 </w:t>
      </w:r>
      <w:r>
        <w:rPr>
          <w:bCs/>
        </w:rPr>
        <w:t xml:space="preserve">                         </w:t>
      </w:r>
      <w:r w:rsidRPr="003D2CA8">
        <w:rPr>
          <w:bCs/>
        </w:rPr>
        <w:t xml:space="preserve">«Об утверждении структуры Администрации города Пскова», Постановлением Главы города Пскова от 01.12.2022 №8 «Об утверждении структуры Аппарата Администрации города Пскова», руководствуясь статьей 23 Устава муниципального образования «Город Псков»,  </w:t>
      </w:r>
    </w:p>
    <w:p w:rsidR="003D2CA8" w:rsidRDefault="003D2CA8" w:rsidP="003D2CA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5007C" w:rsidRPr="0005007C" w:rsidRDefault="0005007C" w:rsidP="0005007C">
      <w:pPr>
        <w:ind w:firstLine="709"/>
        <w:jc w:val="both"/>
        <w:rPr>
          <w:rFonts w:eastAsia="Calibri"/>
          <w:lang w:eastAsia="en-US"/>
        </w:rPr>
      </w:pPr>
      <w:r w:rsidRPr="0005007C">
        <w:rPr>
          <w:rFonts w:eastAsia="Calibri"/>
          <w:lang w:eastAsia="en-US"/>
        </w:rPr>
        <w:t xml:space="preserve">1. Внести в </w:t>
      </w:r>
      <w:r w:rsidRPr="0005007C">
        <w:rPr>
          <w:rFonts w:eastAsia="Calibri"/>
          <w:lang w:eastAsia="en-US"/>
        </w:rPr>
        <w:tab/>
        <w:t>Порядок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Псков», утвержденный Решением Псковской городской Думы от 26.11.2021 №1756, следующее изменение:</w:t>
      </w:r>
    </w:p>
    <w:p w:rsidR="0005007C" w:rsidRPr="0005007C" w:rsidRDefault="0005007C" w:rsidP="0005007C">
      <w:pPr>
        <w:ind w:firstLine="709"/>
        <w:jc w:val="both"/>
        <w:rPr>
          <w:rFonts w:eastAsia="Calibri"/>
          <w:lang w:eastAsia="en-US"/>
        </w:rPr>
      </w:pPr>
      <w:r w:rsidRPr="0005007C">
        <w:rPr>
          <w:rFonts w:eastAsia="Calibri"/>
          <w:lang w:eastAsia="en-US"/>
        </w:rPr>
        <w:t>1) подпункт 4 пункта 3 раздела I изложить в следующей редакции:</w:t>
      </w:r>
    </w:p>
    <w:p w:rsidR="0005007C" w:rsidRPr="0005007C" w:rsidRDefault="0005007C" w:rsidP="0005007C">
      <w:pPr>
        <w:ind w:firstLine="709"/>
        <w:jc w:val="both"/>
        <w:rPr>
          <w:rFonts w:eastAsia="Calibri"/>
          <w:lang w:eastAsia="en-US"/>
        </w:rPr>
      </w:pPr>
      <w:r w:rsidRPr="0005007C">
        <w:rPr>
          <w:rFonts w:eastAsia="Calibri"/>
          <w:lang w:eastAsia="en-US"/>
        </w:rPr>
        <w:t>«4) уполномоченный орган на определение поставщиков (подрядчиков, исполнителей) - Администрация города Пскова в лице Отдела муниципальных закупок Администрации города Пскова, на который в соответствии с муниципальным правовым актом возложены полномочия, предусмотренные статьей 26 Федерального закона N 44-ФЗ, на определение поставщиков (подрядчиков, исполнителей) для заказчиков</w:t>
      </w:r>
      <w:proofErr w:type="gramStart"/>
      <w:r w:rsidRPr="0005007C">
        <w:rPr>
          <w:rFonts w:eastAsia="Calibri"/>
          <w:lang w:eastAsia="en-US"/>
        </w:rPr>
        <w:t>;»</w:t>
      </w:r>
      <w:proofErr w:type="gramEnd"/>
      <w:r w:rsidRPr="0005007C">
        <w:rPr>
          <w:rFonts w:eastAsia="Calibri"/>
          <w:lang w:eastAsia="en-US"/>
        </w:rPr>
        <w:t>.</w:t>
      </w:r>
    </w:p>
    <w:p w:rsidR="0005007C" w:rsidRPr="0005007C" w:rsidRDefault="0005007C" w:rsidP="0005007C">
      <w:pPr>
        <w:ind w:firstLine="709"/>
        <w:jc w:val="both"/>
        <w:rPr>
          <w:rFonts w:eastAsia="Calibri"/>
          <w:lang w:eastAsia="en-US"/>
        </w:rPr>
      </w:pPr>
      <w:r w:rsidRPr="0005007C">
        <w:rPr>
          <w:rFonts w:eastAsia="Calibri"/>
          <w:lang w:eastAsia="en-US"/>
        </w:rPr>
        <w:t xml:space="preserve">2. </w:t>
      </w:r>
      <w:r w:rsidR="00AE3099">
        <w:rPr>
          <w:rFonts w:eastAsia="Calibri"/>
          <w:lang w:eastAsia="en-US"/>
        </w:rPr>
        <w:t xml:space="preserve"> </w:t>
      </w:r>
      <w:r w:rsidRPr="0005007C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0A2CAB" w:rsidRDefault="0005007C" w:rsidP="0005007C">
      <w:pPr>
        <w:ind w:firstLine="709"/>
        <w:jc w:val="both"/>
      </w:pPr>
      <w:r w:rsidRPr="0005007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D481D">
        <w:rPr>
          <w:rFonts w:eastAsia="Calibri"/>
          <w:lang w:eastAsia="en-US"/>
        </w:rPr>
        <w:t xml:space="preserve"> в сети «Интернет»</w:t>
      </w:r>
      <w:r w:rsidRPr="0005007C">
        <w:rPr>
          <w:rFonts w:eastAsia="Calibri"/>
          <w:lang w:eastAsia="en-US"/>
        </w:rPr>
        <w:t>.</w:t>
      </w:r>
    </w:p>
    <w:p w:rsidR="000A2CAB" w:rsidRPr="000A2CAB" w:rsidRDefault="000A2CAB" w:rsidP="000A2CAB">
      <w:pPr>
        <w:ind w:firstLine="709"/>
        <w:jc w:val="both"/>
      </w:pPr>
    </w:p>
    <w:p w:rsidR="000A2CAB" w:rsidRDefault="000A2CAB" w:rsidP="000A2CAB">
      <w:pPr>
        <w:ind w:firstLine="709"/>
        <w:jc w:val="both"/>
      </w:pPr>
    </w:p>
    <w:p w:rsidR="0005007C" w:rsidRPr="000A2CAB" w:rsidRDefault="0005007C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0A2CAB" w:rsidRPr="000A2CAB" w:rsidRDefault="000A2CAB" w:rsidP="000A2CAB">
      <w:pPr>
        <w:jc w:val="both"/>
      </w:pPr>
      <w:r w:rsidRPr="000A2CAB">
        <w:t xml:space="preserve">Глава города Пскова                                                                      </w:t>
      </w:r>
      <w:r>
        <w:t xml:space="preserve">                                        </w:t>
      </w:r>
      <w:r w:rsidRPr="000A2CAB">
        <w:t xml:space="preserve"> Б.А. </w:t>
      </w:r>
      <w:proofErr w:type="spellStart"/>
      <w:r w:rsidRPr="000A2CAB">
        <w:t>Елкин</w:t>
      </w:r>
      <w:proofErr w:type="spellEnd"/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07C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D2CA8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D481D"/>
    <w:rsid w:val="006E535F"/>
    <w:rsid w:val="006F38EA"/>
    <w:rsid w:val="0070349B"/>
    <w:rsid w:val="00741626"/>
    <w:rsid w:val="007465F3"/>
    <w:rsid w:val="007513D1"/>
    <w:rsid w:val="00763039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E3099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2023-03-06T09:46:00Z</dcterms:created>
  <dcterms:modified xsi:type="dcterms:W3CDTF">2023-03-09T14:08:00Z</dcterms:modified>
</cp:coreProperties>
</file>