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1105D" w:rsidRPr="00B1105D" w:rsidRDefault="00B1105D" w:rsidP="00B110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B1105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1105D" w:rsidRPr="00B1105D" w:rsidRDefault="00B1105D" w:rsidP="00B110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1105D" w:rsidRPr="00B1105D" w:rsidRDefault="00B1105D" w:rsidP="00B110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№155</w:t>
      </w:r>
      <w:bookmarkStart w:id="0" w:name="_GoBack"/>
      <w:bookmarkEnd w:id="0"/>
      <w:r w:rsidRPr="00B1105D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B1105D" w:rsidP="00B1105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1105D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EC16BF" w:rsidP="00EE23A5">
      <w:pPr>
        <w:jc w:val="both"/>
        <w:rPr>
          <w:rFonts w:eastAsia="Calibri"/>
          <w:bCs/>
          <w:lang w:eastAsia="en-US"/>
        </w:rPr>
      </w:pPr>
      <w:r w:rsidRPr="00EC16BF">
        <w:rPr>
          <w:rFonts w:eastAsia="Calibri"/>
          <w:bCs/>
          <w:lang w:eastAsia="en-US"/>
        </w:rPr>
        <w:t xml:space="preserve">О внесении изменений в решение Псковской городской Думы от 15.07.2011 № 1829 </w:t>
      </w:r>
      <w:r>
        <w:rPr>
          <w:rFonts w:eastAsia="Calibri"/>
          <w:bCs/>
          <w:lang w:eastAsia="en-US"/>
        </w:rPr>
        <w:t xml:space="preserve">                        </w:t>
      </w:r>
      <w:r w:rsidRPr="00EC16BF">
        <w:rPr>
          <w:rFonts w:eastAsia="Calibri"/>
          <w:bCs/>
          <w:lang w:eastAsia="en-US"/>
        </w:rPr>
        <w:t>«Об утверждении Положения о порядке выдачи разрешений на установку рекламных конструкций на территории муниципального образования «Город Псков»»</w:t>
      </w:r>
    </w:p>
    <w:p w:rsidR="00EC16BF" w:rsidRPr="00CF0F82" w:rsidRDefault="00EC16BF" w:rsidP="00EE23A5">
      <w:pPr>
        <w:jc w:val="both"/>
        <w:rPr>
          <w:rFonts w:eastAsia="Calibri"/>
          <w:bCs/>
          <w:lang w:eastAsia="en-US"/>
        </w:rPr>
      </w:pPr>
    </w:p>
    <w:p w:rsidR="00FB720D" w:rsidRDefault="00EF20F4" w:rsidP="00EF20F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EF20F4">
        <w:rPr>
          <w:bCs/>
        </w:rPr>
        <w:t xml:space="preserve">В соответствии с </w:t>
      </w:r>
      <w:r w:rsidR="001B6FB7">
        <w:rPr>
          <w:bCs/>
        </w:rPr>
        <w:t>Федеральным</w:t>
      </w:r>
      <w:r w:rsidRPr="00EF20F4">
        <w:rPr>
          <w:bCs/>
        </w:rPr>
        <w:t xml:space="preserve"> закон</w:t>
      </w:r>
      <w:r w:rsidR="001B6FB7">
        <w:rPr>
          <w:bCs/>
        </w:rPr>
        <w:t>ом</w:t>
      </w:r>
      <w:r w:rsidRPr="00EF20F4">
        <w:rPr>
          <w:bCs/>
        </w:rPr>
        <w:t xml:space="preserve"> от </w:t>
      </w:r>
      <w:r w:rsidR="001B6FB7">
        <w:rPr>
          <w:bCs/>
        </w:rPr>
        <w:t>0</w:t>
      </w:r>
      <w:r w:rsidRPr="00EF20F4">
        <w:rPr>
          <w:bCs/>
        </w:rPr>
        <w:t>6</w:t>
      </w:r>
      <w:r w:rsidR="001B6FB7">
        <w:rPr>
          <w:bCs/>
        </w:rPr>
        <w:t>.10.</w:t>
      </w:r>
      <w:r w:rsidRPr="00EF20F4">
        <w:rPr>
          <w:bCs/>
        </w:rPr>
        <w:t>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EF20F4">
        <w:rPr>
          <w:bCs/>
        </w:rPr>
        <w:t xml:space="preserve">в Российской Федерации», </w:t>
      </w:r>
      <w:r w:rsidR="001B6FB7" w:rsidRPr="001B6FB7">
        <w:rPr>
          <w:bCs/>
        </w:rPr>
        <w:t xml:space="preserve">Федеральным законом </w:t>
      </w:r>
      <w:r w:rsidR="001B6FB7">
        <w:rPr>
          <w:bCs/>
        </w:rPr>
        <w:t xml:space="preserve">от 13.03.2006 № 38-ФЗ «О рекламе», </w:t>
      </w:r>
      <w:r w:rsidRPr="00EF20F4">
        <w:rPr>
          <w:bCs/>
        </w:rPr>
        <w:t>руководствуясь статьей 23 Устава муниципального образования «Город Псков»,</w:t>
      </w:r>
    </w:p>
    <w:p w:rsidR="00EF20F4" w:rsidRDefault="00EF20F4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F20F4">
        <w:rPr>
          <w:rFonts w:eastAsia="Calibri"/>
          <w:lang w:eastAsia="en-US"/>
        </w:rPr>
        <w:t xml:space="preserve">1. </w:t>
      </w:r>
      <w:r w:rsidR="00AC37BC">
        <w:rPr>
          <w:rFonts w:eastAsia="Calibri"/>
          <w:lang w:eastAsia="en-US"/>
        </w:rPr>
        <w:t>Внести в Положение</w:t>
      </w:r>
      <w:r w:rsidRPr="00EF20F4">
        <w:rPr>
          <w:rFonts w:eastAsia="Calibri"/>
          <w:lang w:eastAsia="en-US"/>
        </w:rPr>
        <w:t xml:space="preserve"> </w:t>
      </w:r>
      <w:r w:rsidR="00AC37BC" w:rsidRPr="00AC37BC">
        <w:rPr>
          <w:rFonts w:eastAsia="Calibri"/>
          <w:lang w:eastAsia="en-US"/>
        </w:rPr>
        <w:t>о порядке</w:t>
      </w:r>
      <w:r w:rsidR="00C91DDA">
        <w:rPr>
          <w:rFonts w:eastAsia="Calibri"/>
          <w:lang w:eastAsia="en-US"/>
        </w:rPr>
        <w:t xml:space="preserve"> выдачи разрешений на установку и эксплуатацию </w:t>
      </w:r>
      <w:r w:rsidR="00AC37BC" w:rsidRPr="00AC37BC">
        <w:rPr>
          <w:rFonts w:eastAsia="Calibri"/>
          <w:lang w:eastAsia="en-US"/>
        </w:rPr>
        <w:t>рекламных конструкций на территории муниципального образования «Город Псков»»</w:t>
      </w:r>
      <w:r w:rsidR="00C91DDA">
        <w:rPr>
          <w:rFonts w:eastAsia="Calibri"/>
          <w:lang w:eastAsia="en-US"/>
        </w:rPr>
        <w:t xml:space="preserve">, утвержденное решением </w:t>
      </w:r>
      <w:r w:rsidR="00C91DDA" w:rsidRPr="00C91DDA">
        <w:rPr>
          <w:rFonts w:eastAsia="Calibri"/>
          <w:lang w:eastAsia="en-US"/>
        </w:rPr>
        <w:t>Псковской городской Думы от 15.07.2011 № 1829</w:t>
      </w:r>
      <w:r w:rsidR="00C0495D">
        <w:rPr>
          <w:rFonts w:eastAsia="Calibri"/>
          <w:lang w:eastAsia="en-US"/>
        </w:rPr>
        <w:t>,</w:t>
      </w:r>
      <w:r w:rsidR="00767A2A">
        <w:rPr>
          <w:rFonts w:eastAsia="Calibri"/>
          <w:lang w:eastAsia="en-US"/>
        </w:rPr>
        <w:t xml:space="preserve"> следующие изменения:</w:t>
      </w:r>
    </w:p>
    <w:p w:rsidR="00767A2A" w:rsidRPr="00EF20F4" w:rsidRDefault="00767A2A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Абзац 1 пункта 1</w:t>
      </w:r>
      <w:r w:rsidR="00B57F6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раздела 3 изложить в следующей редакции:</w:t>
      </w:r>
      <w:r w:rsidR="00096392">
        <w:rPr>
          <w:rFonts w:eastAsia="Calibri"/>
          <w:lang w:eastAsia="en-US"/>
        </w:rPr>
        <w:t xml:space="preserve"> «Разрешение выдается на основании заявления собственника или иного </w:t>
      </w:r>
      <w:r w:rsidR="00A220D0">
        <w:rPr>
          <w:rFonts w:eastAsia="Calibri"/>
          <w:lang w:eastAsia="en-US"/>
        </w:rPr>
        <w:t xml:space="preserve">законного владельца недвижимого имущества, к которому </w:t>
      </w:r>
      <w:r w:rsidR="004F1372">
        <w:rPr>
          <w:rFonts w:eastAsia="Calibri"/>
          <w:lang w:eastAsia="en-US"/>
        </w:rPr>
        <w:t xml:space="preserve">присоединяется рекламная конструкция, либо владельца рекламной конструкции. </w:t>
      </w:r>
      <w:proofErr w:type="gramStart"/>
      <w:r w:rsidR="004F1372">
        <w:rPr>
          <w:rFonts w:eastAsia="Calibri"/>
          <w:lang w:eastAsia="en-US"/>
        </w:rPr>
        <w:t>Заявление о выдаче раз</w:t>
      </w:r>
      <w:r w:rsidR="00AC1B15">
        <w:rPr>
          <w:rFonts w:eastAsia="Calibri"/>
          <w:lang w:eastAsia="en-US"/>
        </w:rPr>
        <w:t>решения на установку и</w:t>
      </w:r>
      <w:r w:rsidR="00AC1B15" w:rsidRPr="00AC1B15">
        <w:rPr>
          <w:rFonts w:eastAsia="Calibri"/>
          <w:lang w:eastAsia="en-US"/>
        </w:rPr>
        <w:t xml:space="preserve"> эксплуатацию рекламн</w:t>
      </w:r>
      <w:r w:rsidR="00B57F6B">
        <w:rPr>
          <w:rFonts w:eastAsia="Calibri"/>
          <w:lang w:eastAsia="en-US"/>
        </w:rPr>
        <w:t>ой</w:t>
      </w:r>
      <w:r w:rsidR="00AC1B15" w:rsidRPr="00AC1B15">
        <w:rPr>
          <w:rFonts w:eastAsia="Calibri"/>
          <w:lang w:eastAsia="en-US"/>
        </w:rPr>
        <w:t xml:space="preserve"> конструкци</w:t>
      </w:r>
      <w:r w:rsidR="00B57F6B">
        <w:rPr>
          <w:rFonts w:eastAsia="Calibri"/>
          <w:lang w:eastAsia="en-US"/>
        </w:rPr>
        <w:t>и</w:t>
      </w:r>
      <w:r w:rsidR="00AC1B15">
        <w:rPr>
          <w:rFonts w:eastAsia="Calibri"/>
          <w:lang w:eastAsia="en-US"/>
        </w:rPr>
        <w:t xml:space="preserve"> (далее также – заявление) подается заявителем в Комитет в письменной форме или </w:t>
      </w:r>
      <w:r w:rsidR="007D22AB">
        <w:rPr>
          <w:rFonts w:eastAsia="Calibri"/>
          <w:lang w:eastAsia="en-US"/>
        </w:rPr>
        <w:t>в форме электронного документа с использованием федеральной государственной информационной системы  «Единый портал государст</w:t>
      </w:r>
      <w:r w:rsidR="00D439DF">
        <w:rPr>
          <w:rFonts w:eastAsia="Calibri"/>
          <w:lang w:eastAsia="en-US"/>
        </w:rPr>
        <w:t>в</w:t>
      </w:r>
      <w:r w:rsidR="007D22AB">
        <w:rPr>
          <w:rFonts w:eastAsia="Calibri"/>
          <w:lang w:eastAsia="en-US"/>
        </w:rPr>
        <w:t>енных и муниципальных услуг (функций)»</w:t>
      </w:r>
      <w:r w:rsidR="00D439DF">
        <w:rPr>
          <w:rFonts w:eastAsia="Calibri"/>
          <w:lang w:eastAsia="en-US"/>
        </w:rPr>
        <w:t xml:space="preserve"> (далее - е</w:t>
      </w:r>
      <w:r w:rsidR="00D439DF" w:rsidRPr="00D439DF">
        <w:rPr>
          <w:rFonts w:eastAsia="Calibri"/>
          <w:lang w:eastAsia="en-US"/>
        </w:rPr>
        <w:t>диный портал государственных и муниципальных услуг</w:t>
      </w:r>
      <w:r w:rsidR="00D439DF">
        <w:rPr>
          <w:rFonts w:eastAsia="Calibri"/>
          <w:lang w:eastAsia="en-US"/>
        </w:rPr>
        <w:t xml:space="preserve">) и (или) региональных порталов </w:t>
      </w:r>
      <w:r w:rsidR="00F859B3" w:rsidRPr="00F859B3">
        <w:rPr>
          <w:rFonts w:eastAsia="Calibri"/>
          <w:lang w:eastAsia="en-US"/>
        </w:rPr>
        <w:t>государственных и муниципальных услуг</w:t>
      </w:r>
      <w:r w:rsidR="00F859B3">
        <w:rPr>
          <w:rFonts w:eastAsia="Calibri"/>
          <w:lang w:eastAsia="en-US"/>
        </w:rPr>
        <w:t>.</w:t>
      </w:r>
      <w:proofErr w:type="gramEnd"/>
      <w:r w:rsidR="00F859B3">
        <w:rPr>
          <w:rFonts w:eastAsia="Calibri"/>
          <w:lang w:eastAsia="en-US"/>
        </w:rPr>
        <w:t xml:space="preserve"> В заявлении обязательно указывается срок, на который заявитель запрашивает выдать разрешение. </w:t>
      </w:r>
      <w:r w:rsidR="00C0495D">
        <w:rPr>
          <w:rFonts w:eastAsia="Calibri"/>
          <w:lang w:eastAsia="en-US"/>
        </w:rPr>
        <w:t>К заявлению прилагается</w:t>
      </w:r>
      <w:proofErr w:type="gramStart"/>
      <w:r w:rsidR="00C0495D">
        <w:rPr>
          <w:rFonts w:eastAsia="Calibri"/>
          <w:lang w:eastAsia="en-US"/>
        </w:rPr>
        <w:t>:»</w:t>
      </w:r>
      <w:proofErr w:type="gramEnd"/>
      <w:r w:rsidR="00C0495D">
        <w:rPr>
          <w:rFonts w:eastAsia="Calibri"/>
          <w:lang w:eastAsia="en-US"/>
        </w:rPr>
        <w:t>.</w:t>
      </w:r>
    </w:p>
    <w:p w:rsidR="00EF20F4" w:rsidRP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F20F4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7A71CF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F20F4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EF20F4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20F4">
        <w:rPr>
          <w:rFonts w:eastAsia="Calibri"/>
          <w:lang w:eastAsia="en-US"/>
        </w:rPr>
        <w:t>.</w:t>
      </w:r>
    </w:p>
    <w:p w:rsid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</w:t>
      </w:r>
      <w:r w:rsidR="00C0495D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>А.Г. Гончаренко</w:t>
      </w:r>
    </w:p>
    <w:p w:rsidR="00C0495D" w:rsidRPr="00BD2B98" w:rsidRDefault="00C0495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</w:t>
      </w:r>
      <w:r w:rsidR="00C0495D">
        <w:rPr>
          <w:rFonts w:eastAsia="Calibri"/>
          <w:lang w:eastAsia="en-US"/>
        </w:rPr>
        <w:t xml:space="preserve">       </w:t>
      </w:r>
      <w:r w:rsidR="00221C22">
        <w:rPr>
          <w:rFonts w:eastAsia="Calibri"/>
          <w:lang w:eastAsia="en-US"/>
        </w:rPr>
        <w:t xml:space="preserve">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96392"/>
    <w:rsid w:val="000A4477"/>
    <w:rsid w:val="000C6DE2"/>
    <w:rsid w:val="00120E54"/>
    <w:rsid w:val="0012629F"/>
    <w:rsid w:val="001304EC"/>
    <w:rsid w:val="00171517"/>
    <w:rsid w:val="00174B93"/>
    <w:rsid w:val="001A2C28"/>
    <w:rsid w:val="001B6FB7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3F5599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1372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67A2A"/>
    <w:rsid w:val="0078060D"/>
    <w:rsid w:val="00794E6C"/>
    <w:rsid w:val="00795D20"/>
    <w:rsid w:val="007A4F1C"/>
    <w:rsid w:val="007A71CF"/>
    <w:rsid w:val="007B578A"/>
    <w:rsid w:val="007D22AB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0D0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C1B15"/>
    <w:rsid w:val="00AC37BC"/>
    <w:rsid w:val="00AE0636"/>
    <w:rsid w:val="00AF1704"/>
    <w:rsid w:val="00B1105D"/>
    <w:rsid w:val="00B43148"/>
    <w:rsid w:val="00B55039"/>
    <w:rsid w:val="00B57F6B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495D"/>
    <w:rsid w:val="00C057E3"/>
    <w:rsid w:val="00C53B96"/>
    <w:rsid w:val="00C546CA"/>
    <w:rsid w:val="00C82A90"/>
    <w:rsid w:val="00C91DDA"/>
    <w:rsid w:val="00CB07F6"/>
    <w:rsid w:val="00CB2023"/>
    <w:rsid w:val="00CF0F82"/>
    <w:rsid w:val="00D04E74"/>
    <w:rsid w:val="00D172B7"/>
    <w:rsid w:val="00D2224B"/>
    <w:rsid w:val="00D2627C"/>
    <w:rsid w:val="00D36B27"/>
    <w:rsid w:val="00D439DF"/>
    <w:rsid w:val="00D818F3"/>
    <w:rsid w:val="00D8333B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45FD"/>
    <w:rsid w:val="00E8191E"/>
    <w:rsid w:val="00EC16BF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59B3"/>
    <w:rsid w:val="00FB720D"/>
    <w:rsid w:val="00FD0C20"/>
    <w:rsid w:val="00FD53CB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2023-01-24T09:41:00Z</dcterms:created>
  <dcterms:modified xsi:type="dcterms:W3CDTF">2023-02-02T11:08:00Z</dcterms:modified>
</cp:coreProperties>
</file>