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5674" w:rsidRDefault="00085674" w:rsidP="0008567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85674" w:rsidRDefault="00085674" w:rsidP="0008567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5674" w:rsidRDefault="00085674" w:rsidP="0008567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85674" w:rsidRDefault="00085674" w:rsidP="0008567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085674" w:rsidRDefault="00085674" w:rsidP="0008567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720D" w:rsidRDefault="00B62605" w:rsidP="00B62605">
      <w:pPr>
        <w:jc w:val="both"/>
        <w:rPr>
          <w:rFonts w:eastAsia="Calibri"/>
          <w:bCs/>
          <w:lang w:eastAsia="en-US"/>
        </w:rPr>
      </w:pPr>
      <w:r w:rsidRPr="00B62605">
        <w:rPr>
          <w:rFonts w:eastAsia="Calibri"/>
          <w:bCs/>
          <w:lang w:eastAsia="en-US"/>
        </w:rPr>
        <w:t>Об ут</w:t>
      </w:r>
      <w:r>
        <w:rPr>
          <w:rFonts w:eastAsia="Calibri"/>
          <w:bCs/>
          <w:lang w:eastAsia="en-US"/>
        </w:rPr>
        <w:t xml:space="preserve">верждении условий приватизации муниципального имущества </w:t>
      </w:r>
      <w:r w:rsidRPr="00B62605">
        <w:rPr>
          <w:rFonts w:eastAsia="Calibri"/>
          <w:bCs/>
          <w:lang w:eastAsia="en-US"/>
        </w:rPr>
        <w:t xml:space="preserve">в первом </w:t>
      </w:r>
      <w:r>
        <w:rPr>
          <w:rFonts w:eastAsia="Calibri"/>
          <w:bCs/>
          <w:lang w:eastAsia="en-US"/>
        </w:rPr>
        <w:t xml:space="preserve">                                </w:t>
      </w:r>
      <w:r w:rsidRPr="00B62605">
        <w:rPr>
          <w:rFonts w:eastAsia="Calibri"/>
          <w:bCs/>
          <w:lang w:eastAsia="en-US"/>
        </w:rPr>
        <w:t>квартале 2023 года</w:t>
      </w:r>
    </w:p>
    <w:p w:rsidR="00B62605" w:rsidRPr="00CF0F82" w:rsidRDefault="00B62605" w:rsidP="00B62605">
      <w:pPr>
        <w:jc w:val="both"/>
        <w:rPr>
          <w:rFonts w:eastAsia="Calibri"/>
          <w:bCs/>
          <w:lang w:eastAsia="en-US"/>
        </w:rPr>
      </w:pPr>
    </w:p>
    <w:p w:rsidR="00B62605" w:rsidRDefault="00D36812" w:rsidP="00B6260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D36812">
        <w:rPr>
          <w:bCs/>
        </w:rP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2023 год, утвержденным решением Псковской городской Думы от 25.11.2022 № 103, руководствуясь подпунктом 16 пункта 2 статьи 23 Устава муниципального</w:t>
      </w:r>
      <w:proofErr w:type="gramEnd"/>
      <w:r w:rsidRPr="00D36812">
        <w:rPr>
          <w:bCs/>
        </w:rPr>
        <w:t xml:space="preserve"> образования «Город Псков»,</w:t>
      </w:r>
    </w:p>
    <w:p w:rsidR="00D36812" w:rsidRDefault="00D36812" w:rsidP="00B6260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36812" w:rsidRPr="00D36812" w:rsidRDefault="00D36812" w:rsidP="00D3681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6812">
        <w:rPr>
          <w:rFonts w:eastAsia="Calibri"/>
          <w:lang w:eastAsia="en-US"/>
        </w:rPr>
        <w:t>1.</w:t>
      </w:r>
      <w:r w:rsidRPr="00D36812">
        <w:rPr>
          <w:rFonts w:eastAsia="Calibri"/>
          <w:lang w:eastAsia="en-US"/>
        </w:rPr>
        <w:tab/>
        <w:t>Утвердить условия приватизации муниципального имущества, планируемого к приватизации в первом квартале 2023 года, и установить обременения в отношении этого имущества согласно приложению к настоящему решению.</w:t>
      </w:r>
    </w:p>
    <w:p w:rsidR="00D36812" w:rsidRPr="00D36812" w:rsidRDefault="00D36812" w:rsidP="00D3681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6812">
        <w:rPr>
          <w:rFonts w:eastAsia="Calibri"/>
          <w:lang w:eastAsia="en-US"/>
        </w:rPr>
        <w:t>2.</w:t>
      </w:r>
      <w:r w:rsidRPr="00D36812">
        <w:rPr>
          <w:rFonts w:eastAsia="Calibri"/>
          <w:lang w:eastAsia="en-US"/>
        </w:rPr>
        <w:tab/>
        <w:t>Установить начальную цену муниципального имущества, указанного в приложении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D36812" w:rsidRPr="00D36812" w:rsidRDefault="00D36812" w:rsidP="00D3681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6812">
        <w:rPr>
          <w:rFonts w:eastAsia="Calibri"/>
          <w:lang w:eastAsia="en-US"/>
        </w:rPr>
        <w:t>3.</w:t>
      </w:r>
      <w:r w:rsidRPr="00D36812">
        <w:rPr>
          <w:rFonts w:eastAsia="Calibri"/>
          <w:lang w:eastAsia="en-US"/>
        </w:rPr>
        <w:tab/>
        <w:t>Осуществить приватизацию муниципального имущества, указанного в приложении к настоящему решению, следующим способом: продажа муниципального имущества на аукционе в электронной форме.</w:t>
      </w:r>
    </w:p>
    <w:p w:rsidR="00D36812" w:rsidRPr="00D36812" w:rsidRDefault="00D36812" w:rsidP="00D3681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6812">
        <w:rPr>
          <w:rFonts w:eastAsia="Calibri"/>
          <w:lang w:eastAsia="en-US"/>
        </w:rPr>
        <w:t>4.</w:t>
      </w:r>
      <w:r w:rsidRPr="00D36812">
        <w:rPr>
          <w:rFonts w:eastAsia="Calibri"/>
          <w:lang w:eastAsia="en-US"/>
        </w:rPr>
        <w:tab/>
        <w:t>Настоящее решение вступает в силу с момента его официального опубликования.</w:t>
      </w:r>
    </w:p>
    <w:p w:rsidR="001304EC" w:rsidRDefault="00D36812" w:rsidP="00D3681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36812">
        <w:rPr>
          <w:rFonts w:eastAsia="Calibri"/>
          <w:lang w:eastAsia="en-US"/>
        </w:rPr>
        <w:t>5.</w:t>
      </w:r>
      <w:r w:rsidRPr="00D36812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F6C29" w:rsidRDefault="00AF6C29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E6D46" w:rsidRPr="00BD2B98" w:rsidRDefault="009E6D46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F6C29" w:rsidRDefault="00AF6C2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AF6C29" w:rsidRDefault="00AF6C2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  <w:sectPr w:rsidR="00AF6C29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</w:tblGrid>
      <w:tr w:rsidR="00AF6C29" w:rsidRPr="00AF6C29" w:rsidTr="00AF6C29">
        <w:trPr>
          <w:jc w:val="right"/>
        </w:trPr>
        <w:tc>
          <w:tcPr>
            <w:tcW w:w="5031" w:type="dxa"/>
            <w:hideMark/>
          </w:tcPr>
          <w:p w:rsidR="00AF6C29" w:rsidRPr="00AF6C29" w:rsidRDefault="00AF6C29" w:rsidP="00AF6C29">
            <w:pPr>
              <w:keepNext/>
              <w:tabs>
                <w:tab w:val="num" w:pos="426"/>
              </w:tabs>
              <w:jc w:val="right"/>
              <w:outlineLvl w:val="2"/>
              <w:rPr>
                <w:szCs w:val="28"/>
              </w:rPr>
            </w:pPr>
            <w:r w:rsidRPr="00AF6C29">
              <w:rPr>
                <w:szCs w:val="28"/>
              </w:rPr>
              <w:lastRenderedPageBreak/>
              <w:t xml:space="preserve">Приложение </w:t>
            </w:r>
          </w:p>
        </w:tc>
      </w:tr>
      <w:tr w:rsidR="00AF6C29" w:rsidRPr="00AF6C29" w:rsidTr="00AF6C29">
        <w:trPr>
          <w:jc w:val="right"/>
        </w:trPr>
        <w:tc>
          <w:tcPr>
            <w:tcW w:w="5031" w:type="dxa"/>
            <w:hideMark/>
          </w:tcPr>
          <w:p w:rsidR="00AF6C29" w:rsidRPr="00AF6C29" w:rsidRDefault="00AF6C29" w:rsidP="00AF6C29">
            <w:pPr>
              <w:keepNext/>
              <w:tabs>
                <w:tab w:val="num" w:pos="426"/>
              </w:tabs>
              <w:jc w:val="right"/>
              <w:outlineLvl w:val="2"/>
              <w:rPr>
                <w:szCs w:val="28"/>
              </w:rPr>
            </w:pPr>
            <w:r w:rsidRPr="00AF6C29">
              <w:rPr>
                <w:szCs w:val="28"/>
              </w:rPr>
              <w:t>к решению Псковской городской Думы</w:t>
            </w:r>
          </w:p>
          <w:p w:rsidR="00AF6C29" w:rsidRPr="00AF6C29" w:rsidRDefault="00AF6C29" w:rsidP="00AF6C29">
            <w:pPr>
              <w:jc w:val="right"/>
              <w:rPr>
                <w:szCs w:val="28"/>
              </w:rPr>
            </w:pPr>
            <w:r w:rsidRPr="00AF6C29">
              <w:rPr>
                <w:szCs w:val="28"/>
              </w:rPr>
              <w:t>от _________</w:t>
            </w:r>
            <w:r w:rsidR="009514CC">
              <w:rPr>
                <w:szCs w:val="28"/>
              </w:rPr>
              <w:t>__________</w:t>
            </w:r>
            <w:r w:rsidRPr="00AF6C29">
              <w:rPr>
                <w:szCs w:val="28"/>
              </w:rPr>
              <w:t>_ №_________</w:t>
            </w:r>
          </w:p>
        </w:tc>
      </w:tr>
    </w:tbl>
    <w:p w:rsidR="00AF6C29" w:rsidRPr="00AF6C29" w:rsidRDefault="00AF6C29" w:rsidP="00AF6C29">
      <w:pPr>
        <w:keepNext/>
        <w:spacing w:before="400"/>
        <w:jc w:val="center"/>
        <w:outlineLvl w:val="1"/>
        <w:rPr>
          <w:b/>
          <w:bCs/>
          <w:iCs/>
          <w:caps/>
          <w:szCs w:val="28"/>
        </w:rPr>
      </w:pPr>
      <w:r w:rsidRPr="00AF6C29">
        <w:rPr>
          <w:b/>
          <w:bCs/>
          <w:iCs/>
          <w:caps/>
          <w:szCs w:val="28"/>
        </w:rPr>
        <w:t>УСЛОВИЯ ПРИВАТИЗАЦИИ муниципального имущества,</w:t>
      </w:r>
    </w:p>
    <w:p w:rsidR="00AF6C29" w:rsidRPr="00AF6C29" w:rsidRDefault="00AF6C29" w:rsidP="00AF6C29">
      <w:pPr>
        <w:keepNext/>
        <w:spacing w:after="120"/>
        <w:jc w:val="center"/>
        <w:outlineLvl w:val="1"/>
        <w:rPr>
          <w:b/>
          <w:bCs/>
          <w:iCs/>
          <w:szCs w:val="28"/>
        </w:rPr>
      </w:pPr>
      <w:r w:rsidRPr="00AF6C29">
        <w:rPr>
          <w:b/>
          <w:bCs/>
          <w:iCs/>
          <w:szCs w:val="28"/>
        </w:rPr>
        <w:t>планируемого к приватизации в первом квартале 2023 года</w:t>
      </w:r>
    </w:p>
    <w:p w:rsidR="00AF6C29" w:rsidRPr="00AF6C29" w:rsidRDefault="00AF6C29" w:rsidP="00AF6C29">
      <w:pPr>
        <w:keepNext/>
        <w:numPr>
          <w:ilvl w:val="0"/>
          <w:numId w:val="5"/>
        </w:numPr>
        <w:spacing w:after="120"/>
        <w:jc w:val="center"/>
        <w:rPr>
          <w:b/>
          <w:szCs w:val="28"/>
        </w:rPr>
      </w:pPr>
      <w:r w:rsidRPr="00AF6C29">
        <w:rPr>
          <w:b/>
          <w:szCs w:val="28"/>
        </w:rPr>
        <w:t>Перечень муниципального имущества, планируемого к продаже на аукционе</w:t>
      </w:r>
    </w:p>
    <w:tbl>
      <w:tblPr>
        <w:tblW w:w="151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925"/>
        <w:gridCol w:w="1516"/>
        <w:gridCol w:w="1319"/>
        <w:gridCol w:w="1556"/>
        <w:gridCol w:w="2448"/>
        <w:gridCol w:w="2226"/>
        <w:gridCol w:w="2003"/>
        <w:gridCol w:w="1726"/>
      </w:tblGrid>
      <w:tr w:rsidR="00AF6C29" w:rsidRPr="00AF6C29" w:rsidTr="009514C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F6C29">
              <w:rPr>
                <w:b/>
                <w:sz w:val="18"/>
                <w:szCs w:val="18"/>
              </w:rPr>
              <w:t>№ 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 w:rsidRPr="00AF6C29">
              <w:rPr>
                <w:b/>
                <w:sz w:val="18"/>
                <w:szCs w:val="18"/>
              </w:rPr>
              <w:t>п</w:t>
            </w:r>
            <w:proofErr w:type="gramEnd"/>
            <w:r w:rsidRPr="00AF6C2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AF6C29">
              <w:rPr>
                <w:b/>
                <w:bCs/>
                <w:sz w:val="18"/>
                <w:szCs w:val="18"/>
              </w:rPr>
              <w:t>Наименование,</w:t>
            </w:r>
          </w:p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AF6C29">
              <w:rPr>
                <w:b/>
                <w:bCs/>
                <w:sz w:val="18"/>
                <w:szCs w:val="18"/>
              </w:rPr>
              <w:t>местонахождение,</w:t>
            </w:r>
          </w:p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кадастровый номер объекта нежилого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Общая площадь объекта,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Номер, тип этажа, на котором расположен объект (для помещений) / количество этажей, в том числе подземных (для зданий)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Год постройки / ввода в эксплуатацию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Описание конструктивных элементов здания и нежилого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Инженерное оборудование здания и нежилого помещения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Установленные обременения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Начальная цена, оценщик (номер и дата составления отчета)</w:t>
            </w:r>
          </w:p>
        </w:tc>
      </w:tr>
      <w:tr w:rsidR="00AF6C29" w:rsidRPr="00AF6C29" w:rsidTr="009514C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8"/>
                <w:szCs w:val="18"/>
              </w:rPr>
            </w:pPr>
            <w:r w:rsidRPr="00AF6C29">
              <w:rPr>
                <w:b/>
                <w:sz w:val="18"/>
                <w:szCs w:val="18"/>
              </w:rPr>
              <w:t>9</w:t>
            </w:r>
          </w:p>
        </w:tc>
      </w:tr>
      <w:tr w:rsidR="00AF6C29" w:rsidRPr="00AF6C29" w:rsidTr="00951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Помещение 1005,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г. Псков, ул. Алексея Алехина, д. 5,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60:27:0110104:181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>Здание (многоквартирный жилой дом, количество этажей - 5): ф</w:t>
            </w:r>
            <w:r w:rsidRPr="00AF6C29">
              <w:rPr>
                <w:rFonts w:eastAsia="Arial Unicode MS"/>
                <w:sz w:val="18"/>
                <w:szCs w:val="18"/>
              </w:rPr>
              <w:t>ундамент – ленточный; стены, перегородки – кирпичные; перекрытия (чердачные, междуэтажные) – железобетонные; крыша – скатная, шифер.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Здание находится в удовлетворительном состоянии. Износ по осмотру – 60 %. Устаревание отсутствует, объект соответствует современным требованиям.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Помещение 1005 расположено на первом этаже, отдельный вход из коридора 1 этажа, вид из окон во двор, на ул. Алексея Алехина. </w:t>
            </w:r>
            <w:proofErr w:type="gramStart"/>
            <w:r w:rsidRPr="00AF6C29">
              <w:rPr>
                <w:sz w:val="18"/>
                <w:szCs w:val="18"/>
              </w:rPr>
              <w:t xml:space="preserve">Внутренняя отделка простая: </w:t>
            </w:r>
            <w:r w:rsidRPr="00AF6C29">
              <w:rPr>
                <w:rFonts w:eastAsia="Arial Unicode MS"/>
                <w:sz w:val="18"/>
                <w:szCs w:val="18"/>
              </w:rPr>
              <w:t xml:space="preserve">пол – линолеум </w:t>
            </w:r>
            <w:r w:rsidRPr="00AF6C29">
              <w:rPr>
                <w:rFonts w:eastAsia="Arial Unicode MS"/>
                <w:sz w:val="18"/>
                <w:szCs w:val="18"/>
              </w:rPr>
              <w:lastRenderedPageBreak/>
              <w:t>(сильное загрязнение, вспучивание, потертости, плесень); в санузле требуется восстановление пола; потолок – покраска (шелушения, протечки, плесень), стены – обои (отслоение обоев, следы протечек, плесень), в санузле – керамическая плитка (сильное загрязнение плитки, плесень); оконные проемы – блоки ПВХ со стеклопакетами; входная дверь – металлическая; межкомнатные двери – простые филенчатые; класс инженерного оборудования – отечественное.</w:t>
            </w:r>
            <w:proofErr w:type="gramEnd"/>
          </w:p>
          <w:p w:rsid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rFonts w:eastAsia="Arial Unicode MS"/>
                <w:sz w:val="18"/>
                <w:szCs w:val="18"/>
              </w:rPr>
              <w:t>Требуется выполнить косметический ремонт с элементами капитальных работ по нормализации работы общедомовых систем водоснабжения и канализации.</w:t>
            </w:r>
          </w:p>
          <w:p w:rsidR="007C6694" w:rsidRPr="00AF6C29" w:rsidRDefault="007C6694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lastRenderedPageBreak/>
              <w:t xml:space="preserve">Имеются электроснабжение теплоснабжение, водоснабжение; 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 xml:space="preserve">в помещении 1005 </w:t>
            </w:r>
            <w:proofErr w:type="gramStart"/>
            <w:r w:rsidRPr="00AF6C29">
              <w:rPr>
                <w:bCs/>
                <w:sz w:val="18"/>
                <w:szCs w:val="18"/>
              </w:rPr>
              <w:t>обустроены</w:t>
            </w:r>
            <w:proofErr w:type="gramEnd"/>
            <w:r w:rsidRPr="00AF6C29">
              <w:rPr>
                <w:bCs/>
                <w:sz w:val="18"/>
                <w:szCs w:val="18"/>
              </w:rPr>
              <w:t xml:space="preserve"> раковина и туалет.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2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459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950,00</w:t>
            </w:r>
          </w:p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 (Два миллиона четыреста пятьдесят девять тысяч девятьсот пятьдесят) рублей с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учетом НДС, ЗАО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»</w:t>
            </w:r>
            <w:proofErr w:type="spellStart"/>
            <w:r w:rsidRPr="00AF6C29">
              <w:rPr>
                <w:sz w:val="18"/>
                <w:szCs w:val="18"/>
                <w:lang w:eastAsia="en-US"/>
              </w:rPr>
              <w:t>Консалт</w:t>
            </w:r>
            <w:proofErr w:type="spellEnd"/>
            <w:r w:rsidRPr="00AF6C29">
              <w:rPr>
                <w:sz w:val="18"/>
                <w:szCs w:val="18"/>
                <w:lang w:eastAsia="en-US"/>
              </w:rPr>
              <w:t xml:space="preserve"> Оценка» (№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176-2/2022 от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13.10.2022)</w:t>
            </w:r>
          </w:p>
        </w:tc>
      </w:tr>
      <w:tr w:rsidR="00AF6C29" w:rsidRPr="00AF6C29" w:rsidTr="007C6694">
        <w:trPr>
          <w:trHeight w:val="6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Помещение 1003,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г. Псков, ул. Максима Горького, д. 15,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60:27:0090226:72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подвал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>Здание (многоквартирный жилой дом, количество этажей – 5, в том числе подземных - 1): ф</w:t>
            </w:r>
            <w:r w:rsidRPr="00AF6C29">
              <w:rPr>
                <w:rFonts w:eastAsia="Arial Unicode MS"/>
                <w:sz w:val="18"/>
                <w:szCs w:val="18"/>
              </w:rPr>
              <w:t>ундамент – ленточный; стены, перегородки – кирпичные; перекрытия - деревянные; крыша – скатная.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Здание находится в удовлетворительном состоянии. Износ по осмотру – 60 %. Устаревание отсутствует, объект соответствует современным требованиям.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Помещение 1003 расположено в подвале, отдельный вход с улицы, оконные проемы отсутствуют.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 xml:space="preserve">Внутренняя отделка: </w:t>
            </w:r>
            <w:r w:rsidRPr="00AF6C29">
              <w:rPr>
                <w:rFonts w:eastAsia="Arial Unicode MS"/>
                <w:sz w:val="18"/>
                <w:szCs w:val="18"/>
              </w:rPr>
              <w:t>стены – штукатурка, керамическая плитка; пол – бетонный, керамическая плитка; потолок – штукатурка, окраска.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Входная дверь простая деревянная с навесным замком, </w:t>
            </w:r>
            <w:proofErr w:type="gramStart"/>
            <w:r w:rsidRPr="00AF6C29">
              <w:rPr>
                <w:rFonts w:eastAsia="Arial Unicode MS"/>
                <w:sz w:val="18"/>
                <w:szCs w:val="18"/>
              </w:rPr>
              <w:t>межкомнатные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– простые.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rFonts w:eastAsia="Arial Unicode MS"/>
                <w:sz w:val="18"/>
                <w:szCs w:val="18"/>
              </w:rPr>
              <w:t>Вода в подвале, протечки на потолке и стенах, плесень, сильное загрязнение.</w:t>
            </w:r>
          </w:p>
          <w:p w:rsidR="007C6694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Требуется стандартный ремонт с элементами капитальных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 xml:space="preserve">Имеются электроснабжение теплоснабжение, водоснабжение и канализация; 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 xml:space="preserve">в помещении 1003 </w:t>
            </w:r>
            <w:proofErr w:type="gramStart"/>
            <w:r w:rsidRPr="00AF6C29">
              <w:rPr>
                <w:bCs/>
                <w:sz w:val="18"/>
                <w:szCs w:val="18"/>
              </w:rPr>
              <w:t>оборудованы</w:t>
            </w:r>
            <w:proofErr w:type="gramEnd"/>
            <w:r w:rsidRPr="00AF6C29">
              <w:rPr>
                <w:bCs/>
                <w:sz w:val="18"/>
                <w:szCs w:val="18"/>
              </w:rPr>
              <w:t xml:space="preserve"> раковина и туалет (состояние неудовлетворительное).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Требуется восстановление систем электроснабжения, теплоснабжения, водоснабжения и канализации.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405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000,00</w:t>
            </w:r>
          </w:p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 (четыреста пять тысяч) рублей с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учетом НДС, ЗАО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»</w:t>
            </w:r>
            <w:proofErr w:type="spellStart"/>
            <w:r w:rsidRPr="00AF6C29">
              <w:rPr>
                <w:sz w:val="18"/>
                <w:szCs w:val="18"/>
                <w:lang w:eastAsia="en-US"/>
              </w:rPr>
              <w:t>Консалт</w:t>
            </w:r>
            <w:proofErr w:type="spellEnd"/>
            <w:r w:rsidRPr="00AF6C29">
              <w:rPr>
                <w:sz w:val="18"/>
                <w:szCs w:val="18"/>
                <w:lang w:eastAsia="en-US"/>
              </w:rPr>
              <w:t xml:space="preserve"> Оценка» (№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176-3/2022 от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13.10.2022)</w:t>
            </w:r>
          </w:p>
        </w:tc>
      </w:tr>
      <w:tr w:rsidR="00AF6C29" w:rsidRPr="00AF6C29" w:rsidTr="00951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Помещение 1004,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г. Псков, ул. Свердлова, д. 42,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60:27:0010326:333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116,5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3 этаж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(мансарда)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>Здание (многоквартирный жилой дом, количество этажей – 3, кроме того подвал и мансарда): ф</w:t>
            </w:r>
            <w:r w:rsidRPr="00AF6C29">
              <w:rPr>
                <w:rFonts w:eastAsia="Arial Unicode MS"/>
                <w:sz w:val="18"/>
                <w:szCs w:val="18"/>
              </w:rPr>
              <w:t>ундамент – ленточный; стены, перегородки – кирпичные; перекрытия (чердачные, междуэтажные) - деревянные; крыша – скатная, шифер.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Здание находится в удовлетворительном состоянии. Износ по осмотру – 60 %. Устаревание отсутствует, объект соответствует современным требованиям.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Помещение 1004 расположено на 3 этаже (мансарде), отдельный вход с лестничной клетки мансардного этажа, вид из окон на ул. Свердлова и во двор.</w:t>
            </w:r>
          </w:p>
          <w:p w:rsid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 xml:space="preserve">Внутренняя отделка простая: </w:t>
            </w:r>
            <w:r w:rsidRPr="00AF6C29">
              <w:rPr>
                <w:rFonts w:eastAsia="Arial Unicode MS"/>
                <w:sz w:val="18"/>
                <w:szCs w:val="18"/>
              </w:rPr>
              <w:t xml:space="preserve">пол – линолеум, окраска; потолок – покраска, подвесной типа </w:t>
            </w:r>
            <w:proofErr w:type="spellStart"/>
            <w:r w:rsidRPr="00AF6C29">
              <w:rPr>
                <w:rFonts w:eastAsia="Arial Unicode MS"/>
                <w:sz w:val="18"/>
                <w:szCs w:val="18"/>
              </w:rPr>
              <w:t>Армстронг</w:t>
            </w:r>
            <w:proofErr w:type="spellEnd"/>
            <w:r w:rsidRPr="00AF6C29">
              <w:rPr>
                <w:rFonts w:eastAsia="Arial Unicode MS"/>
                <w:sz w:val="18"/>
                <w:szCs w:val="18"/>
              </w:rPr>
              <w:t xml:space="preserve">, стены – обои, окраска; оконные проемы – деревянные рамы с окраской; входная дверь – металлическая; межкомнатные двери – простые; класс инженерного </w:t>
            </w:r>
            <w:r w:rsidRPr="00AF6C29">
              <w:rPr>
                <w:rFonts w:eastAsia="Arial Unicode MS"/>
                <w:sz w:val="18"/>
                <w:szCs w:val="18"/>
              </w:rPr>
              <w:lastRenderedPageBreak/>
              <w:t>оборудования – отечественное.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Общее состояние помещения – рабочее.</w:t>
            </w:r>
          </w:p>
          <w:p w:rsidR="007C6694" w:rsidRPr="00AF6C29" w:rsidRDefault="007C6694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lastRenderedPageBreak/>
              <w:t>Имеются электроснабжение теплоснабжение, водоснабжение.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 xml:space="preserve">В помещении 1004 </w:t>
            </w:r>
            <w:proofErr w:type="gramStart"/>
            <w:r w:rsidRPr="00AF6C29">
              <w:rPr>
                <w:bCs/>
                <w:sz w:val="18"/>
                <w:szCs w:val="18"/>
              </w:rPr>
              <w:t>обустроены</w:t>
            </w:r>
            <w:proofErr w:type="gramEnd"/>
            <w:r w:rsidRPr="00AF6C29">
              <w:rPr>
                <w:bCs/>
                <w:sz w:val="18"/>
                <w:szCs w:val="18"/>
              </w:rPr>
              <w:t xml:space="preserve"> раковина и туалет (рабочее состоянии).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3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640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550,00</w:t>
            </w:r>
          </w:p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 (Три миллиона шестьсот сорок тысяч пятьсот пятьдесят) рублей с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учетом НДС, ЗАО «</w:t>
            </w:r>
            <w:proofErr w:type="spellStart"/>
            <w:r w:rsidRPr="00AF6C29">
              <w:rPr>
                <w:sz w:val="18"/>
                <w:szCs w:val="18"/>
                <w:lang w:eastAsia="en-US"/>
              </w:rPr>
              <w:t>Консалт</w:t>
            </w:r>
            <w:proofErr w:type="spellEnd"/>
            <w:r w:rsidRPr="00AF6C29">
              <w:rPr>
                <w:sz w:val="18"/>
                <w:szCs w:val="18"/>
                <w:lang w:eastAsia="en-US"/>
              </w:rPr>
              <w:t xml:space="preserve"> Оценка» (№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176-4/2022 от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13.10.2022)</w:t>
            </w:r>
          </w:p>
        </w:tc>
      </w:tr>
      <w:tr w:rsidR="00AF6C29" w:rsidRPr="00AF6C29" w:rsidTr="00DA13FB">
        <w:trPr>
          <w:trHeight w:val="6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Помещение 30,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г. Псков, ул. Советская, д. 37,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60:27:0010333:309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цокольный этаж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>Здание (нежилое, количество этажей - 5, в том числе подземных - 1): ф</w:t>
            </w:r>
            <w:r w:rsidRPr="00AF6C29">
              <w:rPr>
                <w:rFonts w:eastAsia="Arial Unicode MS"/>
                <w:sz w:val="18"/>
                <w:szCs w:val="18"/>
              </w:rPr>
              <w:t>ундамент – железобетонные блоки; стены, перегородки – кирпичные; перекрытия – железобетонные; крыша – мягкая совмещенная.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Здание находится в удовлетворительном состоянии. Износ по осмотру – 40 %. Устаревание отсутствует, объект соответствует современным требованиям.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Помещение 30 расположено на цокольном этаже, отдельный вход из общего коридора цокольного этажа, оконные проемы отсутствуют. Помещение без отделки (черновая отделка), входная дверь простая</w:t>
            </w:r>
            <w:r w:rsidRPr="00AF6C29">
              <w:rPr>
                <w:rFonts w:eastAsia="Arial Unicode MS"/>
                <w:sz w:val="18"/>
                <w:szCs w:val="18"/>
              </w:rPr>
              <w:t>. Следы воды в цоколе, протечки из стыка стен с полом, сыреют стены.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 xml:space="preserve">В помещении 30 имеются электроснабжение теплоснабжение (радиаторы демонтированы, требуется восстановление системы отопления); 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AF6C29">
              <w:rPr>
                <w:bCs/>
                <w:sz w:val="18"/>
                <w:szCs w:val="18"/>
              </w:rPr>
              <w:t>обустроены</w:t>
            </w:r>
            <w:proofErr w:type="gramEnd"/>
            <w:r w:rsidRPr="00AF6C29">
              <w:rPr>
                <w:bCs/>
                <w:sz w:val="18"/>
                <w:szCs w:val="18"/>
              </w:rPr>
              <w:t xml:space="preserve"> раковина и туалет.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644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000,00</w:t>
            </w:r>
          </w:p>
          <w:p w:rsidR="00AF6C29" w:rsidRPr="00AF6C29" w:rsidRDefault="00AF6C29" w:rsidP="00AF6C2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 (Шестьсот сорок четыре тысячи) рублей с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учетом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НДС, ЗАО «</w:t>
            </w:r>
            <w:proofErr w:type="spellStart"/>
            <w:r w:rsidRPr="00AF6C29">
              <w:rPr>
                <w:sz w:val="18"/>
                <w:szCs w:val="18"/>
                <w:lang w:eastAsia="en-US"/>
              </w:rPr>
              <w:t>Консалт</w:t>
            </w:r>
            <w:proofErr w:type="spellEnd"/>
            <w:r w:rsidRPr="00AF6C29">
              <w:rPr>
                <w:sz w:val="18"/>
                <w:szCs w:val="18"/>
                <w:lang w:eastAsia="en-US"/>
              </w:rPr>
              <w:t xml:space="preserve"> Оценка» (№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176-1/2022 от</w:t>
            </w:r>
            <w:r w:rsidRPr="00AF6C29">
              <w:rPr>
                <w:sz w:val="18"/>
                <w:szCs w:val="18"/>
                <w:lang w:val="en-GB" w:eastAsia="en-US"/>
              </w:rPr>
              <w:t> </w:t>
            </w:r>
            <w:r w:rsidRPr="00AF6C29">
              <w:rPr>
                <w:sz w:val="18"/>
                <w:szCs w:val="18"/>
                <w:lang w:eastAsia="en-US"/>
              </w:rPr>
              <w:t>13.10.2022)</w:t>
            </w:r>
          </w:p>
        </w:tc>
      </w:tr>
      <w:tr w:rsidR="00AF6C29" w:rsidRPr="00AF6C29" w:rsidTr="009514C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numPr>
                <w:ilvl w:val="0"/>
                <w:numId w:val="6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Муниципальное недвижимое имущество (единый недвижимый комплекс),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г. Псков, ул. Индустриальная, д. 14,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15 173 216,00 (Пятнадцать миллионов сто семьдесят три тысячи двести шестнадцать) рублей, ЗАО »</w:t>
            </w:r>
            <w:proofErr w:type="spellStart"/>
            <w:r w:rsidRPr="00AF6C29">
              <w:rPr>
                <w:sz w:val="18"/>
                <w:szCs w:val="18"/>
              </w:rPr>
              <w:t>Консалт</w:t>
            </w:r>
            <w:proofErr w:type="spellEnd"/>
            <w:r w:rsidRPr="00AF6C29">
              <w:rPr>
                <w:sz w:val="18"/>
                <w:szCs w:val="18"/>
              </w:rPr>
              <w:t xml:space="preserve"> Оценка» (№ 176-5/2022 от 14.10.2022), в том числе: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1) Объект незавершенного строительства (камера управления задвижками),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24,9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Тип по материалу – железобетон.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82 686,00</w:t>
            </w:r>
          </w:p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 (Восемьдесят две тысячи шестьсот восемьдесят шесть) рублей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2) Сооружение (резервуар чистой воды),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420,0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Тип по материалу – железобетон.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230 868,00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 (Двести тридцать тысяч восемьсот шестьдесят восемь) рублей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3) Сооружение (резервуар чистой воды),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420,0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Тип по материалу – железобетон.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230 868,00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 (Двести тридцать тысяч восемьсот шестьдесят восемь) рублей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4) Сооружение (резервуар чистой воды),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420,0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Тип по материалу – железобетон.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230 868,00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 (Двести тридцать тысяч восемьсот шестьдесят восемь) рублей с учетом </w:t>
            </w:r>
            <w:r w:rsidRPr="00AF6C29">
              <w:rPr>
                <w:sz w:val="18"/>
                <w:szCs w:val="18"/>
              </w:rPr>
              <w:lastRenderedPageBreak/>
              <w:t>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5) Сооружение (резервуар чистой воды),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420,0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Тип по материалу – железобетон.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230 868,00 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(Двести тридцать тысяч восемьсот шестьдесят восемь) рублей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6) Объект незавершенного строительства (камера управления задвижками),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24,3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(площадь застройки)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Тип по материалу – железобетон.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82 686,00 </w:t>
            </w:r>
          </w:p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(Восемьдесят две тысячи шестьсот восемьдесят шесть) рублей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7) Сооружение (сети канализации), 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г. Псков, ул. </w:t>
            </w:r>
            <w:proofErr w:type="gramStart"/>
            <w:r w:rsidRPr="00AF6C29">
              <w:rPr>
                <w:sz w:val="18"/>
                <w:szCs w:val="18"/>
                <w:lang w:eastAsia="en-US"/>
              </w:rPr>
              <w:t>Индустриальная</w:t>
            </w:r>
            <w:proofErr w:type="gramEnd"/>
            <w:r w:rsidRPr="00AF6C29">
              <w:rPr>
                <w:sz w:val="18"/>
                <w:szCs w:val="18"/>
                <w:lang w:eastAsia="en-US"/>
              </w:rPr>
              <w:t>, у дома 14,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150,0 м</w:t>
            </w:r>
          </w:p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(протяженность)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Тип прокладки – </w:t>
            </w:r>
            <w:proofErr w:type="gramStart"/>
            <w:r w:rsidRPr="00AF6C29">
              <w:rPr>
                <w:sz w:val="18"/>
                <w:szCs w:val="18"/>
              </w:rPr>
              <w:t>подземная</w:t>
            </w:r>
            <w:proofErr w:type="gramEnd"/>
            <w:r w:rsidRPr="00AF6C29">
              <w:rPr>
                <w:sz w:val="18"/>
                <w:szCs w:val="18"/>
              </w:rPr>
              <w:t>, тип по материалу – трубы чугунные, диаметр трубопровода – 200 мм.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Техническое состояние: сети канализации с момента ввода в эксплуатацию работают бесперебойно.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114 720,00 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(Сто четырнадцать тысяч семьсот двадцать) рублей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 xml:space="preserve">8) Здание (Станция насосная 3-ого подъема. </w:t>
            </w:r>
            <w:proofErr w:type="gramStart"/>
            <w:r w:rsidRPr="00AF6C29">
              <w:rPr>
                <w:sz w:val="18"/>
                <w:szCs w:val="18"/>
                <w:lang w:eastAsia="en-US"/>
              </w:rPr>
              <w:t xml:space="preserve">Распределительный пункт), </w:t>
            </w:r>
            <w:proofErr w:type="gramEnd"/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КН 60:27:0130112:33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496,6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1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 xml:space="preserve">(в том числе </w:t>
            </w:r>
            <w:proofErr w:type="gramEnd"/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подземных 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sz w:val="18"/>
                <w:szCs w:val="18"/>
              </w:rPr>
              <w:t>Ф</w:t>
            </w:r>
            <w:r w:rsidRPr="00AF6C29">
              <w:rPr>
                <w:rFonts w:eastAsia="Arial Unicode MS"/>
                <w:sz w:val="18"/>
                <w:szCs w:val="18"/>
              </w:rPr>
              <w:t>ундамент – железобетонный ленточный; тип по материалу (технологии несущих конструкций) - кирпич; перекрытия (чердачные) - железобетонные; крыша – мягкая совмещенная.</w:t>
            </w:r>
            <w:proofErr w:type="gramEnd"/>
            <w:r w:rsidRPr="00AF6C29">
              <w:rPr>
                <w:rFonts w:eastAsia="Arial Unicode MS"/>
                <w:sz w:val="18"/>
                <w:szCs w:val="18"/>
              </w:rPr>
              <w:t xml:space="preserve"> Здание находится в неудовлетворительном состоянии. Износ по техническому паспорту – 21 %, по осмотру – более 70 %. Устаревание </w:t>
            </w:r>
            <w:r w:rsidRPr="00AF6C29">
              <w:rPr>
                <w:rFonts w:eastAsia="Arial Unicode MS"/>
                <w:sz w:val="18"/>
                <w:szCs w:val="18"/>
              </w:rPr>
              <w:lastRenderedPageBreak/>
              <w:t>отсутствует, объект соответствует современным требованиям.</w:t>
            </w:r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8"/>
                <w:szCs w:val="18"/>
              </w:rPr>
            </w:pPr>
            <w:proofErr w:type="gramStart"/>
            <w:r w:rsidRPr="00AF6C29">
              <w:rPr>
                <w:rFonts w:eastAsia="Arial Unicode MS"/>
                <w:sz w:val="18"/>
                <w:szCs w:val="18"/>
              </w:rPr>
              <w:t>Внутренняя отделка простая: пол – бетонный, керамическая плитка, линолеум; стены – окраска, керамическая плитка; оконные проемы – простые двойные створные, дверные проемы – простые двери; класс инженерного оборудования – отечественное.</w:t>
            </w:r>
            <w:proofErr w:type="gramEnd"/>
          </w:p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AF6C29">
              <w:rPr>
                <w:rFonts w:eastAsia="Arial Unicode MS"/>
                <w:sz w:val="18"/>
                <w:szCs w:val="18"/>
              </w:rPr>
              <w:t>Техническое состояние неудовлетворительное, требуется выполнить стандартный ремонт с элементами капитальных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8"/>
                <w:szCs w:val="18"/>
              </w:rPr>
            </w:pPr>
            <w:r w:rsidRPr="00AF6C29">
              <w:rPr>
                <w:bCs/>
                <w:sz w:val="18"/>
                <w:szCs w:val="18"/>
              </w:rPr>
              <w:lastRenderedPageBreak/>
              <w:t xml:space="preserve">Имеются электроснабжение (от городской сети </w:t>
            </w:r>
            <w:proofErr w:type="gramStart"/>
            <w:r w:rsidRPr="00AF6C29">
              <w:rPr>
                <w:bCs/>
                <w:sz w:val="18"/>
                <w:szCs w:val="18"/>
              </w:rPr>
              <w:t xml:space="preserve">электроснабжения) </w:t>
            </w:r>
            <w:proofErr w:type="gramEnd"/>
            <w:r w:rsidRPr="00AF6C29">
              <w:rPr>
                <w:bCs/>
                <w:sz w:val="18"/>
                <w:szCs w:val="18"/>
              </w:rPr>
              <w:t>теплоснабжение (есть точка подключения к сети теплоснабжения), водоснабжение (центральное), отсутствуют газоснабжение, кондиционирование.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3 979 152,00 </w:t>
            </w:r>
          </w:p>
          <w:p w:rsidR="00AF6C29" w:rsidRPr="00AF6C29" w:rsidRDefault="00AF6C29" w:rsidP="00AF6C29">
            <w:pPr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(Три миллиона девятьсот семьдесят девять тысяч сто пятьдесят два) рубля с учетом НДС</w:t>
            </w:r>
          </w:p>
        </w:tc>
      </w:tr>
      <w:tr w:rsidR="00AF6C29" w:rsidRPr="00AF6C29" w:rsidTr="009514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29" w:rsidRPr="00AF6C29" w:rsidRDefault="00AF6C29" w:rsidP="00AF6C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9) Земельный участок,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bCs/>
                <w:iCs/>
                <w:sz w:val="18"/>
                <w:szCs w:val="18"/>
              </w:rPr>
            </w:pPr>
            <w:r w:rsidRPr="00AF6C29">
              <w:rPr>
                <w:bCs/>
                <w:iCs/>
                <w:sz w:val="18"/>
                <w:szCs w:val="18"/>
              </w:rPr>
              <w:t>КН 60:27:</w:t>
            </w:r>
            <w:r w:rsidRPr="00AF6C29">
              <w:rPr>
                <w:sz w:val="18"/>
                <w:szCs w:val="18"/>
                <w:lang w:eastAsia="en-US"/>
              </w:rPr>
              <w:t>0130112</w:t>
            </w:r>
            <w:r w:rsidRPr="00AF6C29">
              <w:rPr>
                <w:bCs/>
                <w:iCs/>
                <w:sz w:val="18"/>
                <w:szCs w:val="18"/>
              </w:rPr>
              <w:t>:2</w:t>
            </w:r>
          </w:p>
          <w:p w:rsidR="00AF6C29" w:rsidRPr="00AF6C29" w:rsidRDefault="00AF6C29" w:rsidP="00AF6C29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proofErr w:type="gramStart"/>
            <w:r w:rsidRPr="00AF6C29">
              <w:rPr>
                <w:sz w:val="18"/>
                <w:szCs w:val="18"/>
              </w:rPr>
              <w:t>(категория земель: земли населенных пунктов, разрешенное использование «Под насосную станцию»; тип территориальной зоны:</w:t>
            </w:r>
            <w:proofErr w:type="gramEnd"/>
            <w:r w:rsidRPr="00AF6C29">
              <w:rPr>
                <w:sz w:val="18"/>
                <w:szCs w:val="18"/>
              </w:rPr>
              <w:t xml:space="preserve"> </w:t>
            </w:r>
            <w:proofErr w:type="gramStart"/>
            <w:r w:rsidRPr="00AF6C29">
              <w:rPr>
                <w:sz w:val="18"/>
                <w:szCs w:val="18"/>
              </w:rPr>
              <w:t>ИИ «Зона инженерной инфраструктуры»)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6C29">
              <w:rPr>
                <w:sz w:val="18"/>
                <w:szCs w:val="18"/>
                <w:lang w:eastAsia="en-US"/>
              </w:rPr>
              <w:t>16 094,0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Земельный участок расположен в границах санитарно-защитной зоны предприятий. Ограничения использования земельного участка установлены постановлением Главного государственного санитарного врача Российской Федерации </w:t>
            </w:r>
            <w:r w:rsidRPr="00AF6C29">
              <w:rPr>
                <w:sz w:val="18"/>
                <w:szCs w:val="18"/>
              </w:rPr>
              <w:lastRenderedPageBreak/>
              <w:t>от 25.09.2007 № 74 «О введение в действие новой редакции санитарно-эпидемиологических правил и нормативов СанПиН 2.2.1/2.1.1.1200-03 «</w:t>
            </w:r>
            <w:r w:rsidRPr="00AF6C29">
              <w:rPr>
                <w:bCs/>
                <w:sz w:val="18"/>
                <w:szCs w:val="18"/>
              </w:rPr>
              <w:t>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lastRenderedPageBreak/>
              <w:t>9 990 500,00</w:t>
            </w:r>
          </w:p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>(Девять миллионов девятьсот девяносто тысяч пятьсот) рублей без учета НДС</w:t>
            </w:r>
          </w:p>
          <w:p w:rsidR="00AF6C29" w:rsidRPr="00AF6C29" w:rsidRDefault="00AF6C29" w:rsidP="00AF6C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6C29">
              <w:rPr>
                <w:sz w:val="18"/>
                <w:szCs w:val="18"/>
              </w:rPr>
              <w:t xml:space="preserve">(в соответствии с подпунктом 6 пункта 2 статьи 146 Налогового кодекса Российской Федерации операции по реализации </w:t>
            </w:r>
            <w:r w:rsidRPr="00AF6C29">
              <w:rPr>
                <w:sz w:val="18"/>
                <w:szCs w:val="18"/>
              </w:rPr>
              <w:lastRenderedPageBreak/>
              <w:t>земельных участков не признаются объектом налогообложения НДС)</w:t>
            </w:r>
          </w:p>
        </w:tc>
      </w:tr>
    </w:tbl>
    <w:p w:rsidR="00AF6C29" w:rsidRPr="00AF6C29" w:rsidRDefault="00AF6C29" w:rsidP="00AF6C29">
      <w:pPr>
        <w:ind w:firstLine="567"/>
        <w:jc w:val="both"/>
        <w:rPr>
          <w:szCs w:val="20"/>
        </w:rPr>
      </w:pPr>
    </w:p>
    <w:p w:rsidR="00AF6C29" w:rsidRPr="00AF6C29" w:rsidRDefault="00AF6C29" w:rsidP="00AF6C29">
      <w:pPr>
        <w:ind w:firstLine="567"/>
        <w:jc w:val="both"/>
        <w:rPr>
          <w:szCs w:val="20"/>
        </w:rPr>
      </w:pPr>
    </w:p>
    <w:p w:rsidR="00AF6C29" w:rsidRPr="00AF6C29" w:rsidRDefault="00AF6C29" w:rsidP="00AF6C29">
      <w:pPr>
        <w:ind w:firstLine="567"/>
        <w:jc w:val="both"/>
        <w:rPr>
          <w:szCs w:val="20"/>
        </w:rPr>
      </w:pPr>
    </w:p>
    <w:tbl>
      <w:tblPr>
        <w:tblW w:w="0" w:type="auto"/>
        <w:jc w:val="center"/>
        <w:tblInd w:w="2463" w:type="dxa"/>
        <w:tblLook w:val="01E0" w:firstRow="1" w:lastRow="1" w:firstColumn="1" w:lastColumn="1" w:noHBand="0" w:noVBand="0"/>
      </w:tblPr>
      <w:tblGrid>
        <w:gridCol w:w="4906"/>
        <w:gridCol w:w="2754"/>
        <w:gridCol w:w="4930"/>
      </w:tblGrid>
      <w:tr w:rsidR="00AF6C29" w:rsidRPr="00AF6C29" w:rsidTr="00C61165">
        <w:trPr>
          <w:jc w:val="center"/>
        </w:trPr>
        <w:tc>
          <w:tcPr>
            <w:tcW w:w="4906" w:type="dxa"/>
            <w:hideMark/>
          </w:tcPr>
          <w:p w:rsidR="00AF6C29" w:rsidRPr="00AF6C29" w:rsidRDefault="00AF6C29" w:rsidP="00AF6C29">
            <w:pPr>
              <w:rPr>
                <w:szCs w:val="28"/>
              </w:rPr>
            </w:pPr>
            <w:r w:rsidRPr="00AF6C29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r w:rsidRPr="00AF6C29">
              <w:rPr>
                <w:szCs w:val="28"/>
              </w:rPr>
              <w:t>Псковской городской Думы</w:t>
            </w:r>
          </w:p>
        </w:tc>
        <w:tc>
          <w:tcPr>
            <w:tcW w:w="2754" w:type="dxa"/>
          </w:tcPr>
          <w:p w:rsidR="00AF6C29" w:rsidRPr="00AF6C29" w:rsidRDefault="00AF6C29" w:rsidP="00AF6C29">
            <w:pPr>
              <w:jc w:val="center"/>
              <w:rPr>
                <w:szCs w:val="28"/>
              </w:rPr>
            </w:pPr>
          </w:p>
        </w:tc>
        <w:tc>
          <w:tcPr>
            <w:tcW w:w="4930" w:type="dxa"/>
            <w:vAlign w:val="bottom"/>
            <w:hideMark/>
          </w:tcPr>
          <w:p w:rsidR="00AF6C29" w:rsidRPr="00AF6C29" w:rsidRDefault="00AF6C29" w:rsidP="009514CC">
            <w:pPr>
              <w:jc w:val="right"/>
              <w:rPr>
                <w:szCs w:val="28"/>
              </w:rPr>
            </w:pPr>
            <w:r w:rsidRPr="00AF6C29">
              <w:rPr>
                <w:szCs w:val="28"/>
              </w:rPr>
              <w:t>А.Г. Гончаренко</w:t>
            </w:r>
          </w:p>
        </w:tc>
      </w:tr>
    </w:tbl>
    <w:p w:rsidR="00AF6C29" w:rsidRPr="00221C22" w:rsidRDefault="00AF6C29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AF6C29" w:rsidRPr="00221C22" w:rsidSect="00AF6C29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5674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C6694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14CC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E6D46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AF6C29"/>
    <w:rsid w:val="00B43148"/>
    <w:rsid w:val="00B55039"/>
    <w:rsid w:val="00B62605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61165"/>
    <w:rsid w:val="00C82A90"/>
    <w:rsid w:val="00CB07F6"/>
    <w:rsid w:val="00CB2023"/>
    <w:rsid w:val="00CF0F82"/>
    <w:rsid w:val="00D04E74"/>
    <w:rsid w:val="00D172B7"/>
    <w:rsid w:val="00D2224B"/>
    <w:rsid w:val="00D2627C"/>
    <w:rsid w:val="00D36812"/>
    <w:rsid w:val="00D36B27"/>
    <w:rsid w:val="00D818F3"/>
    <w:rsid w:val="00DA13FB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6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6C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6C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6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6C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6C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E5D9-609A-433B-B162-ACBD6EC9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2023-01-23T13:12:00Z</dcterms:created>
  <dcterms:modified xsi:type="dcterms:W3CDTF">2023-02-02T11:07:00Z</dcterms:modified>
</cp:coreProperties>
</file>