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824967" w:rsidRPr="00F433E9" w:rsidRDefault="00824967" w:rsidP="00824967">
      <w:pPr>
        <w:pStyle w:val="ConsPlusTitle"/>
        <w:tabs>
          <w:tab w:val="left" w:pos="364"/>
        </w:tabs>
        <w:jc w:val="center"/>
        <w:rPr>
          <w:rFonts w:ascii="Times New Roman" w:hAnsi="Times New Roman" w:cs="Times New Roman"/>
          <w:sz w:val="24"/>
          <w:szCs w:val="24"/>
        </w:rPr>
      </w:pPr>
    </w:p>
    <w:p w:rsidR="00BA0319" w:rsidRDefault="00BA0319" w:rsidP="00BA0319">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 xml:space="preserve">                             </w:t>
      </w:r>
      <w:r w:rsidRPr="00BA0319">
        <w:rPr>
          <w:rFonts w:ascii="Times New Roman" w:hAnsi="Times New Roman" w:cs="Times New Roman"/>
          <w:b w:val="0"/>
          <w:sz w:val="24"/>
          <w:szCs w:val="24"/>
        </w:rPr>
        <w:t>РЕШЕНИЕ</w:t>
      </w:r>
    </w:p>
    <w:p w:rsidR="00BA0319" w:rsidRPr="00BA0319" w:rsidRDefault="00BA0319" w:rsidP="00BA0319">
      <w:pPr>
        <w:pStyle w:val="ConsPlusTitle"/>
        <w:tabs>
          <w:tab w:val="left" w:pos="364"/>
        </w:tabs>
        <w:rPr>
          <w:rFonts w:ascii="Times New Roman" w:hAnsi="Times New Roman" w:cs="Times New Roman"/>
          <w:b w:val="0"/>
          <w:sz w:val="24"/>
          <w:szCs w:val="24"/>
        </w:rPr>
      </w:pPr>
      <w:bookmarkStart w:id="0" w:name="_GoBack"/>
      <w:bookmarkEnd w:id="0"/>
    </w:p>
    <w:p w:rsidR="00BA0319" w:rsidRPr="00BA0319" w:rsidRDefault="00BA0319" w:rsidP="00BA0319">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 xml:space="preserve">             №151</w:t>
      </w:r>
      <w:r w:rsidRPr="00BA0319">
        <w:rPr>
          <w:rFonts w:ascii="Times New Roman" w:hAnsi="Times New Roman" w:cs="Times New Roman"/>
          <w:b w:val="0"/>
          <w:sz w:val="24"/>
          <w:szCs w:val="24"/>
        </w:rPr>
        <w:t xml:space="preserve"> от 27 января 2023 года</w:t>
      </w:r>
    </w:p>
    <w:p w:rsidR="00824967" w:rsidRPr="00F433E9" w:rsidRDefault="00BA0319" w:rsidP="00BA0319">
      <w:pPr>
        <w:pStyle w:val="ConsPlusTitle"/>
        <w:tabs>
          <w:tab w:val="left" w:pos="364"/>
        </w:tabs>
        <w:rPr>
          <w:rFonts w:ascii="Times New Roman" w:hAnsi="Times New Roman" w:cs="Times New Roman"/>
          <w:b w:val="0"/>
          <w:sz w:val="24"/>
          <w:szCs w:val="24"/>
        </w:rPr>
      </w:pPr>
      <w:r w:rsidRPr="00BA0319">
        <w:rPr>
          <w:rFonts w:ascii="Times New Roman" w:hAnsi="Times New Roman" w:cs="Times New Roman"/>
          <w:b w:val="0"/>
          <w:sz w:val="24"/>
          <w:szCs w:val="24"/>
        </w:rPr>
        <w:t>Принято на 7-ой очередной сессии Псковской городской Думы седьмого созыва</w:t>
      </w: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Default="00824967" w:rsidP="00824967">
      <w:pPr>
        <w:pStyle w:val="ConsPlusTitle"/>
        <w:tabs>
          <w:tab w:val="left" w:pos="364"/>
        </w:tabs>
        <w:rPr>
          <w:rFonts w:ascii="Times New Roman" w:hAnsi="Times New Roman" w:cs="Times New Roman"/>
          <w:b w:val="0"/>
          <w:sz w:val="24"/>
          <w:szCs w:val="24"/>
        </w:rPr>
      </w:pPr>
    </w:p>
    <w:p w:rsidR="004B065F" w:rsidRDefault="004B065F" w:rsidP="00824967">
      <w:pPr>
        <w:pStyle w:val="ConsPlusTitle"/>
        <w:tabs>
          <w:tab w:val="left" w:pos="364"/>
        </w:tabs>
        <w:rPr>
          <w:rFonts w:ascii="Times New Roman" w:hAnsi="Times New Roman" w:cs="Times New Roman"/>
          <w:b w:val="0"/>
          <w:sz w:val="24"/>
          <w:szCs w:val="24"/>
        </w:rPr>
      </w:pPr>
    </w:p>
    <w:p w:rsidR="004B065F" w:rsidRPr="00F433E9" w:rsidRDefault="004B065F" w:rsidP="00824967">
      <w:pPr>
        <w:pStyle w:val="ConsPlusTitle"/>
        <w:tabs>
          <w:tab w:val="left" w:pos="364"/>
        </w:tabs>
        <w:rPr>
          <w:rFonts w:ascii="Times New Roman" w:hAnsi="Times New Roman" w:cs="Times New Roman"/>
          <w:b w:val="0"/>
          <w:sz w:val="24"/>
          <w:szCs w:val="24"/>
        </w:rPr>
      </w:pPr>
    </w:p>
    <w:p w:rsidR="00D84F5A" w:rsidRPr="00D84F5A" w:rsidRDefault="00D84F5A" w:rsidP="00D84F5A">
      <w:pPr>
        <w:jc w:val="both"/>
        <w:rPr>
          <w:rFonts w:eastAsia="Calibri"/>
          <w:bCs/>
          <w:lang w:eastAsia="en-US"/>
        </w:rPr>
      </w:pPr>
      <w:r w:rsidRPr="00D84F5A">
        <w:rPr>
          <w:rFonts w:eastAsia="Calibri"/>
          <w:bCs/>
          <w:lang w:eastAsia="en-US"/>
        </w:rPr>
        <w:t>О внесении изменений в Решение Псковск</w:t>
      </w:r>
      <w:r w:rsidR="00780B9C">
        <w:rPr>
          <w:rFonts w:eastAsia="Calibri"/>
          <w:bCs/>
          <w:lang w:eastAsia="en-US"/>
        </w:rPr>
        <w:t>ой городской Думы от 05.12.2013</w:t>
      </w:r>
      <w:r w:rsidRPr="00D84F5A">
        <w:rPr>
          <w:rFonts w:eastAsia="Calibri"/>
          <w:bCs/>
          <w:lang w:eastAsia="en-US"/>
        </w:rPr>
        <w:t xml:space="preserve"> № 795 </w:t>
      </w:r>
      <w:r>
        <w:rPr>
          <w:rFonts w:eastAsia="Calibri"/>
          <w:bCs/>
          <w:lang w:eastAsia="en-US"/>
        </w:rPr>
        <w:t xml:space="preserve">                          </w:t>
      </w:r>
      <w:r w:rsidRPr="00D84F5A">
        <w:rPr>
          <w:rFonts w:eastAsia="Calibri"/>
          <w:bCs/>
          <w:lang w:eastAsia="en-US"/>
        </w:rPr>
        <w:t>«Об утверждении Правил землепользования и застройки муниципального образования «Город Псков»</w:t>
      </w:r>
      <w:r>
        <w:rPr>
          <w:rFonts w:eastAsia="Calibri"/>
          <w:bCs/>
          <w:lang w:eastAsia="en-US"/>
        </w:rPr>
        <w:t>»</w:t>
      </w:r>
    </w:p>
    <w:p w:rsidR="00EF20F4" w:rsidRPr="00CF0F82" w:rsidRDefault="00EF20F4" w:rsidP="00EE23A5">
      <w:pPr>
        <w:jc w:val="both"/>
        <w:rPr>
          <w:rFonts w:eastAsia="Calibri"/>
          <w:bCs/>
          <w:lang w:eastAsia="en-US"/>
        </w:rPr>
      </w:pPr>
    </w:p>
    <w:p w:rsidR="00D84F5A" w:rsidRPr="00D84F5A" w:rsidRDefault="00D84F5A" w:rsidP="00D84F5A">
      <w:pPr>
        <w:ind w:firstLine="709"/>
        <w:jc w:val="both"/>
        <w:rPr>
          <w:bCs/>
        </w:rPr>
      </w:pPr>
      <w:proofErr w:type="gramStart"/>
      <w:r w:rsidRPr="00D84F5A">
        <w:rPr>
          <w:bCs/>
        </w:rPr>
        <w:t>В целях реализации Градостроительного кодекса Российской Федерации, Федеральных законов от 05.04.2021 № 79-ФЗ «О внесении изменений в отдельные законодательные акты Российской Федерации», от 30.12.2020 № 518-ФЗ «О внесении изменений в отдельные законодательные акты Российской Федерации», обеспечения прав и законных интересов физических и юридических лиц, совершенствования правового регулирования в сфере градостроительных</w:t>
      </w:r>
      <w:r>
        <w:rPr>
          <w:bCs/>
        </w:rPr>
        <w:t xml:space="preserve"> </w:t>
      </w:r>
      <w:r w:rsidRPr="00D84F5A">
        <w:rPr>
          <w:bCs/>
        </w:rPr>
        <w:t xml:space="preserve"> и земельных отношений,  руководствуясь подпунктом 15 пункта 2 статьи 23 Устава муниципального</w:t>
      </w:r>
      <w:proofErr w:type="gramEnd"/>
      <w:r w:rsidRPr="00D84F5A">
        <w:rPr>
          <w:bCs/>
        </w:rPr>
        <w:t xml:space="preserve"> образования «Город Псков»,</w:t>
      </w:r>
    </w:p>
    <w:p w:rsidR="007230BE" w:rsidRDefault="007230BE" w:rsidP="00D84F5A">
      <w:pPr>
        <w:tabs>
          <w:tab w:val="left" w:pos="364"/>
        </w:tabs>
        <w:ind w:firstLine="709"/>
        <w:jc w:val="both"/>
        <w:rPr>
          <w:rFonts w:eastAsia="Calibri"/>
          <w:b/>
          <w:lang w:eastAsia="en-US"/>
        </w:rPr>
      </w:pPr>
    </w:p>
    <w:p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rsidR="00A872D5" w:rsidRDefault="00824967" w:rsidP="00A872D5">
      <w:pPr>
        <w:tabs>
          <w:tab w:val="left" w:pos="364"/>
        </w:tabs>
        <w:spacing w:after="200" w:line="276" w:lineRule="auto"/>
        <w:jc w:val="center"/>
        <w:rPr>
          <w:rFonts w:eastAsia="Calibri"/>
          <w:b/>
          <w:lang w:eastAsia="en-US"/>
        </w:rPr>
      </w:pPr>
      <w:r w:rsidRPr="009A4E5A">
        <w:rPr>
          <w:rFonts w:eastAsia="Calibri"/>
          <w:b/>
          <w:lang w:eastAsia="en-US"/>
        </w:rPr>
        <w:t>РЕШИЛА</w:t>
      </w:r>
    </w:p>
    <w:p w:rsidR="00801A76" w:rsidRPr="00801A76" w:rsidRDefault="00801A76" w:rsidP="00801A76">
      <w:pPr>
        <w:tabs>
          <w:tab w:val="left" w:pos="709"/>
        </w:tabs>
        <w:autoSpaceDE w:val="0"/>
        <w:autoSpaceDN w:val="0"/>
        <w:adjustRightInd w:val="0"/>
        <w:ind w:firstLine="709"/>
        <w:jc w:val="both"/>
        <w:rPr>
          <w:rFonts w:eastAsia="Calibri"/>
          <w:szCs w:val="28"/>
          <w:lang w:eastAsia="en-US"/>
        </w:rPr>
      </w:pPr>
      <w:r w:rsidRPr="00801A76">
        <w:rPr>
          <w:rFonts w:eastAsia="Calibri"/>
          <w:szCs w:val="28"/>
          <w:lang w:eastAsia="en-US"/>
        </w:rPr>
        <w:t>1. Внести в п</w:t>
      </w:r>
      <w:r w:rsidRPr="00801A76">
        <w:rPr>
          <w:rFonts w:eastAsia="Calibri"/>
          <w:bCs/>
          <w:szCs w:val="28"/>
          <w:lang w:eastAsia="en-US"/>
        </w:rPr>
        <w:t xml:space="preserve">риложение к Решению Псковской городской Думы от </w:t>
      </w:r>
      <w:r w:rsidRPr="00801A76">
        <w:rPr>
          <w:rFonts w:eastAsia="Calibri"/>
          <w:szCs w:val="28"/>
          <w:lang w:eastAsia="en-US"/>
        </w:rPr>
        <w:t>05.12.2013 № 795 «Об утверждении Правил землепользования и застройки муниципального образования «Город Псков» следующие изменения:</w:t>
      </w:r>
    </w:p>
    <w:p w:rsidR="00801A76" w:rsidRPr="00801A76" w:rsidRDefault="00801A76" w:rsidP="00801A76">
      <w:pPr>
        <w:tabs>
          <w:tab w:val="left" w:pos="709"/>
        </w:tabs>
        <w:autoSpaceDE w:val="0"/>
        <w:autoSpaceDN w:val="0"/>
        <w:adjustRightInd w:val="0"/>
        <w:ind w:firstLine="709"/>
        <w:jc w:val="both"/>
        <w:rPr>
          <w:szCs w:val="28"/>
        </w:rPr>
      </w:pPr>
      <w:r w:rsidRPr="00801A76">
        <w:rPr>
          <w:szCs w:val="28"/>
        </w:rPr>
        <w:t>1) в пункте 6 статьи 1 части I подпункт  4 изложить в следующей редакции:</w:t>
      </w:r>
    </w:p>
    <w:p w:rsidR="00801A76" w:rsidRPr="00801A76" w:rsidRDefault="00801A76" w:rsidP="00801A76">
      <w:pPr>
        <w:tabs>
          <w:tab w:val="left" w:pos="709"/>
        </w:tabs>
        <w:autoSpaceDE w:val="0"/>
        <w:autoSpaceDN w:val="0"/>
        <w:adjustRightInd w:val="0"/>
        <w:ind w:firstLine="709"/>
        <w:jc w:val="both"/>
        <w:rPr>
          <w:szCs w:val="28"/>
        </w:rPr>
      </w:pPr>
      <w:r w:rsidRPr="00801A76">
        <w:rPr>
          <w:szCs w:val="28"/>
        </w:rPr>
        <w:t>«4) не допускается образование отдельных земельных участков, использование земель или земельных участков для размещения следующих объектов:</w:t>
      </w:r>
    </w:p>
    <w:p w:rsidR="00801A76" w:rsidRPr="00801A76" w:rsidRDefault="00801A76" w:rsidP="00801A76">
      <w:pPr>
        <w:ind w:firstLine="708"/>
        <w:jc w:val="both"/>
        <w:rPr>
          <w:szCs w:val="28"/>
        </w:rPr>
      </w:pPr>
      <w:r w:rsidRPr="00801A76">
        <w:rPr>
          <w:szCs w:val="28"/>
        </w:rPr>
        <w:t>гаражей для собственных нужд (индивидуальных отдельно стоящих или пристроенных гаражей, предназначенных для хранения личного автотранспорта граждан), расположенных вне территории гаражного кооператива (за исключением гаражей либо стоянок технических или других средств передвижения инвалидов, размещаемых вблизи их места  жительства);</w:t>
      </w:r>
    </w:p>
    <w:p w:rsidR="00801A76" w:rsidRPr="00801A76" w:rsidRDefault="00801A76" w:rsidP="00801A76">
      <w:pPr>
        <w:ind w:firstLine="708"/>
        <w:jc w:val="both"/>
        <w:rPr>
          <w:szCs w:val="28"/>
        </w:rPr>
      </w:pPr>
      <w:r w:rsidRPr="00801A76">
        <w:rPr>
          <w:szCs w:val="28"/>
        </w:rPr>
        <w:t>постоянных или временных гаражей для хранения служебного автотранспорта</w:t>
      </w:r>
      <w:proofErr w:type="gramStart"/>
      <w:r w:rsidRPr="00801A76">
        <w:rPr>
          <w:szCs w:val="28"/>
        </w:rPr>
        <w:t>; »</w:t>
      </w:r>
      <w:proofErr w:type="gramEnd"/>
      <w:r w:rsidRPr="00801A76">
        <w:rPr>
          <w:szCs w:val="28"/>
        </w:rPr>
        <w:t>;</w:t>
      </w:r>
    </w:p>
    <w:p w:rsidR="00801A76" w:rsidRPr="00801A76" w:rsidRDefault="00801A76" w:rsidP="00801A76">
      <w:pPr>
        <w:ind w:firstLine="708"/>
        <w:jc w:val="both"/>
        <w:rPr>
          <w:szCs w:val="28"/>
        </w:rPr>
      </w:pPr>
      <w:r w:rsidRPr="00801A76">
        <w:rPr>
          <w:szCs w:val="28"/>
        </w:rPr>
        <w:t>2) в подпункте 1 пункта 9.1 «</w:t>
      </w:r>
      <w:r w:rsidRPr="00801A76">
        <w:rPr>
          <w:rFonts w:eastAsia="Calibri"/>
          <w:bCs/>
          <w:szCs w:val="28"/>
        </w:rPr>
        <w:t>Градостроительный регламент территориальной зоны Ж</w:t>
      </w:r>
      <w:proofErr w:type="gramStart"/>
      <w:r w:rsidRPr="00801A76">
        <w:rPr>
          <w:rFonts w:eastAsia="Calibri"/>
          <w:bCs/>
          <w:szCs w:val="28"/>
        </w:rPr>
        <w:t>1</w:t>
      </w:r>
      <w:proofErr w:type="gramEnd"/>
      <w:r w:rsidRPr="00801A76">
        <w:rPr>
          <w:rFonts w:eastAsia="Calibri"/>
          <w:bCs/>
          <w:szCs w:val="28"/>
        </w:rPr>
        <w:t xml:space="preserve"> - Зона застройки многоэтажными жилыми домами (9 этажей и более)</w:t>
      </w:r>
      <w:r w:rsidRPr="00801A76">
        <w:rPr>
          <w:szCs w:val="28"/>
        </w:rPr>
        <w:t xml:space="preserve">» статьи 9 части </w:t>
      </w:r>
      <w:r w:rsidRPr="00801A76">
        <w:rPr>
          <w:szCs w:val="28"/>
          <w:lang w:val="en-US"/>
        </w:rPr>
        <w:t>III</w:t>
      </w:r>
      <w:r w:rsidRPr="00801A76">
        <w:rPr>
          <w:szCs w:val="28"/>
        </w:rPr>
        <w:t>:</w:t>
      </w:r>
    </w:p>
    <w:p w:rsidR="00801A76" w:rsidRPr="00801A76" w:rsidRDefault="00801A76" w:rsidP="00801A76">
      <w:pPr>
        <w:ind w:firstLine="708"/>
        <w:jc w:val="both"/>
        <w:rPr>
          <w:szCs w:val="28"/>
        </w:rPr>
      </w:pPr>
      <w:r w:rsidRPr="00801A76">
        <w:rPr>
          <w:szCs w:val="28"/>
        </w:rPr>
        <w:t>строку</w:t>
      </w:r>
    </w:p>
    <w:p w:rsidR="00801A76" w:rsidRPr="00801A76" w:rsidRDefault="00801A76" w:rsidP="00801A76">
      <w:pPr>
        <w:ind w:firstLine="708"/>
        <w:jc w:val="both"/>
        <w:rPr>
          <w:szCs w:val="28"/>
        </w:rPr>
      </w:pPr>
      <w:r w:rsidRPr="00801A76">
        <w:rPr>
          <w:szCs w:val="28"/>
        </w:rPr>
        <w:t>«</w:t>
      </w:r>
    </w:p>
    <w:tbl>
      <w:tblPr>
        <w:tblW w:w="10131" w:type="dxa"/>
        <w:tblInd w:w="-5" w:type="dxa"/>
        <w:tblLayout w:type="fixed"/>
        <w:tblCellMar>
          <w:top w:w="102" w:type="dxa"/>
          <w:left w:w="62" w:type="dxa"/>
          <w:bottom w:w="102" w:type="dxa"/>
          <w:right w:w="62" w:type="dxa"/>
        </w:tblCellMar>
        <w:tblLook w:val="04A0" w:firstRow="1" w:lastRow="0" w:firstColumn="1" w:lastColumn="0" w:noHBand="0" w:noVBand="1"/>
      </w:tblPr>
      <w:tblGrid>
        <w:gridCol w:w="2334"/>
        <w:gridCol w:w="850"/>
        <w:gridCol w:w="5247"/>
        <w:gridCol w:w="1700"/>
      </w:tblGrid>
      <w:tr w:rsidR="00801A76" w:rsidRPr="00801A76" w:rsidTr="00B674BA">
        <w:tc>
          <w:tcPr>
            <w:tcW w:w="2334"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rPr>
                <w:szCs w:val="28"/>
              </w:rPr>
            </w:pPr>
            <w:r w:rsidRPr="00801A76">
              <w:rPr>
                <w:szCs w:val="28"/>
              </w:rPr>
              <w:t xml:space="preserve">Хранение автотранспорта </w:t>
            </w:r>
          </w:p>
        </w:tc>
        <w:tc>
          <w:tcPr>
            <w:tcW w:w="850" w:type="dxa"/>
            <w:tcBorders>
              <w:top w:val="single" w:sz="4" w:space="0" w:color="auto"/>
              <w:left w:val="single" w:sz="4" w:space="0" w:color="auto"/>
              <w:bottom w:val="single" w:sz="4" w:space="0" w:color="auto"/>
              <w:right w:val="single" w:sz="4" w:space="0" w:color="auto"/>
            </w:tcBorders>
            <w:hideMark/>
          </w:tcPr>
          <w:p w:rsidR="00801A76" w:rsidRPr="00801A76" w:rsidRDefault="00BA0319" w:rsidP="00801A76">
            <w:pPr>
              <w:autoSpaceDE w:val="0"/>
              <w:autoSpaceDN w:val="0"/>
              <w:adjustRightInd w:val="0"/>
              <w:jc w:val="center"/>
              <w:rPr>
                <w:szCs w:val="28"/>
              </w:rPr>
            </w:pPr>
            <w:hyperlink r:id="rId6" w:history="1">
              <w:r w:rsidR="00801A76" w:rsidRPr="009F2F53">
                <w:rPr>
                  <w:szCs w:val="28"/>
                </w:rPr>
                <w:t>2.7.1</w:t>
              </w:r>
            </w:hyperlink>
          </w:p>
        </w:tc>
        <w:tc>
          <w:tcPr>
            <w:tcW w:w="5247"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jc w:val="both"/>
              <w:rPr>
                <w:szCs w:val="28"/>
              </w:rPr>
            </w:pPr>
            <w:r w:rsidRPr="00801A76">
              <w:rPr>
                <w:szCs w:val="28"/>
              </w:rPr>
              <w:t xml:space="preserve">Размещение отдельно стоящих и пристроенных гаражей (объединяющих стояночные места в количестве не менее десяти), в том числе </w:t>
            </w:r>
            <w:r w:rsidRPr="00801A76">
              <w:rPr>
                <w:szCs w:val="28"/>
              </w:rPr>
              <w:lastRenderedPageBreak/>
              <w:t xml:space="preserve">подземных, предназначенных для хранения автотранспорта, в том числе с разделением на </w:t>
            </w:r>
            <w:proofErr w:type="spellStart"/>
            <w:r w:rsidRPr="00801A76">
              <w:rPr>
                <w:szCs w:val="28"/>
              </w:rPr>
              <w:t>машино</w:t>
            </w:r>
            <w:proofErr w:type="spellEnd"/>
            <w:r w:rsidRPr="00801A76">
              <w:rPr>
                <w:szCs w:val="28"/>
              </w:rPr>
              <w:t>-места;</w:t>
            </w:r>
          </w:p>
        </w:tc>
        <w:tc>
          <w:tcPr>
            <w:tcW w:w="1700" w:type="dxa"/>
            <w:tcBorders>
              <w:top w:val="single" w:sz="4" w:space="0" w:color="auto"/>
              <w:left w:val="single" w:sz="4" w:space="0" w:color="auto"/>
              <w:bottom w:val="single" w:sz="4" w:space="0" w:color="auto"/>
              <w:right w:val="single" w:sz="4" w:space="0" w:color="auto"/>
            </w:tcBorders>
          </w:tcPr>
          <w:p w:rsidR="00801A76" w:rsidRPr="00801A76" w:rsidRDefault="00801A76" w:rsidP="00801A76">
            <w:pPr>
              <w:autoSpaceDE w:val="0"/>
              <w:autoSpaceDN w:val="0"/>
              <w:adjustRightInd w:val="0"/>
              <w:jc w:val="both"/>
              <w:rPr>
                <w:szCs w:val="28"/>
              </w:rPr>
            </w:pPr>
          </w:p>
        </w:tc>
      </w:tr>
    </w:tbl>
    <w:p w:rsidR="00801A76" w:rsidRPr="00801A76" w:rsidRDefault="00801A76" w:rsidP="00801A76">
      <w:pPr>
        <w:ind w:firstLine="709"/>
        <w:jc w:val="right"/>
        <w:rPr>
          <w:szCs w:val="28"/>
          <w:lang w:eastAsia="x-none"/>
        </w:rPr>
      </w:pPr>
      <w:r w:rsidRPr="00801A76">
        <w:rPr>
          <w:szCs w:val="28"/>
          <w:lang w:eastAsia="x-none"/>
        </w:rPr>
        <w:lastRenderedPageBreak/>
        <w:t>»</w:t>
      </w:r>
    </w:p>
    <w:p w:rsidR="00801A76" w:rsidRPr="00801A76" w:rsidRDefault="00801A76" w:rsidP="00801A76">
      <w:pPr>
        <w:ind w:firstLine="709"/>
        <w:jc w:val="both"/>
        <w:rPr>
          <w:szCs w:val="28"/>
          <w:lang w:eastAsia="x-none"/>
        </w:rPr>
      </w:pPr>
      <w:r w:rsidRPr="00801A76">
        <w:rPr>
          <w:szCs w:val="28"/>
          <w:lang w:eastAsia="x-none"/>
        </w:rPr>
        <w:t>заменить строкой следующего содержания:</w:t>
      </w:r>
    </w:p>
    <w:p w:rsidR="00801A76" w:rsidRPr="00801A76" w:rsidRDefault="00801A76" w:rsidP="00801A76">
      <w:pPr>
        <w:ind w:firstLine="709"/>
        <w:jc w:val="both"/>
        <w:rPr>
          <w:szCs w:val="28"/>
          <w:lang w:eastAsia="x-none"/>
        </w:rPr>
      </w:pPr>
      <w:r w:rsidRPr="00801A76">
        <w:rPr>
          <w:szCs w:val="28"/>
          <w:lang w:eastAsia="x-none"/>
        </w:rPr>
        <w:t>«</w:t>
      </w:r>
    </w:p>
    <w:tbl>
      <w:tblPr>
        <w:tblW w:w="10125" w:type="dxa"/>
        <w:tblLayout w:type="fixed"/>
        <w:tblCellMar>
          <w:top w:w="102" w:type="dxa"/>
          <w:left w:w="62" w:type="dxa"/>
          <w:bottom w:w="102" w:type="dxa"/>
          <w:right w:w="62" w:type="dxa"/>
        </w:tblCellMar>
        <w:tblLook w:val="04A0" w:firstRow="1" w:lastRow="0" w:firstColumn="1" w:lastColumn="0" w:noHBand="0" w:noVBand="1"/>
      </w:tblPr>
      <w:tblGrid>
        <w:gridCol w:w="2329"/>
        <w:gridCol w:w="851"/>
        <w:gridCol w:w="5244"/>
        <w:gridCol w:w="1701"/>
      </w:tblGrid>
      <w:tr w:rsidR="00801A76" w:rsidRPr="00801A76" w:rsidTr="00801A76">
        <w:tc>
          <w:tcPr>
            <w:tcW w:w="2330"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rPr>
                <w:szCs w:val="28"/>
              </w:rPr>
            </w:pPr>
            <w:r w:rsidRPr="00801A76">
              <w:rPr>
                <w:szCs w:val="28"/>
              </w:rPr>
              <w:t xml:space="preserve">Размещение гаражей для собственных нужд </w:t>
            </w:r>
          </w:p>
        </w:tc>
        <w:tc>
          <w:tcPr>
            <w:tcW w:w="851"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jc w:val="center"/>
              <w:rPr>
                <w:szCs w:val="28"/>
              </w:rPr>
            </w:pPr>
            <w:r w:rsidRPr="00801A76">
              <w:rPr>
                <w:szCs w:val="28"/>
              </w:rPr>
              <w:t>2.7.2</w:t>
            </w:r>
          </w:p>
        </w:tc>
        <w:tc>
          <w:tcPr>
            <w:tcW w:w="5245"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jc w:val="both"/>
              <w:rPr>
                <w:szCs w:val="28"/>
              </w:rPr>
            </w:pPr>
            <w:r w:rsidRPr="00801A76">
              <w:rPr>
                <w:szCs w:val="28"/>
              </w:rPr>
              <w:t>Размещение для собственных нужд гаражей (объединяющих стояночные места в количестве не менее пятидесяти), блокированных общими стенами с другими гаражами в одном ряду, имеющих общие с ними крышу, фундамент и коммуникации;</w:t>
            </w:r>
          </w:p>
        </w:tc>
        <w:tc>
          <w:tcPr>
            <w:tcW w:w="1701" w:type="dxa"/>
            <w:tcBorders>
              <w:top w:val="single" w:sz="4" w:space="0" w:color="auto"/>
              <w:left w:val="single" w:sz="4" w:space="0" w:color="auto"/>
              <w:bottom w:val="single" w:sz="4" w:space="0" w:color="auto"/>
              <w:right w:val="single" w:sz="4" w:space="0" w:color="auto"/>
            </w:tcBorders>
          </w:tcPr>
          <w:p w:rsidR="00801A76" w:rsidRPr="00801A76" w:rsidRDefault="00801A76" w:rsidP="00801A76">
            <w:pPr>
              <w:autoSpaceDE w:val="0"/>
              <w:autoSpaceDN w:val="0"/>
              <w:adjustRightInd w:val="0"/>
              <w:jc w:val="both"/>
              <w:rPr>
                <w:szCs w:val="28"/>
              </w:rPr>
            </w:pPr>
          </w:p>
        </w:tc>
      </w:tr>
    </w:tbl>
    <w:p w:rsidR="00801A76" w:rsidRPr="00801A76" w:rsidRDefault="00801A76" w:rsidP="00801A76">
      <w:pPr>
        <w:ind w:firstLine="708"/>
        <w:jc w:val="right"/>
        <w:rPr>
          <w:szCs w:val="28"/>
        </w:rPr>
      </w:pPr>
      <w:r w:rsidRPr="00801A76">
        <w:rPr>
          <w:szCs w:val="28"/>
        </w:rPr>
        <w:t>»;</w:t>
      </w:r>
    </w:p>
    <w:p w:rsidR="00801A76" w:rsidRPr="00801A76" w:rsidRDefault="00801A76" w:rsidP="00801A76">
      <w:pPr>
        <w:autoSpaceDE w:val="0"/>
        <w:autoSpaceDN w:val="0"/>
        <w:adjustRightInd w:val="0"/>
        <w:ind w:firstLine="709"/>
        <w:jc w:val="both"/>
        <w:outlineLvl w:val="0"/>
        <w:rPr>
          <w:szCs w:val="28"/>
          <w:lang w:eastAsia="x-none"/>
        </w:rPr>
      </w:pPr>
      <w:r w:rsidRPr="00801A76">
        <w:rPr>
          <w:szCs w:val="28"/>
        </w:rPr>
        <w:t xml:space="preserve">3) </w:t>
      </w:r>
      <w:r w:rsidRPr="00801A76">
        <w:rPr>
          <w:szCs w:val="28"/>
          <w:lang w:val="x-none" w:eastAsia="x-none"/>
        </w:rPr>
        <w:t xml:space="preserve"> </w:t>
      </w:r>
      <w:r w:rsidRPr="00801A76">
        <w:rPr>
          <w:szCs w:val="28"/>
          <w:lang w:eastAsia="x-none"/>
        </w:rPr>
        <w:t>в подпункте 1 пункта 9.2 «</w:t>
      </w:r>
      <w:r w:rsidRPr="00801A76">
        <w:rPr>
          <w:rFonts w:eastAsia="Calibri"/>
          <w:bCs/>
          <w:szCs w:val="28"/>
        </w:rPr>
        <w:t>Градостроительный регламент территориальной зоны Ж</w:t>
      </w:r>
      <w:proofErr w:type="gramStart"/>
      <w:r w:rsidRPr="00801A76">
        <w:rPr>
          <w:rFonts w:eastAsia="Calibri"/>
          <w:bCs/>
          <w:szCs w:val="28"/>
        </w:rPr>
        <w:t>2</w:t>
      </w:r>
      <w:proofErr w:type="gramEnd"/>
      <w:r w:rsidRPr="00801A76">
        <w:rPr>
          <w:rFonts w:eastAsia="Calibri"/>
          <w:bCs/>
          <w:szCs w:val="28"/>
        </w:rPr>
        <w:t xml:space="preserve"> - Зона застройки </w:t>
      </w:r>
      <w:proofErr w:type="spellStart"/>
      <w:r w:rsidRPr="00801A76">
        <w:rPr>
          <w:rFonts w:eastAsia="Calibri"/>
          <w:bCs/>
          <w:szCs w:val="28"/>
        </w:rPr>
        <w:t>среднеэтажными</w:t>
      </w:r>
      <w:proofErr w:type="spellEnd"/>
      <w:r w:rsidRPr="00801A76">
        <w:rPr>
          <w:rFonts w:eastAsia="Calibri"/>
          <w:bCs/>
          <w:szCs w:val="28"/>
        </w:rPr>
        <w:t xml:space="preserve"> жилыми домами (от 5 до 8 этажей, включая мансардный)</w:t>
      </w:r>
      <w:r w:rsidRPr="00801A76">
        <w:rPr>
          <w:szCs w:val="28"/>
          <w:lang w:eastAsia="x-none"/>
        </w:rPr>
        <w:t xml:space="preserve">» статьи 9 части </w:t>
      </w:r>
      <w:r w:rsidRPr="00801A76">
        <w:rPr>
          <w:szCs w:val="28"/>
          <w:lang w:val="en-US" w:eastAsia="x-none"/>
        </w:rPr>
        <w:t>III</w:t>
      </w:r>
      <w:r w:rsidRPr="00801A76">
        <w:rPr>
          <w:szCs w:val="28"/>
          <w:lang w:eastAsia="x-none"/>
        </w:rPr>
        <w:t>:</w:t>
      </w:r>
    </w:p>
    <w:p w:rsidR="00801A76" w:rsidRPr="00801A76" w:rsidRDefault="00801A76" w:rsidP="00801A76">
      <w:pPr>
        <w:ind w:firstLine="708"/>
        <w:jc w:val="both"/>
        <w:rPr>
          <w:szCs w:val="28"/>
        </w:rPr>
      </w:pPr>
      <w:r w:rsidRPr="00801A76">
        <w:rPr>
          <w:szCs w:val="28"/>
        </w:rPr>
        <w:t>строку</w:t>
      </w:r>
    </w:p>
    <w:p w:rsidR="00801A76" w:rsidRPr="00801A76" w:rsidRDefault="00801A76" w:rsidP="00801A76">
      <w:pPr>
        <w:ind w:firstLine="708"/>
        <w:jc w:val="both"/>
        <w:rPr>
          <w:szCs w:val="28"/>
        </w:rPr>
      </w:pPr>
      <w:r w:rsidRPr="00801A76">
        <w:rPr>
          <w:szCs w:val="28"/>
        </w:rPr>
        <w:t>«</w:t>
      </w:r>
    </w:p>
    <w:tbl>
      <w:tblPr>
        <w:tblW w:w="10125" w:type="dxa"/>
        <w:tblInd w:w="-5" w:type="dxa"/>
        <w:tblLayout w:type="fixed"/>
        <w:tblCellMar>
          <w:top w:w="102" w:type="dxa"/>
          <w:left w:w="62" w:type="dxa"/>
          <w:bottom w:w="102" w:type="dxa"/>
          <w:right w:w="62" w:type="dxa"/>
        </w:tblCellMar>
        <w:tblLook w:val="04A0" w:firstRow="1" w:lastRow="0" w:firstColumn="1" w:lastColumn="0" w:noHBand="0" w:noVBand="1"/>
      </w:tblPr>
      <w:tblGrid>
        <w:gridCol w:w="2334"/>
        <w:gridCol w:w="850"/>
        <w:gridCol w:w="5241"/>
        <w:gridCol w:w="1700"/>
      </w:tblGrid>
      <w:tr w:rsidR="00801A76" w:rsidRPr="00801A76" w:rsidTr="00801A76">
        <w:tc>
          <w:tcPr>
            <w:tcW w:w="2335"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rPr>
                <w:szCs w:val="28"/>
              </w:rPr>
            </w:pPr>
            <w:r w:rsidRPr="00801A76">
              <w:rPr>
                <w:szCs w:val="28"/>
              </w:rPr>
              <w:t xml:space="preserve">Хранение автотранспорта </w:t>
            </w:r>
          </w:p>
        </w:tc>
        <w:tc>
          <w:tcPr>
            <w:tcW w:w="851" w:type="dxa"/>
            <w:tcBorders>
              <w:top w:val="single" w:sz="4" w:space="0" w:color="auto"/>
              <w:left w:val="single" w:sz="4" w:space="0" w:color="auto"/>
              <w:bottom w:val="single" w:sz="4" w:space="0" w:color="auto"/>
              <w:right w:val="single" w:sz="4" w:space="0" w:color="auto"/>
            </w:tcBorders>
            <w:hideMark/>
          </w:tcPr>
          <w:p w:rsidR="00801A76" w:rsidRPr="00801A76" w:rsidRDefault="00BA0319" w:rsidP="00801A76">
            <w:pPr>
              <w:autoSpaceDE w:val="0"/>
              <w:autoSpaceDN w:val="0"/>
              <w:adjustRightInd w:val="0"/>
              <w:jc w:val="center"/>
              <w:rPr>
                <w:szCs w:val="28"/>
              </w:rPr>
            </w:pPr>
            <w:hyperlink r:id="rId7" w:history="1">
              <w:r w:rsidR="00801A76" w:rsidRPr="009F2F53">
                <w:rPr>
                  <w:szCs w:val="28"/>
                </w:rPr>
                <w:t>2.7.1</w:t>
              </w:r>
            </w:hyperlink>
          </w:p>
        </w:tc>
        <w:tc>
          <w:tcPr>
            <w:tcW w:w="5245"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jc w:val="both"/>
              <w:rPr>
                <w:szCs w:val="28"/>
              </w:rPr>
            </w:pPr>
            <w:r w:rsidRPr="00801A76">
              <w:rPr>
                <w:szCs w:val="28"/>
              </w:rPr>
              <w:t xml:space="preserve">Размещение отдельно стоящих и пристроенных гаражей (объединяющих стояночные места в количестве не менее десяти), в том числе подземных, предназначенных для хранения автотранспорта, в том числе с разделением на </w:t>
            </w:r>
            <w:proofErr w:type="spellStart"/>
            <w:r w:rsidRPr="00801A76">
              <w:rPr>
                <w:szCs w:val="28"/>
              </w:rPr>
              <w:t>машино</w:t>
            </w:r>
            <w:proofErr w:type="spellEnd"/>
            <w:r w:rsidRPr="00801A76">
              <w:rPr>
                <w:szCs w:val="28"/>
              </w:rPr>
              <w:t>-места;</w:t>
            </w:r>
          </w:p>
        </w:tc>
        <w:tc>
          <w:tcPr>
            <w:tcW w:w="1701" w:type="dxa"/>
            <w:tcBorders>
              <w:top w:val="single" w:sz="4" w:space="0" w:color="auto"/>
              <w:left w:val="single" w:sz="4" w:space="0" w:color="auto"/>
              <w:bottom w:val="single" w:sz="4" w:space="0" w:color="auto"/>
              <w:right w:val="single" w:sz="4" w:space="0" w:color="auto"/>
            </w:tcBorders>
          </w:tcPr>
          <w:p w:rsidR="00801A76" w:rsidRPr="00801A76" w:rsidRDefault="00801A76" w:rsidP="00801A76">
            <w:pPr>
              <w:autoSpaceDE w:val="0"/>
              <w:autoSpaceDN w:val="0"/>
              <w:adjustRightInd w:val="0"/>
              <w:jc w:val="both"/>
              <w:rPr>
                <w:szCs w:val="28"/>
              </w:rPr>
            </w:pPr>
          </w:p>
        </w:tc>
      </w:tr>
    </w:tbl>
    <w:p w:rsidR="00801A76" w:rsidRPr="00801A76" w:rsidRDefault="00801A76" w:rsidP="00801A76">
      <w:pPr>
        <w:ind w:firstLine="709"/>
        <w:jc w:val="right"/>
        <w:rPr>
          <w:szCs w:val="28"/>
          <w:lang w:eastAsia="x-none"/>
        </w:rPr>
      </w:pPr>
      <w:r w:rsidRPr="00801A76">
        <w:rPr>
          <w:szCs w:val="28"/>
          <w:lang w:eastAsia="x-none"/>
        </w:rPr>
        <w:t>»</w:t>
      </w:r>
    </w:p>
    <w:p w:rsidR="00801A76" w:rsidRPr="00801A76" w:rsidRDefault="00801A76" w:rsidP="00801A76">
      <w:pPr>
        <w:ind w:firstLine="709"/>
        <w:jc w:val="both"/>
        <w:rPr>
          <w:szCs w:val="28"/>
          <w:lang w:eastAsia="x-none"/>
        </w:rPr>
      </w:pPr>
      <w:r w:rsidRPr="00801A76">
        <w:rPr>
          <w:szCs w:val="28"/>
          <w:lang w:eastAsia="x-none"/>
        </w:rPr>
        <w:t>заменить строкой следующего содержания:</w:t>
      </w:r>
    </w:p>
    <w:p w:rsidR="00801A76" w:rsidRPr="00801A76" w:rsidRDefault="00801A76" w:rsidP="00801A76">
      <w:pPr>
        <w:ind w:firstLine="709"/>
        <w:jc w:val="both"/>
        <w:rPr>
          <w:szCs w:val="28"/>
          <w:lang w:eastAsia="x-none"/>
        </w:rPr>
      </w:pPr>
      <w:r w:rsidRPr="00801A76">
        <w:rPr>
          <w:szCs w:val="28"/>
          <w:lang w:eastAsia="x-none"/>
        </w:rPr>
        <w:t>«</w:t>
      </w:r>
    </w:p>
    <w:tbl>
      <w:tblPr>
        <w:tblW w:w="10125" w:type="dxa"/>
        <w:tblLayout w:type="fixed"/>
        <w:tblCellMar>
          <w:top w:w="102" w:type="dxa"/>
          <w:left w:w="62" w:type="dxa"/>
          <w:bottom w:w="102" w:type="dxa"/>
          <w:right w:w="62" w:type="dxa"/>
        </w:tblCellMar>
        <w:tblLook w:val="04A0" w:firstRow="1" w:lastRow="0" w:firstColumn="1" w:lastColumn="0" w:noHBand="0" w:noVBand="1"/>
      </w:tblPr>
      <w:tblGrid>
        <w:gridCol w:w="2329"/>
        <w:gridCol w:w="851"/>
        <w:gridCol w:w="5244"/>
        <w:gridCol w:w="1701"/>
      </w:tblGrid>
      <w:tr w:rsidR="00801A76" w:rsidRPr="00801A76" w:rsidTr="00801A76">
        <w:tc>
          <w:tcPr>
            <w:tcW w:w="2330"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rPr>
                <w:szCs w:val="28"/>
              </w:rPr>
            </w:pPr>
            <w:r w:rsidRPr="00801A76">
              <w:rPr>
                <w:szCs w:val="28"/>
              </w:rPr>
              <w:t xml:space="preserve">Размещение гаражей для собственных нужд </w:t>
            </w:r>
          </w:p>
        </w:tc>
        <w:tc>
          <w:tcPr>
            <w:tcW w:w="851"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jc w:val="center"/>
              <w:rPr>
                <w:szCs w:val="28"/>
              </w:rPr>
            </w:pPr>
            <w:r w:rsidRPr="00801A76">
              <w:rPr>
                <w:szCs w:val="28"/>
              </w:rPr>
              <w:t>2.7.2</w:t>
            </w:r>
          </w:p>
        </w:tc>
        <w:tc>
          <w:tcPr>
            <w:tcW w:w="5245"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jc w:val="both"/>
              <w:rPr>
                <w:szCs w:val="28"/>
              </w:rPr>
            </w:pPr>
            <w:r w:rsidRPr="00801A76">
              <w:rPr>
                <w:szCs w:val="28"/>
              </w:rPr>
              <w:t>Размещение для собственных нужд гаражей (объединяющих стояночные места в количестве не менее пятидесяти), блокированных общими стенами с другими гаражами в одном ряду, имеющих общие с ними крышу, фундамент и коммуникации;</w:t>
            </w:r>
          </w:p>
        </w:tc>
        <w:tc>
          <w:tcPr>
            <w:tcW w:w="1701" w:type="dxa"/>
            <w:tcBorders>
              <w:top w:val="single" w:sz="4" w:space="0" w:color="auto"/>
              <w:left w:val="single" w:sz="4" w:space="0" w:color="auto"/>
              <w:bottom w:val="single" w:sz="4" w:space="0" w:color="auto"/>
              <w:right w:val="single" w:sz="4" w:space="0" w:color="auto"/>
            </w:tcBorders>
          </w:tcPr>
          <w:p w:rsidR="00801A76" w:rsidRPr="00801A76" w:rsidRDefault="00801A76" w:rsidP="00801A76">
            <w:pPr>
              <w:autoSpaceDE w:val="0"/>
              <w:autoSpaceDN w:val="0"/>
              <w:adjustRightInd w:val="0"/>
              <w:jc w:val="both"/>
              <w:rPr>
                <w:szCs w:val="28"/>
              </w:rPr>
            </w:pPr>
          </w:p>
        </w:tc>
      </w:tr>
    </w:tbl>
    <w:p w:rsidR="00801A76" w:rsidRPr="00801A76" w:rsidRDefault="00801A76" w:rsidP="00801A76">
      <w:pPr>
        <w:ind w:firstLine="708"/>
        <w:jc w:val="right"/>
        <w:rPr>
          <w:szCs w:val="28"/>
        </w:rPr>
      </w:pPr>
      <w:r w:rsidRPr="00801A76">
        <w:rPr>
          <w:szCs w:val="28"/>
        </w:rPr>
        <w:t>»;</w:t>
      </w:r>
    </w:p>
    <w:p w:rsidR="00801A76" w:rsidRPr="00801A76" w:rsidRDefault="00801A76" w:rsidP="00801A76">
      <w:pPr>
        <w:autoSpaceDE w:val="0"/>
        <w:autoSpaceDN w:val="0"/>
        <w:adjustRightInd w:val="0"/>
        <w:ind w:firstLine="709"/>
        <w:jc w:val="both"/>
        <w:outlineLvl w:val="0"/>
        <w:rPr>
          <w:szCs w:val="28"/>
          <w:lang w:eastAsia="x-none"/>
        </w:rPr>
      </w:pPr>
      <w:r w:rsidRPr="00801A76">
        <w:rPr>
          <w:szCs w:val="28"/>
          <w:lang w:eastAsia="x-none"/>
        </w:rPr>
        <w:t>4) в  подпункте 1 пункта 9.3 «</w:t>
      </w:r>
      <w:r w:rsidRPr="00801A76">
        <w:rPr>
          <w:rFonts w:eastAsia="Calibri"/>
          <w:bCs/>
          <w:szCs w:val="28"/>
        </w:rPr>
        <w:t>Градостроительный регламент территориальной зоны Ж3 - Зона застройки малоэтажными жилыми домами (до 4 этажей, включая мансардный)»</w:t>
      </w:r>
      <w:r w:rsidRPr="00801A76">
        <w:rPr>
          <w:szCs w:val="28"/>
          <w:lang w:eastAsia="x-none"/>
        </w:rPr>
        <w:t xml:space="preserve"> статьи 9 части </w:t>
      </w:r>
      <w:r w:rsidRPr="00801A76">
        <w:rPr>
          <w:szCs w:val="28"/>
          <w:lang w:val="en-US" w:eastAsia="x-none"/>
        </w:rPr>
        <w:t>III</w:t>
      </w:r>
      <w:r w:rsidRPr="00801A76">
        <w:rPr>
          <w:szCs w:val="28"/>
          <w:lang w:eastAsia="x-none"/>
        </w:rPr>
        <w:t>:</w:t>
      </w:r>
    </w:p>
    <w:p w:rsidR="00801A76" w:rsidRPr="00801A76" w:rsidRDefault="00801A76" w:rsidP="00801A76">
      <w:pPr>
        <w:ind w:firstLine="708"/>
        <w:jc w:val="both"/>
        <w:rPr>
          <w:szCs w:val="28"/>
        </w:rPr>
      </w:pPr>
      <w:r w:rsidRPr="00801A76">
        <w:rPr>
          <w:szCs w:val="28"/>
        </w:rPr>
        <w:t>строку</w:t>
      </w:r>
    </w:p>
    <w:p w:rsidR="00801A76" w:rsidRPr="00801A76" w:rsidRDefault="00801A76" w:rsidP="00801A76">
      <w:pPr>
        <w:ind w:firstLine="708"/>
        <w:jc w:val="both"/>
        <w:rPr>
          <w:szCs w:val="28"/>
        </w:rPr>
      </w:pPr>
      <w:r w:rsidRPr="00801A76">
        <w:rPr>
          <w:szCs w:val="28"/>
        </w:rPr>
        <w:t>«</w:t>
      </w:r>
    </w:p>
    <w:tbl>
      <w:tblPr>
        <w:tblW w:w="10125" w:type="dxa"/>
        <w:tblInd w:w="-5" w:type="dxa"/>
        <w:tblLayout w:type="fixed"/>
        <w:tblCellMar>
          <w:top w:w="102" w:type="dxa"/>
          <w:left w:w="62" w:type="dxa"/>
          <w:bottom w:w="102" w:type="dxa"/>
          <w:right w:w="62" w:type="dxa"/>
        </w:tblCellMar>
        <w:tblLook w:val="04A0" w:firstRow="1" w:lastRow="0" w:firstColumn="1" w:lastColumn="0" w:noHBand="0" w:noVBand="1"/>
      </w:tblPr>
      <w:tblGrid>
        <w:gridCol w:w="2334"/>
        <w:gridCol w:w="850"/>
        <w:gridCol w:w="5241"/>
        <w:gridCol w:w="1700"/>
      </w:tblGrid>
      <w:tr w:rsidR="00801A76" w:rsidRPr="00801A76" w:rsidTr="00801A76">
        <w:tc>
          <w:tcPr>
            <w:tcW w:w="2335"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rPr>
                <w:szCs w:val="28"/>
              </w:rPr>
            </w:pPr>
            <w:r w:rsidRPr="00801A76">
              <w:rPr>
                <w:szCs w:val="28"/>
              </w:rPr>
              <w:t xml:space="preserve">Хранение автотранспорта </w:t>
            </w:r>
          </w:p>
        </w:tc>
        <w:tc>
          <w:tcPr>
            <w:tcW w:w="851" w:type="dxa"/>
            <w:tcBorders>
              <w:top w:val="single" w:sz="4" w:space="0" w:color="auto"/>
              <w:left w:val="single" w:sz="4" w:space="0" w:color="auto"/>
              <w:bottom w:val="single" w:sz="4" w:space="0" w:color="auto"/>
              <w:right w:val="single" w:sz="4" w:space="0" w:color="auto"/>
            </w:tcBorders>
            <w:hideMark/>
          </w:tcPr>
          <w:p w:rsidR="00801A76" w:rsidRPr="00801A76" w:rsidRDefault="00BA0319" w:rsidP="00801A76">
            <w:pPr>
              <w:autoSpaceDE w:val="0"/>
              <w:autoSpaceDN w:val="0"/>
              <w:adjustRightInd w:val="0"/>
              <w:jc w:val="center"/>
              <w:rPr>
                <w:szCs w:val="28"/>
              </w:rPr>
            </w:pPr>
            <w:hyperlink r:id="rId8" w:history="1">
              <w:r w:rsidR="00801A76" w:rsidRPr="009F2F53">
                <w:rPr>
                  <w:szCs w:val="28"/>
                </w:rPr>
                <w:t>2.7.1</w:t>
              </w:r>
            </w:hyperlink>
          </w:p>
        </w:tc>
        <w:tc>
          <w:tcPr>
            <w:tcW w:w="5245"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jc w:val="both"/>
              <w:rPr>
                <w:szCs w:val="28"/>
              </w:rPr>
            </w:pPr>
            <w:r w:rsidRPr="00801A76">
              <w:rPr>
                <w:szCs w:val="28"/>
              </w:rPr>
              <w:t xml:space="preserve">Размещение отдельно стоящих и пристроенных гаражей (объединяющих стояночные места в количестве не менее десяти), в том числе подземных, предназначенных для хранения автотранспорта, в том числе с разделением на </w:t>
            </w:r>
            <w:proofErr w:type="spellStart"/>
            <w:r w:rsidRPr="00801A76">
              <w:rPr>
                <w:szCs w:val="28"/>
              </w:rPr>
              <w:t>машино</w:t>
            </w:r>
            <w:proofErr w:type="spellEnd"/>
            <w:r w:rsidRPr="00801A76">
              <w:rPr>
                <w:szCs w:val="28"/>
              </w:rPr>
              <w:t>-места;</w:t>
            </w:r>
          </w:p>
        </w:tc>
        <w:tc>
          <w:tcPr>
            <w:tcW w:w="1701" w:type="dxa"/>
            <w:tcBorders>
              <w:top w:val="single" w:sz="4" w:space="0" w:color="auto"/>
              <w:left w:val="single" w:sz="4" w:space="0" w:color="auto"/>
              <w:bottom w:val="single" w:sz="4" w:space="0" w:color="auto"/>
              <w:right w:val="single" w:sz="4" w:space="0" w:color="auto"/>
            </w:tcBorders>
          </w:tcPr>
          <w:p w:rsidR="00801A76" w:rsidRPr="00801A76" w:rsidRDefault="00801A76" w:rsidP="00801A76">
            <w:pPr>
              <w:autoSpaceDE w:val="0"/>
              <w:autoSpaceDN w:val="0"/>
              <w:adjustRightInd w:val="0"/>
              <w:jc w:val="both"/>
              <w:rPr>
                <w:szCs w:val="28"/>
              </w:rPr>
            </w:pPr>
          </w:p>
        </w:tc>
      </w:tr>
    </w:tbl>
    <w:p w:rsidR="00801A76" w:rsidRPr="00801A76" w:rsidRDefault="00801A76" w:rsidP="00801A76">
      <w:pPr>
        <w:ind w:firstLine="709"/>
        <w:jc w:val="right"/>
        <w:rPr>
          <w:szCs w:val="28"/>
          <w:lang w:eastAsia="x-none"/>
        </w:rPr>
      </w:pPr>
      <w:r w:rsidRPr="00801A76">
        <w:rPr>
          <w:szCs w:val="28"/>
          <w:lang w:eastAsia="x-none"/>
        </w:rPr>
        <w:t>»</w:t>
      </w:r>
    </w:p>
    <w:p w:rsidR="00801A76" w:rsidRPr="00801A76" w:rsidRDefault="00801A76" w:rsidP="00801A76">
      <w:pPr>
        <w:ind w:firstLine="709"/>
        <w:jc w:val="both"/>
        <w:rPr>
          <w:szCs w:val="28"/>
          <w:lang w:eastAsia="x-none"/>
        </w:rPr>
      </w:pPr>
      <w:r w:rsidRPr="00801A76">
        <w:rPr>
          <w:szCs w:val="28"/>
          <w:lang w:eastAsia="x-none"/>
        </w:rPr>
        <w:t>заменить строкой следующего содержания:</w:t>
      </w:r>
    </w:p>
    <w:p w:rsidR="00801A76" w:rsidRPr="00801A76" w:rsidRDefault="00801A76" w:rsidP="00801A76">
      <w:pPr>
        <w:ind w:firstLine="709"/>
        <w:jc w:val="both"/>
        <w:rPr>
          <w:szCs w:val="28"/>
          <w:lang w:eastAsia="x-none"/>
        </w:rPr>
      </w:pPr>
      <w:r w:rsidRPr="00801A76">
        <w:rPr>
          <w:szCs w:val="28"/>
          <w:lang w:eastAsia="x-none"/>
        </w:rPr>
        <w:t>«</w:t>
      </w:r>
    </w:p>
    <w:tbl>
      <w:tblPr>
        <w:tblW w:w="10125" w:type="dxa"/>
        <w:tblLayout w:type="fixed"/>
        <w:tblCellMar>
          <w:top w:w="102" w:type="dxa"/>
          <w:left w:w="62" w:type="dxa"/>
          <w:bottom w:w="102" w:type="dxa"/>
          <w:right w:w="62" w:type="dxa"/>
        </w:tblCellMar>
        <w:tblLook w:val="04A0" w:firstRow="1" w:lastRow="0" w:firstColumn="1" w:lastColumn="0" w:noHBand="0" w:noVBand="1"/>
      </w:tblPr>
      <w:tblGrid>
        <w:gridCol w:w="2329"/>
        <w:gridCol w:w="851"/>
        <w:gridCol w:w="5244"/>
        <w:gridCol w:w="1701"/>
      </w:tblGrid>
      <w:tr w:rsidR="00801A76" w:rsidRPr="00801A76" w:rsidTr="00801A76">
        <w:tc>
          <w:tcPr>
            <w:tcW w:w="2330"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rPr>
                <w:szCs w:val="28"/>
              </w:rPr>
            </w:pPr>
            <w:r w:rsidRPr="00801A76">
              <w:rPr>
                <w:szCs w:val="28"/>
              </w:rPr>
              <w:t xml:space="preserve">Размещение гаражей </w:t>
            </w:r>
            <w:r w:rsidRPr="00801A76">
              <w:rPr>
                <w:szCs w:val="28"/>
              </w:rPr>
              <w:lastRenderedPageBreak/>
              <w:t xml:space="preserve">для собственных нужд </w:t>
            </w:r>
          </w:p>
        </w:tc>
        <w:tc>
          <w:tcPr>
            <w:tcW w:w="851"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jc w:val="center"/>
              <w:rPr>
                <w:szCs w:val="28"/>
              </w:rPr>
            </w:pPr>
            <w:r w:rsidRPr="00801A76">
              <w:rPr>
                <w:szCs w:val="28"/>
              </w:rPr>
              <w:lastRenderedPageBreak/>
              <w:t>2.7.2</w:t>
            </w:r>
          </w:p>
        </w:tc>
        <w:tc>
          <w:tcPr>
            <w:tcW w:w="5245"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jc w:val="both"/>
              <w:rPr>
                <w:szCs w:val="28"/>
              </w:rPr>
            </w:pPr>
            <w:r w:rsidRPr="00801A76">
              <w:rPr>
                <w:szCs w:val="28"/>
              </w:rPr>
              <w:t xml:space="preserve">Размещение для собственных нужд гаражей </w:t>
            </w:r>
            <w:r w:rsidRPr="00801A76">
              <w:rPr>
                <w:szCs w:val="28"/>
              </w:rPr>
              <w:lastRenderedPageBreak/>
              <w:t>(объединяющих стояночные места в количестве не менее пятидесяти), блокированных общими стенами с другими гаражами в одном ряду, имеющих общие с ними крышу, фундамент и коммуникации;</w:t>
            </w:r>
          </w:p>
        </w:tc>
        <w:tc>
          <w:tcPr>
            <w:tcW w:w="1701" w:type="dxa"/>
            <w:tcBorders>
              <w:top w:val="single" w:sz="4" w:space="0" w:color="auto"/>
              <w:left w:val="single" w:sz="4" w:space="0" w:color="auto"/>
              <w:bottom w:val="single" w:sz="4" w:space="0" w:color="auto"/>
              <w:right w:val="single" w:sz="4" w:space="0" w:color="auto"/>
            </w:tcBorders>
          </w:tcPr>
          <w:p w:rsidR="00801A76" w:rsidRPr="00801A76" w:rsidRDefault="00801A76" w:rsidP="00801A76">
            <w:pPr>
              <w:autoSpaceDE w:val="0"/>
              <w:autoSpaceDN w:val="0"/>
              <w:adjustRightInd w:val="0"/>
              <w:jc w:val="both"/>
              <w:rPr>
                <w:szCs w:val="28"/>
              </w:rPr>
            </w:pPr>
          </w:p>
        </w:tc>
      </w:tr>
    </w:tbl>
    <w:p w:rsidR="00801A76" w:rsidRPr="00801A76" w:rsidRDefault="00801A76" w:rsidP="00801A76">
      <w:pPr>
        <w:ind w:firstLine="708"/>
        <w:jc w:val="right"/>
        <w:rPr>
          <w:szCs w:val="28"/>
        </w:rPr>
      </w:pPr>
      <w:r w:rsidRPr="00801A76">
        <w:rPr>
          <w:szCs w:val="28"/>
        </w:rPr>
        <w:lastRenderedPageBreak/>
        <w:t>»;</w:t>
      </w:r>
    </w:p>
    <w:p w:rsidR="00801A76" w:rsidRPr="00801A76" w:rsidRDefault="00801A76" w:rsidP="00801A76">
      <w:pPr>
        <w:autoSpaceDE w:val="0"/>
        <w:autoSpaceDN w:val="0"/>
        <w:adjustRightInd w:val="0"/>
        <w:ind w:firstLine="709"/>
        <w:jc w:val="both"/>
        <w:outlineLvl w:val="0"/>
        <w:rPr>
          <w:szCs w:val="28"/>
          <w:lang w:eastAsia="x-none"/>
        </w:rPr>
      </w:pPr>
      <w:r w:rsidRPr="00801A76">
        <w:rPr>
          <w:szCs w:val="28"/>
          <w:lang w:eastAsia="x-none"/>
        </w:rPr>
        <w:t>5) в подпункте 1 пункта 9.4 «</w:t>
      </w:r>
      <w:r w:rsidRPr="00801A76">
        <w:rPr>
          <w:rFonts w:eastAsia="Calibri"/>
          <w:bCs/>
          <w:szCs w:val="28"/>
        </w:rPr>
        <w:t xml:space="preserve">Градостроительный регламент территориальной зоны Ж3(Ц) - </w:t>
      </w:r>
      <w:proofErr w:type="spellStart"/>
      <w:r w:rsidRPr="00801A76">
        <w:rPr>
          <w:rFonts w:eastAsia="Calibri"/>
          <w:bCs/>
          <w:szCs w:val="28"/>
        </w:rPr>
        <w:t>Подзона</w:t>
      </w:r>
      <w:proofErr w:type="spellEnd"/>
      <w:r w:rsidRPr="00801A76">
        <w:rPr>
          <w:rFonts w:eastAsia="Calibri"/>
          <w:bCs/>
          <w:szCs w:val="28"/>
        </w:rPr>
        <w:t xml:space="preserve"> застройки малоэтажными жилыми домами (до 4 этажей, включая мансардный)</w:t>
      </w:r>
      <w:r w:rsidRPr="00801A76">
        <w:rPr>
          <w:szCs w:val="28"/>
          <w:lang w:eastAsia="x-none"/>
        </w:rPr>
        <w:t xml:space="preserve">» статьи 9 части </w:t>
      </w:r>
      <w:r w:rsidRPr="00801A76">
        <w:rPr>
          <w:szCs w:val="28"/>
          <w:lang w:val="en-US" w:eastAsia="x-none"/>
        </w:rPr>
        <w:t>III</w:t>
      </w:r>
      <w:r w:rsidRPr="00801A76">
        <w:rPr>
          <w:szCs w:val="28"/>
          <w:lang w:eastAsia="x-none"/>
        </w:rPr>
        <w:t>:</w:t>
      </w:r>
    </w:p>
    <w:p w:rsidR="00801A76" w:rsidRPr="00801A76" w:rsidRDefault="00801A76" w:rsidP="00801A76">
      <w:pPr>
        <w:ind w:firstLine="708"/>
        <w:jc w:val="both"/>
        <w:rPr>
          <w:szCs w:val="28"/>
        </w:rPr>
      </w:pPr>
      <w:r w:rsidRPr="00801A76">
        <w:rPr>
          <w:szCs w:val="28"/>
        </w:rPr>
        <w:t>строку</w:t>
      </w:r>
    </w:p>
    <w:p w:rsidR="00801A76" w:rsidRPr="00801A76" w:rsidRDefault="00801A76" w:rsidP="00801A76">
      <w:pPr>
        <w:ind w:firstLine="708"/>
        <w:jc w:val="both"/>
        <w:rPr>
          <w:szCs w:val="28"/>
        </w:rPr>
      </w:pPr>
      <w:r w:rsidRPr="00801A76">
        <w:rPr>
          <w:szCs w:val="28"/>
        </w:rPr>
        <w:t>«</w:t>
      </w:r>
    </w:p>
    <w:tbl>
      <w:tblPr>
        <w:tblW w:w="10125" w:type="dxa"/>
        <w:tblInd w:w="-5" w:type="dxa"/>
        <w:tblLayout w:type="fixed"/>
        <w:tblCellMar>
          <w:top w:w="102" w:type="dxa"/>
          <w:left w:w="62" w:type="dxa"/>
          <w:bottom w:w="102" w:type="dxa"/>
          <w:right w:w="62" w:type="dxa"/>
        </w:tblCellMar>
        <w:tblLook w:val="04A0" w:firstRow="1" w:lastRow="0" w:firstColumn="1" w:lastColumn="0" w:noHBand="0" w:noVBand="1"/>
      </w:tblPr>
      <w:tblGrid>
        <w:gridCol w:w="2334"/>
        <w:gridCol w:w="850"/>
        <w:gridCol w:w="5241"/>
        <w:gridCol w:w="1700"/>
      </w:tblGrid>
      <w:tr w:rsidR="00801A76" w:rsidRPr="00801A76" w:rsidTr="00801A76">
        <w:tc>
          <w:tcPr>
            <w:tcW w:w="2335"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rPr>
                <w:szCs w:val="28"/>
              </w:rPr>
            </w:pPr>
            <w:r w:rsidRPr="00801A76">
              <w:rPr>
                <w:szCs w:val="28"/>
              </w:rPr>
              <w:t xml:space="preserve">Хранение автотранспорта </w:t>
            </w:r>
          </w:p>
        </w:tc>
        <w:tc>
          <w:tcPr>
            <w:tcW w:w="851" w:type="dxa"/>
            <w:tcBorders>
              <w:top w:val="single" w:sz="4" w:space="0" w:color="auto"/>
              <w:left w:val="single" w:sz="4" w:space="0" w:color="auto"/>
              <w:bottom w:val="single" w:sz="4" w:space="0" w:color="auto"/>
              <w:right w:val="single" w:sz="4" w:space="0" w:color="auto"/>
            </w:tcBorders>
            <w:hideMark/>
          </w:tcPr>
          <w:p w:rsidR="00801A76" w:rsidRPr="00801A76" w:rsidRDefault="00BA0319" w:rsidP="00801A76">
            <w:pPr>
              <w:autoSpaceDE w:val="0"/>
              <w:autoSpaceDN w:val="0"/>
              <w:adjustRightInd w:val="0"/>
              <w:jc w:val="center"/>
              <w:rPr>
                <w:szCs w:val="28"/>
              </w:rPr>
            </w:pPr>
            <w:hyperlink r:id="rId9" w:history="1">
              <w:r w:rsidR="00801A76" w:rsidRPr="009F2F53">
                <w:rPr>
                  <w:szCs w:val="28"/>
                </w:rPr>
                <w:t>2.7.1</w:t>
              </w:r>
            </w:hyperlink>
          </w:p>
        </w:tc>
        <w:tc>
          <w:tcPr>
            <w:tcW w:w="5245"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jc w:val="both"/>
              <w:rPr>
                <w:szCs w:val="28"/>
              </w:rPr>
            </w:pPr>
            <w:r w:rsidRPr="00801A76">
              <w:rPr>
                <w:szCs w:val="28"/>
              </w:rPr>
              <w:t xml:space="preserve">Размещение отдельно стоящих и пристроенных гаражей (объединяющих стояночные места в количестве не менее десяти), в том числе подземных, предназначенных для хранения автотранспорта, в том числе с разделением на </w:t>
            </w:r>
            <w:proofErr w:type="spellStart"/>
            <w:r w:rsidRPr="00801A76">
              <w:rPr>
                <w:szCs w:val="28"/>
              </w:rPr>
              <w:t>машино</w:t>
            </w:r>
            <w:proofErr w:type="spellEnd"/>
            <w:r w:rsidRPr="00801A76">
              <w:rPr>
                <w:szCs w:val="28"/>
              </w:rPr>
              <w:t>-места;</w:t>
            </w:r>
          </w:p>
        </w:tc>
        <w:tc>
          <w:tcPr>
            <w:tcW w:w="1701" w:type="dxa"/>
            <w:tcBorders>
              <w:top w:val="single" w:sz="4" w:space="0" w:color="auto"/>
              <w:left w:val="single" w:sz="4" w:space="0" w:color="auto"/>
              <w:bottom w:val="single" w:sz="4" w:space="0" w:color="auto"/>
              <w:right w:val="single" w:sz="4" w:space="0" w:color="auto"/>
            </w:tcBorders>
          </w:tcPr>
          <w:p w:rsidR="00801A76" w:rsidRPr="00801A76" w:rsidRDefault="00801A76" w:rsidP="00801A76">
            <w:pPr>
              <w:autoSpaceDE w:val="0"/>
              <w:autoSpaceDN w:val="0"/>
              <w:adjustRightInd w:val="0"/>
              <w:jc w:val="both"/>
              <w:rPr>
                <w:szCs w:val="28"/>
              </w:rPr>
            </w:pPr>
          </w:p>
        </w:tc>
      </w:tr>
    </w:tbl>
    <w:p w:rsidR="00801A76" w:rsidRPr="00801A76" w:rsidRDefault="00801A76" w:rsidP="00801A76">
      <w:pPr>
        <w:ind w:firstLine="709"/>
        <w:jc w:val="right"/>
        <w:rPr>
          <w:szCs w:val="28"/>
          <w:lang w:eastAsia="x-none"/>
        </w:rPr>
      </w:pPr>
      <w:r w:rsidRPr="00801A76">
        <w:rPr>
          <w:szCs w:val="28"/>
          <w:lang w:eastAsia="x-none"/>
        </w:rPr>
        <w:t>»</w:t>
      </w:r>
    </w:p>
    <w:p w:rsidR="00801A76" w:rsidRPr="00801A76" w:rsidRDefault="00801A76" w:rsidP="00801A76">
      <w:pPr>
        <w:ind w:firstLine="709"/>
        <w:jc w:val="both"/>
        <w:rPr>
          <w:szCs w:val="28"/>
          <w:lang w:eastAsia="x-none"/>
        </w:rPr>
      </w:pPr>
      <w:r w:rsidRPr="00801A76">
        <w:rPr>
          <w:szCs w:val="28"/>
          <w:lang w:eastAsia="x-none"/>
        </w:rPr>
        <w:t>заменить строкой следующего содержания:</w:t>
      </w:r>
    </w:p>
    <w:p w:rsidR="00801A76" w:rsidRPr="00801A76" w:rsidRDefault="00801A76" w:rsidP="00801A76">
      <w:pPr>
        <w:ind w:firstLine="709"/>
        <w:jc w:val="both"/>
        <w:rPr>
          <w:szCs w:val="28"/>
          <w:lang w:eastAsia="x-none"/>
        </w:rPr>
      </w:pPr>
      <w:r w:rsidRPr="00801A76">
        <w:rPr>
          <w:szCs w:val="28"/>
          <w:lang w:eastAsia="x-none"/>
        </w:rPr>
        <w:t>«</w:t>
      </w:r>
    </w:p>
    <w:tbl>
      <w:tblPr>
        <w:tblW w:w="10125" w:type="dxa"/>
        <w:tblLayout w:type="fixed"/>
        <w:tblCellMar>
          <w:top w:w="102" w:type="dxa"/>
          <w:left w:w="62" w:type="dxa"/>
          <w:bottom w:w="102" w:type="dxa"/>
          <w:right w:w="62" w:type="dxa"/>
        </w:tblCellMar>
        <w:tblLook w:val="04A0" w:firstRow="1" w:lastRow="0" w:firstColumn="1" w:lastColumn="0" w:noHBand="0" w:noVBand="1"/>
      </w:tblPr>
      <w:tblGrid>
        <w:gridCol w:w="2329"/>
        <w:gridCol w:w="851"/>
        <w:gridCol w:w="5244"/>
        <w:gridCol w:w="1701"/>
      </w:tblGrid>
      <w:tr w:rsidR="00801A76" w:rsidRPr="00801A76" w:rsidTr="00801A76">
        <w:tc>
          <w:tcPr>
            <w:tcW w:w="2330"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rPr>
                <w:szCs w:val="28"/>
              </w:rPr>
            </w:pPr>
            <w:r w:rsidRPr="00801A76">
              <w:rPr>
                <w:szCs w:val="28"/>
              </w:rPr>
              <w:t xml:space="preserve">Размещение гаражей для собственных нужд </w:t>
            </w:r>
          </w:p>
        </w:tc>
        <w:tc>
          <w:tcPr>
            <w:tcW w:w="851"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jc w:val="center"/>
              <w:rPr>
                <w:szCs w:val="28"/>
              </w:rPr>
            </w:pPr>
            <w:r w:rsidRPr="00801A76">
              <w:rPr>
                <w:szCs w:val="28"/>
              </w:rPr>
              <w:t>2.7.2</w:t>
            </w:r>
          </w:p>
        </w:tc>
        <w:tc>
          <w:tcPr>
            <w:tcW w:w="5245"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jc w:val="both"/>
              <w:rPr>
                <w:szCs w:val="28"/>
              </w:rPr>
            </w:pPr>
            <w:r w:rsidRPr="00801A76">
              <w:rPr>
                <w:szCs w:val="28"/>
              </w:rPr>
              <w:t>Размещение для собственных нужд гаражей (объединяющих стояночные места в количестве не менее пятидесяти), блокированных общими стенами с другими гаражами в одном ряду, имеющих общие с ними крышу, фундамент и коммуникации;</w:t>
            </w:r>
          </w:p>
        </w:tc>
        <w:tc>
          <w:tcPr>
            <w:tcW w:w="1701" w:type="dxa"/>
            <w:tcBorders>
              <w:top w:val="single" w:sz="4" w:space="0" w:color="auto"/>
              <w:left w:val="single" w:sz="4" w:space="0" w:color="auto"/>
              <w:bottom w:val="single" w:sz="4" w:space="0" w:color="auto"/>
              <w:right w:val="single" w:sz="4" w:space="0" w:color="auto"/>
            </w:tcBorders>
          </w:tcPr>
          <w:p w:rsidR="00801A76" w:rsidRPr="00801A76" w:rsidRDefault="00801A76" w:rsidP="00801A76">
            <w:pPr>
              <w:autoSpaceDE w:val="0"/>
              <w:autoSpaceDN w:val="0"/>
              <w:adjustRightInd w:val="0"/>
              <w:jc w:val="both"/>
              <w:rPr>
                <w:szCs w:val="28"/>
              </w:rPr>
            </w:pPr>
          </w:p>
        </w:tc>
      </w:tr>
    </w:tbl>
    <w:p w:rsidR="00801A76" w:rsidRPr="00801A76" w:rsidRDefault="00801A76" w:rsidP="00801A76">
      <w:pPr>
        <w:ind w:firstLine="708"/>
        <w:jc w:val="right"/>
        <w:rPr>
          <w:szCs w:val="28"/>
        </w:rPr>
      </w:pPr>
      <w:r w:rsidRPr="00801A76">
        <w:rPr>
          <w:szCs w:val="28"/>
        </w:rPr>
        <w:t>»;</w:t>
      </w:r>
    </w:p>
    <w:p w:rsidR="00801A76" w:rsidRPr="00801A76" w:rsidRDefault="00801A76" w:rsidP="00801A76">
      <w:pPr>
        <w:autoSpaceDE w:val="0"/>
        <w:autoSpaceDN w:val="0"/>
        <w:adjustRightInd w:val="0"/>
        <w:ind w:firstLine="709"/>
        <w:jc w:val="both"/>
        <w:outlineLvl w:val="0"/>
        <w:rPr>
          <w:szCs w:val="28"/>
        </w:rPr>
      </w:pPr>
      <w:r w:rsidRPr="00801A76">
        <w:rPr>
          <w:szCs w:val="28"/>
        </w:rPr>
        <w:t>6) в подпункте 1 пункта 9.5 «</w:t>
      </w:r>
      <w:r w:rsidRPr="00801A76">
        <w:rPr>
          <w:rFonts w:eastAsia="Calibri"/>
          <w:bCs/>
          <w:szCs w:val="28"/>
        </w:rPr>
        <w:t>Градостроительный регламент территориальной зоны Ж</w:t>
      </w:r>
      <w:proofErr w:type="gramStart"/>
      <w:r w:rsidRPr="00801A76">
        <w:rPr>
          <w:rFonts w:eastAsia="Calibri"/>
          <w:bCs/>
          <w:szCs w:val="28"/>
        </w:rPr>
        <w:t>4</w:t>
      </w:r>
      <w:proofErr w:type="gramEnd"/>
      <w:r w:rsidRPr="00801A76">
        <w:rPr>
          <w:rFonts w:eastAsia="Calibri"/>
          <w:bCs/>
          <w:szCs w:val="28"/>
        </w:rPr>
        <w:t xml:space="preserve"> - Зона застройки индивидуальными жилыми домами</w:t>
      </w:r>
      <w:r w:rsidRPr="00801A76">
        <w:rPr>
          <w:szCs w:val="28"/>
        </w:rPr>
        <w:t xml:space="preserve">» статьи 9  части </w:t>
      </w:r>
      <w:r w:rsidRPr="00801A76">
        <w:rPr>
          <w:szCs w:val="28"/>
          <w:lang w:val="en-US"/>
        </w:rPr>
        <w:t>III</w:t>
      </w:r>
      <w:r w:rsidRPr="00801A76">
        <w:rPr>
          <w:szCs w:val="28"/>
        </w:rPr>
        <w:t>:</w:t>
      </w:r>
    </w:p>
    <w:p w:rsidR="00801A76" w:rsidRPr="00801A76" w:rsidRDefault="00801A76" w:rsidP="00801A76">
      <w:pPr>
        <w:autoSpaceDE w:val="0"/>
        <w:autoSpaceDN w:val="0"/>
        <w:adjustRightInd w:val="0"/>
        <w:ind w:firstLine="709"/>
        <w:jc w:val="both"/>
        <w:outlineLvl w:val="0"/>
        <w:rPr>
          <w:szCs w:val="28"/>
        </w:rPr>
      </w:pPr>
      <w:r w:rsidRPr="00801A76">
        <w:rPr>
          <w:szCs w:val="28"/>
        </w:rPr>
        <w:t>а) строку</w:t>
      </w:r>
    </w:p>
    <w:p w:rsidR="00801A76" w:rsidRPr="00801A76" w:rsidRDefault="00801A76" w:rsidP="00992AD5">
      <w:pPr>
        <w:suppressAutoHyphens/>
        <w:ind w:firstLine="709"/>
        <w:jc w:val="both"/>
        <w:rPr>
          <w:szCs w:val="28"/>
        </w:rPr>
      </w:pPr>
      <w:r w:rsidRPr="00801A76">
        <w:rPr>
          <w:szCs w:val="28"/>
        </w:rPr>
        <w:t>«</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2"/>
        <w:gridCol w:w="709"/>
        <w:gridCol w:w="3684"/>
        <w:gridCol w:w="3260"/>
      </w:tblGrid>
      <w:tr w:rsidR="00801A76" w:rsidRPr="00801A76" w:rsidTr="00801A76">
        <w:tc>
          <w:tcPr>
            <w:tcW w:w="2472"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widowControl w:val="0"/>
              <w:autoSpaceDE w:val="0"/>
              <w:autoSpaceDN w:val="0"/>
              <w:ind w:right="502"/>
              <w:jc w:val="both"/>
              <w:rPr>
                <w:szCs w:val="20"/>
              </w:rPr>
            </w:pPr>
            <w:r w:rsidRPr="00801A76">
              <w:rPr>
                <w:szCs w:val="20"/>
              </w:rPr>
              <w:t>Для индивидуального жилищного строительства</w:t>
            </w:r>
          </w:p>
        </w:tc>
        <w:tc>
          <w:tcPr>
            <w:tcW w:w="709" w:type="dxa"/>
            <w:tcBorders>
              <w:top w:val="single" w:sz="4" w:space="0" w:color="auto"/>
              <w:left w:val="single" w:sz="4" w:space="0" w:color="auto"/>
              <w:bottom w:val="single" w:sz="4" w:space="0" w:color="auto"/>
              <w:right w:val="single" w:sz="4" w:space="0" w:color="auto"/>
            </w:tcBorders>
            <w:hideMark/>
          </w:tcPr>
          <w:p w:rsidR="00801A76" w:rsidRPr="00801A76" w:rsidRDefault="00BA0319" w:rsidP="00801A76">
            <w:pPr>
              <w:widowControl w:val="0"/>
              <w:autoSpaceDE w:val="0"/>
              <w:autoSpaceDN w:val="0"/>
              <w:ind w:left="-484" w:firstLine="484"/>
              <w:jc w:val="center"/>
              <w:rPr>
                <w:szCs w:val="20"/>
              </w:rPr>
            </w:pPr>
            <w:hyperlink r:id="rId10" w:history="1">
              <w:r w:rsidR="00801A76" w:rsidRPr="009F2F53">
                <w:rPr>
                  <w:szCs w:val="20"/>
                </w:rPr>
                <w:t>2.1</w:t>
              </w:r>
            </w:hyperlink>
          </w:p>
        </w:tc>
        <w:tc>
          <w:tcPr>
            <w:tcW w:w="3685"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widowControl w:val="0"/>
              <w:autoSpaceDE w:val="0"/>
              <w:autoSpaceDN w:val="0"/>
              <w:jc w:val="both"/>
              <w:rPr>
                <w:szCs w:val="20"/>
              </w:rPr>
            </w:pPr>
            <w:r w:rsidRPr="00801A76">
              <w:rPr>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3261" w:type="dxa"/>
            <w:tcBorders>
              <w:top w:val="single" w:sz="4" w:space="0" w:color="auto"/>
              <w:left w:val="single" w:sz="4" w:space="0" w:color="auto"/>
              <w:bottom w:val="single" w:sz="4" w:space="0" w:color="auto"/>
              <w:right w:val="single" w:sz="4" w:space="0" w:color="auto"/>
            </w:tcBorders>
            <w:hideMark/>
          </w:tcPr>
          <w:p w:rsidR="00801A76" w:rsidRPr="00801A76" w:rsidRDefault="00801A76" w:rsidP="00992AD5">
            <w:pPr>
              <w:widowControl w:val="0"/>
              <w:tabs>
                <w:tab w:val="left" w:pos="3973"/>
              </w:tabs>
              <w:autoSpaceDE w:val="0"/>
              <w:autoSpaceDN w:val="0"/>
              <w:jc w:val="both"/>
              <w:rPr>
                <w:szCs w:val="20"/>
              </w:rPr>
            </w:pPr>
            <w:r w:rsidRPr="00801A76">
              <w:rPr>
                <w:szCs w:val="20"/>
              </w:rPr>
              <w:t>выращивание сельскохозяйственных культур;</w:t>
            </w:r>
          </w:p>
          <w:p w:rsidR="00801A76" w:rsidRPr="00801A76" w:rsidRDefault="00801A76" w:rsidP="00992AD5">
            <w:pPr>
              <w:widowControl w:val="0"/>
              <w:tabs>
                <w:tab w:val="left" w:pos="3973"/>
              </w:tabs>
              <w:autoSpaceDE w:val="0"/>
              <w:autoSpaceDN w:val="0"/>
              <w:jc w:val="both"/>
              <w:rPr>
                <w:szCs w:val="20"/>
              </w:rPr>
            </w:pPr>
            <w:r w:rsidRPr="00801A76">
              <w:rPr>
                <w:szCs w:val="20"/>
              </w:rPr>
              <w:t>размещение индивидуальных гаражей и хозяйственных построек;</w:t>
            </w:r>
          </w:p>
        </w:tc>
      </w:tr>
    </w:tbl>
    <w:p w:rsidR="00801A76" w:rsidRPr="00801A76" w:rsidRDefault="00801A76" w:rsidP="00801A76">
      <w:pPr>
        <w:spacing w:after="120"/>
        <w:ind w:firstLine="709"/>
        <w:jc w:val="right"/>
        <w:rPr>
          <w:szCs w:val="28"/>
          <w:lang w:eastAsia="x-none"/>
        </w:rPr>
      </w:pPr>
      <w:r w:rsidRPr="00801A76">
        <w:rPr>
          <w:szCs w:val="28"/>
          <w:lang w:eastAsia="x-none"/>
        </w:rPr>
        <w:t>»</w:t>
      </w:r>
    </w:p>
    <w:p w:rsidR="00801A76" w:rsidRPr="00801A76" w:rsidRDefault="00801A76" w:rsidP="008B70F9">
      <w:pPr>
        <w:suppressAutoHyphens/>
        <w:ind w:firstLine="709"/>
        <w:jc w:val="both"/>
        <w:rPr>
          <w:szCs w:val="28"/>
        </w:rPr>
      </w:pPr>
      <w:r w:rsidRPr="00801A76">
        <w:rPr>
          <w:szCs w:val="28"/>
        </w:rPr>
        <w:t>заменить строкой следующего содержания:</w:t>
      </w:r>
    </w:p>
    <w:p w:rsidR="00801A76" w:rsidRPr="00801A76" w:rsidRDefault="00801A76" w:rsidP="008B70F9">
      <w:pPr>
        <w:suppressAutoHyphens/>
        <w:ind w:firstLine="709"/>
        <w:jc w:val="both"/>
        <w:rPr>
          <w:szCs w:val="28"/>
        </w:rPr>
      </w:pPr>
      <w:r w:rsidRPr="00801A76">
        <w:rPr>
          <w:szCs w:val="28"/>
        </w:rPr>
        <w:t>«</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2"/>
        <w:gridCol w:w="709"/>
        <w:gridCol w:w="3684"/>
        <w:gridCol w:w="3260"/>
      </w:tblGrid>
      <w:tr w:rsidR="00801A76" w:rsidRPr="00801A76" w:rsidTr="00DC5085">
        <w:tc>
          <w:tcPr>
            <w:tcW w:w="2472"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widowControl w:val="0"/>
              <w:autoSpaceDE w:val="0"/>
              <w:autoSpaceDN w:val="0"/>
              <w:ind w:right="502"/>
              <w:jc w:val="both"/>
              <w:rPr>
                <w:szCs w:val="20"/>
              </w:rPr>
            </w:pPr>
            <w:r w:rsidRPr="00801A76">
              <w:rPr>
                <w:szCs w:val="20"/>
              </w:rPr>
              <w:t xml:space="preserve">Для индивидуального </w:t>
            </w:r>
            <w:r w:rsidRPr="00801A76">
              <w:rPr>
                <w:szCs w:val="20"/>
              </w:rPr>
              <w:lastRenderedPageBreak/>
              <w:t>жилищного строительства</w:t>
            </w:r>
          </w:p>
        </w:tc>
        <w:tc>
          <w:tcPr>
            <w:tcW w:w="709" w:type="dxa"/>
            <w:tcBorders>
              <w:top w:val="single" w:sz="4" w:space="0" w:color="auto"/>
              <w:left w:val="single" w:sz="4" w:space="0" w:color="auto"/>
              <w:bottom w:val="single" w:sz="4" w:space="0" w:color="auto"/>
              <w:right w:val="single" w:sz="4" w:space="0" w:color="auto"/>
            </w:tcBorders>
            <w:hideMark/>
          </w:tcPr>
          <w:p w:rsidR="00801A76" w:rsidRPr="00801A76" w:rsidRDefault="00BA0319" w:rsidP="00801A76">
            <w:pPr>
              <w:widowControl w:val="0"/>
              <w:autoSpaceDE w:val="0"/>
              <w:autoSpaceDN w:val="0"/>
              <w:ind w:left="-484" w:firstLine="484"/>
              <w:jc w:val="center"/>
              <w:rPr>
                <w:szCs w:val="20"/>
              </w:rPr>
            </w:pPr>
            <w:hyperlink r:id="rId11" w:history="1">
              <w:r w:rsidR="00801A76" w:rsidRPr="009F2F53">
                <w:rPr>
                  <w:szCs w:val="20"/>
                </w:rPr>
                <w:t>2.1</w:t>
              </w:r>
            </w:hyperlink>
          </w:p>
        </w:tc>
        <w:tc>
          <w:tcPr>
            <w:tcW w:w="3685"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widowControl w:val="0"/>
              <w:autoSpaceDE w:val="0"/>
              <w:autoSpaceDN w:val="0"/>
              <w:jc w:val="both"/>
              <w:rPr>
                <w:szCs w:val="20"/>
              </w:rPr>
            </w:pPr>
            <w:r w:rsidRPr="00801A76">
              <w:rPr>
                <w:szCs w:val="20"/>
              </w:rPr>
              <w:t xml:space="preserve">Размещение жилого дома (отдельно стоящего здания </w:t>
            </w:r>
            <w:r w:rsidRPr="00801A76">
              <w:rPr>
                <w:szCs w:val="20"/>
              </w:rPr>
              <w:lastRenderedPageBreak/>
              <w:t>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3261"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widowControl w:val="0"/>
              <w:tabs>
                <w:tab w:val="left" w:pos="3973"/>
              </w:tabs>
              <w:autoSpaceDE w:val="0"/>
              <w:autoSpaceDN w:val="0"/>
              <w:jc w:val="both"/>
              <w:rPr>
                <w:szCs w:val="26"/>
              </w:rPr>
            </w:pPr>
            <w:r w:rsidRPr="00801A76">
              <w:rPr>
                <w:szCs w:val="26"/>
              </w:rPr>
              <w:lastRenderedPageBreak/>
              <w:t xml:space="preserve">выращивание сельскохозяйственных </w:t>
            </w:r>
            <w:r w:rsidRPr="00801A76">
              <w:rPr>
                <w:szCs w:val="26"/>
              </w:rPr>
              <w:lastRenderedPageBreak/>
              <w:t xml:space="preserve">культур; </w:t>
            </w:r>
          </w:p>
          <w:p w:rsidR="00801A76" w:rsidRPr="00801A76" w:rsidRDefault="00801A76" w:rsidP="00801A76">
            <w:pPr>
              <w:widowControl w:val="0"/>
              <w:tabs>
                <w:tab w:val="left" w:pos="3973"/>
              </w:tabs>
              <w:autoSpaceDE w:val="0"/>
              <w:autoSpaceDN w:val="0"/>
              <w:jc w:val="both"/>
              <w:rPr>
                <w:szCs w:val="20"/>
              </w:rPr>
            </w:pPr>
            <w:r w:rsidRPr="00801A76">
              <w:rPr>
                <w:szCs w:val="26"/>
              </w:rPr>
              <w:t>размещение гаражей для собственных нужд и хозяйственных построек;</w:t>
            </w:r>
          </w:p>
        </w:tc>
      </w:tr>
    </w:tbl>
    <w:p w:rsidR="00801A76" w:rsidRPr="00801A76" w:rsidRDefault="00801A76" w:rsidP="00801A76">
      <w:pPr>
        <w:ind w:firstLine="708"/>
        <w:jc w:val="right"/>
        <w:rPr>
          <w:szCs w:val="28"/>
        </w:rPr>
      </w:pPr>
      <w:r w:rsidRPr="00801A76">
        <w:rPr>
          <w:szCs w:val="28"/>
        </w:rPr>
        <w:lastRenderedPageBreak/>
        <w:t>»;</w:t>
      </w:r>
    </w:p>
    <w:p w:rsidR="00801A76" w:rsidRPr="00801A76" w:rsidRDefault="00801A76" w:rsidP="00801A76">
      <w:pPr>
        <w:suppressAutoHyphens/>
        <w:ind w:firstLine="708"/>
        <w:jc w:val="both"/>
        <w:rPr>
          <w:szCs w:val="26"/>
        </w:rPr>
      </w:pPr>
      <w:r w:rsidRPr="00801A76">
        <w:rPr>
          <w:szCs w:val="26"/>
        </w:rPr>
        <w:t>б) строку</w:t>
      </w:r>
    </w:p>
    <w:p w:rsidR="00801A76" w:rsidRPr="00801A76" w:rsidRDefault="00801A76" w:rsidP="00F775A7">
      <w:pPr>
        <w:suppressAutoHyphens/>
        <w:ind w:firstLine="709"/>
        <w:jc w:val="both"/>
        <w:rPr>
          <w:szCs w:val="26"/>
        </w:rPr>
      </w:pPr>
      <w:r w:rsidRPr="00801A76">
        <w:rPr>
          <w:szCs w:val="26"/>
        </w:rPr>
        <w:t>«</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2"/>
        <w:gridCol w:w="709"/>
        <w:gridCol w:w="3684"/>
        <w:gridCol w:w="3260"/>
      </w:tblGrid>
      <w:tr w:rsidR="00801A76" w:rsidRPr="00801A76" w:rsidTr="00801A76">
        <w:tc>
          <w:tcPr>
            <w:tcW w:w="2472"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widowControl w:val="0"/>
              <w:autoSpaceDE w:val="0"/>
              <w:autoSpaceDN w:val="0"/>
              <w:jc w:val="both"/>
              <w:rPr>
                <w:szCs w:val="20"/>
              </w:rPr>
            </w:pPr>
            <w:r w:rsidRPr="00801A76">
              <w:rPr>
                <w:szCs w:val="20"/>
              </w:rPr>
              <w:t>Блокированная жилая застройка</w:t>
            </w:r>
          </w:p>
        </w:tc>
        <w:tc>
          <w:tcPr>
            <w:tcW w:w="709" w:type="dxa"/>
            <w:tcBorders>
              <w:top w:val="single" w:sz="4" w:space="0" w:color="auto"/>
              <w:left w:val="single" w:sz="4" w:space="0" w:color="auto"/>
              <w:bottom w:val="single" w:sz="4" w:space="0" w:color="auto"/>
              <w:right w:val="single" w:sz="4" w:space="0" w:color="auto"/>
            </w:tcBorders>
            <w:hideMark/>
          </w:tcPr>
          <w:p w:rsidR="00801A76" w:rsidRPr="00801A76" w:rsidRDefault="00BA0319" w:rsidP="00801A76">
            <w:pPr>
              <w:widowControl w:val="0"/>
              <w:autoSpaceDE w:val="0"/>
              <w:autoSpaceDN w:val="0"/>
              <w:jc w:val="center"/>
              <w:rPr>
                <w:szCs w:val="20"/>
              </w:rPr>
            </w:pPr>
            <w:hyperlink r:id="rId12" w:history="1">
              <w:r w:rsidR="00801A76" w:rsidRPr="00DC5085">
                <w:rPr>
                  <w:szCs w:val="20"/>
                </w:rPr>
                <w:t>2.3</w:t>
              </w:r>
            </w:hyperlink>
          </w:p>
        </w:tc>
        <w:tc>
          <w:tcPr>
            <w:tcW w:w="3685"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widowControl w:val="0"/>
              <w:autoSpaceDE w:val="0"/>
              <w:autoSpaceDN w:val="0"/>
              <w:jc w:val="both"/>
              <w:rPr>
                <w:szCs w:val="20"/>
              </w:rPr>
            </w:pPr>
            <w:proofErr w:type="gramStart"/>
            <w:r w:rsidRPr="00801A76">
              <w:rPr>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801A76">
              <w:rPr>
                <w:szCs w:val="20"/>
              </w:rPr>
              <w:t xml:space="preserve"> пользования (жилые дома блокированной застройки);</w:t>
            </w:r>
          </w:p>
        </w:tc>
        <w:tc>
          <w:tcPr>
            <w:tcW w:w="3261"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widowControl w:val="0"/>
              <w:autoSpaceDE w:val="0"/>
              <w:autoSpaceDN w:val="0"/>
              <w:jc w:val="both"/>
              <w:rPr>
                <w:szCs w:val="20"/>
              </w:rPr>
            </w:pPr>
            <w:r w:rsidRPr="00801A76">
              <w:rPr>
                <w:szCs w:val="20"/>
              </w:rPr>
              <w:t>разведение декоративных и плодовых деревьев, овощных и ягодных культур;</w:t>
            </w:r>
          </w:p>
          <w:p w:rsidR="00801A76" w:rsidRPr="00801A76" w:rsidRDefault="00801A76" w:rsidP="00801A76">
            <w:pPr>
              <w:widowControl w:val="0"/>
              <w:autoSpaceDE w:val="0"/>
              <w:autoSpaceDN w:val="0"/>
              <w:jc w:val="both"/>
              <w:rPr>
                <w:szCs w:val="20"/>
              </w:rPr>
            </w:pPr>
            <w:r w:rsidRPr="00801A76">
              <w:rPr>
                <w:szCs w:val="20"/>
              </w:rPr>
              <w:t>размещение индивидуальных гаражей и иных вспомогательных сооружений;</w:t>
            </w:r>
          </w:p>
          <w:p w:rsidR="00801A76" w:rsidRPr="00801A76" w:rsidRDefault="00801A76" w:rsidP="00801A76">
            <w:pPr>
              <w:widowControl w:val="0"/>
              <w:autoSpaceDE w:val="0"/>
              <w:autoSpaceDN w:val="0"/>
              <w:jc w:val="both"/>
              <w:rPr>
                <w:szCs w:val="20"/>
              </w:rPr>
            </w:pPr>
            <w:r w:rsidRPr="00801A76">
              <w:rPr>
                <w:szCs w:val="20"/>
              </w:rPr>
              <w:t>обустройство спортивных и детских площадок, площадок для отдыха;</w:t>
            </w:r>
          </w:p>
        </w:tc>
      </w:tr>
    </w:tbl>
    <w:p w:rsidR="00801A76" w:rsidRPr="00801A76" w:rsidRDefault="00801A76" w:rsidP="00801A76">
      <w:pPr>
        <w:suppressAutoHyphens/>
        <w:jc w:val="right"/>
        <w:rPr>
          <w:szCs w:val="26"/>
        </w:rPr>
      </w:pPr>
      <w:r w:rsidRPr="00801A76">
        <w:rPr>
          <w:szCs w:val="26"/>
        </w:rPr>
        <w:t>»</w:t>
      </w:r>
    </w:p>
    <w:p w:rsidR="00801A76" w:rsidRPr="00801A76" w:rsidRDefault="00801A76" w:rsidP="008B70F9">
      <w:pPr>
        <w:suppressAutoHyphens/>
        <w:ind w:firstLine="709"/>
        <w:jc w:val="both"/>
        <w:rPr>
          <w:szCs w:val="28"/>
        </w:rPr>
      </w:pPr>
      <w:r w:rsidRPr="00801A76">
        <w:rPr>
          <w:szCs w:val="28"/>
        </w:rPr>
        <w:t>заменить строкой следующего содержания:</w:t>
      </w:r>
    </w:p>
    <w:p w:rsidR="00801A76" w:rsidRPr="00801A76" w:rsidRDefault="00801A76" w:rsidP="00F775A7">
      <w:pPr>
        <w:suppressAutoHyphens/>
        <w:ind w:firstLine="709"/>
        <w:jc w:val="both"/>
        <w:rPr>
          <w:szCs w:val="26"/>
        </w:rPr>
      </w:pPr>
      <w:r w:rsidRPr="00801A76">
        <w:rPr>
          <w:szCs w:val="26"/>
        </w:rPr>
        <w:t>«</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2"/>
        <w:gridCol w:w="709"/>
        <w:gridCol w:w="3684"/>
        <w:gridCol w:w="3260"/>
      </w:tblGrid>
      <w:tr w:rsidR="00801A76" w:rsidRPr="00801A76" w:rsidTr="00801A76">
        <w:tc>
          <w:tcPr>
            <w:tcW w:w="2472"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widowControl w:val="0"/>
              <w:autoSpaceDE w:val="0"/>
              <w:autoSpaceDN w:val="0"/>
              <w:jc w:val="both"/>
              <w:rPr>
                <w:szCs w:val="20"/>
              </w:rPr>
            </w:pPr>
            <w:r w:rsidRPr="00801A76">
              <w:rPr>
                <w:szCs w:val="20"/>
              </w:rPr>
              <w:t>Блокированная жилая застройка</w:t>
            </w:r>
          </w:p>
        </w:tc>
        <w:tc>
          <w:tcPr>
            <w:tcW w:w="709" w:type="dxa"/>
            <w:tcBorders>
              <w:top w:val="single" w:sz="4" w:space="0" w:color="auto"/>
              <w:left w:val="single" w:sz="4" w:space="0" w:color="auto"/>
              <w:bottom w:val="single" w:sz="4" w:space="0" w:color="auto"/>
              <w:right w:val="single" w:sz="4" w:space="0" w:color="auto"/>
            </w:tcBorders>
            <w:hideMark/>
          </w:tcPr>
          <w:p w:rsidR="00801A76" w:rsidRPr="00801A76" w:rsidRDefault="00BA0319" w:rsidP="00801A76">
            <w:pPr>
              <w:widowControl w:val="0"/>
              <w:autoSpaceDE w:val="0"/>
              <w:autoSpaceDN w:val="0"/>
              <w:jc w:val="center"/>
              <w:rPr>
                <w:szCs w:val="20"/>
              </w:rPr>
            </w:pPr>
            <w:hyperlink r:id="rId13" w:history="1">
              <w:r w:rsidR="00801A76" w:rsidRPr="00DC5085">
                <w:rPr>
                  <w:szCs w:val="20"/>
                </w:rPr>
                <w:t>2.3</w:t>
              </w:r>
            </w:hyperlink>
          </w:p>
        </w:tc>
        <w:tc>
          <w:tcPr>
            <w:tcW w:w="3685"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widowControl w:val="0"/>
              <w:autoSpaceDE w:val="0"/>
              <w:autoSpaceDN w:val="0"/>
              <w:jc w:val="both"/>
              <w:rPr>
                <w:szCs w:val="20"/>
              </w:rPr>
            </w:pPr>
            <w:proofErr w:type="gramStart"/>
            <w:r w:rsidRPr="00801A76">
              <w:rPr>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801A76">
              <w:rPr>
                <w:szCs w:val="20"/>
              </w:rPr>
              <w:t xml:space="preserve"> пользования (жилые дома блокированной застройки);</w:t>
            </w:r>
          </w:p>
        </w:tc>
        <w:tc>
          <w:tcPr>
            <w:tcW w:w="3261" w:type="dxa"/>
            <w:tcBorders>
              <w:top w:val="single" w:sz="4" w:space="0" w:color="auto"/>
              <w:left w:val="single" w:sz="4" w:space="0" w:color="auto"/>
              <w:bottom w:val="single" w:sz="4" w:space="0" w:color="auto"/>
              <w:right w:val="single" w:sz="4" w:space="0" w:color="auto"/>
            </w:tcBorders>
          </w:tcPr>
          <w:p w:rsidR="00801A76" w:rsidRPr="00801A76" w:rsidRDefault="00801A76" w:rsidP="00801A76">
            <w:pPr>
              <w:suppressAutoHyphens/>
              <w:jc w:val="both"/>
              <w:rPr>
                <w:szCs w:val="28"/>
              </w:rPr>
            </w:pPr>
            <w:r w:rsidRPr="00801A76">
              <w:rPr>
                <w:szCs w:val="28"/>
              </w:rPr>
              <w:t xml:space="preserve">разведение декоративных и плодовых деревьев, овощных и ягодных культур; </w:t>
            </w:r>
          </w:p>
          <w:p w:rsidR="00801A76" w:rsidRPr="00801A76" w:rsidRDefault="00801A76" w:rsidP="00801A76">
            <w:pPr>
              <w:suppressAutoHyphens/>
              <w:jc w:val="both"/>
              <w:rPr>
                <w:szCs w:val="28"/>
              </w:rPr>
            </w:pPr>
            <w:r w:rsidRPr="00801A76">
              <w:rPr>
                <w:szCs w:val="28"/>
              </w:rPr>
              <w:t xml:space="preserve">размещение гаражей для собственных нужд и иных вспомогательных сооружений; </w:t>
            </w:r>
          </w:p>
          <w:p w:rsidR="00801A76" w:rsidRPr="00801A76" w:rsidRDefault="00801A76" w:rsidP="00801A76">
            <w:pPr>
              <w:suppressAutoHyphens/>
              <w:jc w:val="both"/>
              <w:rPr>
                <w:szCs w:val="28"/>
              </w:rPr>
            </w:pPr>
            <w:r w:rsidRPr="00801A76">
              <w:rPr>
                <w:szCs w:val="28"/>
              </w:rPr>
              <w:t>обустройство спортивных и детских площадок, площадок для отдыха;</w:t>
            </w:r>
          </w:p>
          <w:p w:rsidR="00801A76" w:rsidRPr="00801A76" w:rsidRDefault="00801A76" w:rsidP="00801A76">
            <w:pPr>
              <w:ind w:firstLine="708"/>
              <w:jc w:val="both"/>
              <w:rPr>
                <w:szCs w:val="28"/>
              </w:rPr>
            </w:pPr>
          </w:p>
          <w:p w:rsidR="00801A76" w:rsidRPr="00801A76" w:rsidRDefault="00801A76" w:rsidP="00801A76">
            <w:pPr>
              <w:widowControl w:val="0"/>
              <w:autoSpaceDE w:val="0"/>
              <w:autoSpaceDN w:val="0"/>
              <w:jc w:val="both"/>
              <w:rPr>
                <w:szCs w:val="20"/>
              </w:rPr>
            </w:pPr>
          </w:p>
        </w:tc>
      </w:tr>
    </w:tbl>
    <w:p w:rsidR="00801A76" w:rsidRPr="00801A76" w:rsidRDefault="00801A76" w:rsidP="00801A76">
      <w:pPr>
        <w:ind w:firstLine="708"/>
        <w:jc w:val="right"/>
        <w:rPr>
          <w:szCs w:val="28"/>
        </w:rPr>
      </w:pPr>
      <w:r w:rsidRPr="00801A76">
        <w:rPr>
          <w:szCs w:val="28"/>
        </w:rPr>
        <w:t>»;</w:t>
      </w:r>
    </w:p>
    <w:p w:rsidR="00801A76" w:rsidRPr="00801A76" w:rsidRDefault="00801A76" w:rsidP="00801A76">
      <w:pPr>
        <w:autoSpaceDE w:val="0"/>
        <w:autoSpaceDN w:val="0"/>
        <w:adjustRightInd w:val="0"/>
        <w:ind w:firstLine="709"/>
        <w:jc w:val="both"/>
        <w:outlineLvl w:val="0"/>
        <w:rPr>
          <w:szCs w:val="28"/>
          <w:lang w:eastAsia="x-none"/>
        </w:rPr>
      </w:pPr>
      <w:r w:rsidRPr="00801A76">
        <w:rPr>
          <w:szCs w:val="28"/>
          <w:lang w:eastAsia="x-none"/>
        </w:rPr>
        <w:lastRenderedPageBreak/>
        <w:t>7) в подпункте 1 пункта 10.1 «</w:t>
      </w:r>
      <w:r w:rsidRPr="00801A76">
        <w:rPr>
          <w:rFonts w:eastAsia="Calibri"/>
          <w:bCs/>
          <w:szCs w:val="28"/>
        </w:rPr>
        <w:t>Градостроительный регламент территориальной зоны ОД</w:t>
      </w:r>
      <w:proofErr w:type="gramStart"/>
      <w:r w:rsidRPr="00801A76">
        <w:rPr>
          <w:rFonts w:eastAsia="Calibri"/>
          <w:bCs/>
          <w:szCs w:val="28"/>
        </w:rPr>
        <w:t>1</w:t>
      </w:r>
      <w:proofErr w:type="gramEnd"/>
      <w:r w:rsidRPr="00801A76">
        <w:rPr>
          <w:rFonts w:eastAsia="Calibri"/>
          <w:bCs/>
          <w:szCs w:val="28"/>
        </w:rPr>
        <w:t xml:space="preserve"> - Многофункциональная общественно-деловая зона</w:t>
      </w:r>
      <w:r w:rsidRPr="00801A76">
        <w:rPr>
          <w:szCs w:val="28"/>
          <w:lang w:eastAsia="x-none"/>
        </w:rPr>
        <w:t xml:space="preserve">» статьи 10 части  </w:t>
      </w:r>
      <w:r w:rsidRPr="00801A76">
        <w:rPr>
          <w:szCs w:val="28"/>
          <w:lang w:val="en-US" w:eastAsia="x-none"/>
        </w:rPr>
        <w:t>III</w:t>
      </w:r>
      <w:r w:rsidRPr="00801A76">
        <w:rPr>
          <w:szCs w:val="28"/>
          <w:lang w:eastAsia="x-none"/>
        </w:rPr>
        <w:t>:</w:t>
      </w:r>
    </w:p>
    <w:p w:rsidR="00801A76" w:rsidRPr="00801A76" w:rsidRDefault="00801A76" w:rsidP="00801A76">
      <w:pPr>
        <w:ind w:firstLine="708"/>
        <w:jc w:val="both"/>
        <w:rPr>
          <w:szCs w:val="28"/>
        </w:rPr>
      </w:pPr>
      <w:r w:rsidRPr="00801A76">
        <w:rPr>
          <w:szCs w:val="28"/>
        </w:rPr>
        <w:t>строку</w:t>
      </w:r>
    </w:p>
    <w:p w:rsidR="00801A76" w:rsidRPr="00801A76" w:rsidRDefault="00801A76" w:rsidP="00801A76">
      <w:pPr>
        <w:ind w:firstLine="708"/>
        <w:jc w:val="both"/>
        <w:rPr>
          <w:szCs w:val="28"/>
        </w:rPr>
      </w:pPr>
      <w:r w:rsidRPr="00801A76">
        <w:rPr>
          <w:szCs w:val="28"/>
        </w:rPr>
        <w:t>«</w:t>
      </w:r>
    </w:p>
    <w:tbl>
      <w:tblPr>
        <w:tblW w:w="10125" w:type="dxa"/>
        <w:tblInd w:w="-5" w:type="dxa"/>
        <w:tblLayout w:type="fixed"/>
        <w:tblCellMar>
          <w:top w:w="102" w:type="dxa"/>
          <w:left w:w="62" w:type="dxa"/>
          <w:bottom w:w="102" w:type="dxa"/>
          <w:right w:w="62" w:type="dxa"/>
        </w:tblCellMar>
        <w:tblLook w:val="04A0" w:firstRow="1" w:lastRow="0" w:firstColumn="1" w:lastColumn="0" w:noHBand="0" w:noVBand="1"/>
      </w:tblPr>
      <w:tblGrid>
        <w:gridCol w:w="2052"/>
        <w:gridCol w:w="849"/>
        <w:gridCol w:w="4958"/>
        <w:gridCol w:w="2266"/>
      </w:tblGrid>
      <w:tr w:rsidR="00801A76" w:rsidRPr="00801A76" w:rsidTr="00801A76">
        <w:tc>
          <w:tcPr>
            <w:tcW w:w="2052"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rPr>
                <w:szCs w:val="28"/>
              </w:rPr>
            </w:pPr>
            <w:r w:rsidRPr="00801A76">
              <w:rPr>
                <w:szCs w:val="28"/>
              </w:rPr>
              <w:t xml:space="preserve">Хранение автотранспорта </w:t>
            </w:r>
          </w:p>
        </w:tc>
        <w:tc>
          <w:tcPr>
            <w:tcW w:w="850" w:type="dxa"/>
            <w:tcBorders>
              <w:top w:val="single" w:sz="4" w:space="0" w:color="auto"/>
              <w:left w:val="single" w:sz="4" w:space="0" w:color="auto"/>
              <w:bottom w:val="single" w:sz="4" w:space="0" w:color="auto"/>
              <w:right w:val="single" w:sz="4" w:space="0" w:color="auto"/>
            </w:tcBorders>
            <w:hideMark/>
          </w:tcPr>
          <w:p w:rsidR="00801A76" w:rsidRPr="00801A76" w:rsidRDefault="00BA0319" w:rsidP="00801A76">
            <w:pPr>
              <w:autoSpaceDE w:val="0"/>
              <w:autoSpaceDN w:val="0"/>
              <w:adjustRightInd w:val="0"/>
              <w:jc w:val="center"/>
              <w:rPr>
                <w:szCs w:val="28"/>
              </w:rPr>
            </w:pPr>
            <w:hyperlink r:id="rId14" w:history="1">
              <w:r w:rsidR="00801A76" w:rsidRPr="00DC5085">
                <w:rPr>
                  <w:szCs w:val="28"/>
                </w:rPr>
                <w:t>2.7.1</w:t>
              </w:r>
            </w:hyperlink>
          </w:p>
        </w:tc>
        <w:tc>
          <w:tcPr>
            <w:tcW w:w="4962"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jc w:val="both"/>
              <w:rPr>
                <w:szCs w:val="28"/>
              </w:rPr>
            </w:pPr>
            <w:r w:rsidRPr="00801A76">
              <w:rPr>
                <w:szCs w:val="28"/>
              </w:rPr>
              <w:t xml:space="preserve">Размещение отдельно стоящих и пристроенных гаражей (объединяющих стояночные места в количестве не менее десяти), в том числе подземных, предназначенных для хранения автотранспорта, в том числе с разделением на </w:t>
            </w:r>
            <w:proofErr w:type="spellStart"/>
            <w:r w:rsidRPr="00801A76">
              <w:rPr>
                <w:szCs w:val="28"/>
              </w:rPr>
              <w:t>машино</w:t>
            </w:r>
            <w:proofErr w:type="spellEnd"/>
            <w:r w:rsidRPr="00801A76">
              <w:rPr>
                <w:szCs w:val="28"/>
              </w:rPr>
              <w:t>-места;</w:t>
            </w:r>
          </w:p>
        </w:tc>
        <w:tc>
          <w:tcPr>
            <w:tcW w:w="2268" w:type="dxa"/>
            <w:tcBorders>
              <w:top w:val="single" w:sz="4" w:space="0" w:color="auto"/>
              <w:left w:val="single" w:sz="4" w:space="0" w:color="auto"/>
              <w:bottom w:val="single" w:sz="4" w:space="0" w:color="auto"/>
              <w:right w:val="single" w:sz="4" w:space="0" w:color="auto"/>
            </w:tcBorders>
          </w:tcPr>
          <w:p w:rsidR="00801A76" w:rsidRPr="00801A76" w:rsidRDefault="00801A76" w:rsidP="00801A76">
            <w:pPr>
              <w:autoSpaceDE w:val="0"/>
              <w:autoSpaceDN w:val="0"/>
              <w:adjustRightInd w:val="0"/>
              <w:jc w:val="both"/>
              <w:rPr>
                <w:szCs w:val="28"/>
              </w:rPr>
            </w:pPr>
          </w:p>
        </w:tc>
      </w:tr>
    </w:tbl>
    <w:p w:rsidR="00801A76" w:rsidRPr="00801A76" w:rsidRDefault="00801A76" w:rsidP="00801A76">
      <w:pPr>
        <w:ind w:firstLine="709"/>
        <w:jc w:val="right"/>
        <w:rPr>
          <w:szCs w:val="28"/>
          <w:lang w:eastAsia="x-none"/>
        </w:rPr>
      </w:pPr>
      <w:r w:rsidRPr="00801A76">
        <w:rPr>
          <w:szCs w:val="28"/>
          <w:lang w:eastAsia="x-none"/>
        </w:rPr>
        <w:t>»</w:t>
      </w:r>
    </w:p>
    <w:p w:rsidR="00801A76" w:rsidRPr="00801A76" w:rsidRDefault="00801A76" w:rsidP="00801A76">
      <w:pPr>
        <w:ind w:firstLine="709"/>
        <w:jc w:val="both"/>
        <w:rPr>
          <w:szCs w:val="28"/>
          <w:lang w:eastAsia="x-none"/>
        </w:rPr>
      </w:pPr>
      <w:r w:rsidRPr="00801A76">
        <w:rPr>
          <w:szCs w:val="28"/>
          <w:lang w:eastAsia="x-none"/>
        </w:rPr>
        <w:t>заменить строкой следующего содержания</w:t>
      </w:r>
      <w:proofErr w:type="gramStart"/>
      <w:r w:rsidRPr="00801A76">
        <w:rPr>
          <w:szCs w:val="28"/>
          <w:lang w:eastAsia="x-none"/>
        </w:rPr>
        <w:t>:«</w:t>
      </w:r>
      <w:proofErr w:type="gramEnd"/>
    </w:p>
    <w:tbl>
      <w:tblPr>
        <w:tblW w:w="10125" w:type="dxa"/>
        <w:tblLayout w:type="fixed"/>
        <w:tblCellMar>
          <w:top w:w="102" w:type="dxa"/>
          <w:left w:w="62" w:type="dxa"/>
          <w:bottom w:w="102" w:type="dxa"/>
          <w:right w:w="62" w:type="dxa"/>
        </w:tblCellMar>
        <w:tblLook w:val="04A0" w:firstRow="1" w:lastRow="0" w:firstColumn="1" w:lastColumn="0" w:noHBand="0" w:noVBand="1"/>
      </w:tblPr>
      <w:tblGrid>
        <w:gridCol w:w="2046"/>
        <w:gridCol w:w="850"/>
        <w:gridCol w:w="4961"/>
        <w:gridCol w:w="2268"/>
      </w:tblGrid>
      <w:tr w:rsidR="00801A76" w:rsidRPr="00801A76" w:rsidTr="00801A76">
        <w:tc>
          <w:tcPr>
            <w:tcW w:w="2047"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rPr>
                <w:szCs w:val="28"/>
              </w:rPr>
            </w:pPr>
            <w:r w:rsidRPr="00801A76">
              <w:rPr>
                <w:szCs w:val="28"/>
              </w:rPr>
              <w:t xml:space="preserve">Размещение гаражей для собственных нужд </w:t>
            </w:r>
          </w:p>
        </w:tc>
        <w:tc>
          <w:tcPr>
            <w:tcW w:w="850"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jc w:val="center"/>
              <w:rPr>
                <w:szCs w:val="28"/>
              </w:rPr>
            </w:pPr>
            <w:r w:rsidRPr="00801A76">
              <w:rPr>
                <w:szCs w:val="28"/>
              </w:rPr>
              <w:t>2.7.2</w:t>
            </w:r>
          </w:p>
        </w:tc>
        <w:tc>
          <w:tcPr>
            <w:tcW w:w="4962"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jc w:val="both"/>
              <w:rPr>
                <w:szCs w:val="28"/>
              </w:rPr>
            </w:pPr>
            <w:r w:rsidRPr="00801A76">
              <w:rPr>
                <w:szCs w:val="28"/>
              </w:rPr>
              <w:t>Размещение для собственных нужд гаражей (объединяющих стояночные места в количестве не менее пятидесяти), блокированных общими стенами с другими гаражами в одном ряду, имеющих общие с ними крышу, фундамент и коммуникации;</w:t>
            </w:r>
          </w:p>
        </w:tc>
        <w:tc>
          <w:tcPr>
            <w:tcW w:w="2268" w:type="dxa"/>
            <w:tcBorders>
              <w:top w:val="single" w:sz="4" w:space="0" w:color="auto"/>
              <w:left w:val="single" w:sz="4" w:space="0" w:color="auto"/>
              <w:bottom w:val="single" w:sz="4" w:space="0" w:color="auto"/>
              <w:right w:val="single" w:sz="4" w:space="0" w:color="auto"/>
            </w:tcBorders>
          </w:tcPr>
          <w:p w:rsidR="00801A76" w:rsidRPr="00801A76" w:rsidRDefault="00801A76" w:rsidP="00801A76">
            <w:pPr>
              <w:autoSpaceDE w:val="0"/>
              <w:autoSpaceDN w:val="0"/>
              <w:adjustRightInd w:val="0"/>
              <w:jc w:val="both"/>
              <w:rPr>
                <w:szCs w:val="28"/>
              </w:rPr>
            </w:pPr>
          </w:p>
        </w:tc>
      </w:tr>
    </w:tbl>
    <w:p w:rsidR="00801A76" w:rsidRPr="00801A76" w:rsidRDefault="00801A76" w:rsidP="00801A76">
      <w:pPr>
        <w:ind w:firstLine="708"/>
        <w:jc w:val="right"/>
        <w:rPr>
          <w:szCs w:val="28"/>
        </w:rPr>
      </w:pPr>
      <w:r w:rsidRPr="00801A76">
        <w:rPr>
          <w:szCs w:val="28"/>
        </w:rPr>
        <w:t>»;</w:t>
      </w:r>
    </w:p>
    <w:p w:rsidR="00801A76" w:rsidRPr="00801A76" w:rsidRDefault="00801A76" w:rsidP="00801A76">
      <w:pPr>
        <w:autoSpaceDE w:val="0"/>
        <w:autoSpaceDN w:val="0"/>
        <w:adjustRightInd w:val="0"/>
        <w:ind w:firstLine="709"/>
        <w:jc w:val="both"/>
        <w:outlineLvl w:val="0"/>
        <w:rPr>
          <w:szCs w:val="28"/>
        </w:rPr>
      </w:pPr>
      <w:r w:rsidRPr="00801A76">
        <w:rPr>
          <w:szCs w:val="28"/>
        </w:rPr>
        <w:t>8) в подпункте 1 пункта 11.1 «</w:t>
      </w:r>
      <w:r w:rsidRPr="00801A76">
        <w:rPr>
          <w:rFonts w:eastAsia="Calibri"/>
          <w:bCs/>
          <w:szCs w:val="28"/>
        </w:rPr>
        <w:t xml:space="preserve">Градостроительный регламент территориальной зоны </w:t>
      </w:r>
      <w:proofErr w:type="gramStart"/>
      <w:r w:rsidRPr="00801A76">
        <w:rPr>
          <w:rFonts w:eastAsia="Calibri"/>
          <w:bCs/>
          <w:szCs w:val="28"/>
        </w:rPr>
        <w:t>П</w:t>
      </w:r>
      <w:proofErr w:type="gramEnd"/>
      <w:r w:rsidRPr="00801A76">
        <w:rPr>
          <w:rFonts w:eastAsia="Calibri"/>
          <w:bCs/>
          <w:szCs w:val="28"/>
        </w:rPr>
        <w:t xml:space="preserve"> - Производственная зона</w:t>
      </w:r>
      <w:r w:rsidRPr="00801A76">
        <w:rPr>
          <w:szCs w:val="28"/>
        </w:rPr>
        <w:t xml:space="preserve">» статьи 11 части </w:t>
      </w:r>
      <w:r w:rsidRPr="00801A76">
        <w:rPr>
          <w:szCs w:val="28"/>
          <w:lang w:val="en-US"/>
        </w:rPr>
        <w:t>III</w:t>
      </w:r>
      <w:r w:rsidRPr="00801A76">
        <w:rPr>
          <w:szCs w:val="28"/>
        </w:rPr>
        <w:t>:</w:t>
      </w:r>
    </w:p>
    <w:p w:rsidR="00801A76" w:rsidRPr="00801A76" w:rsidRDefault="00801A76" w:rsidP="008B70F9">
      <w:pPr>
        <w:suppressAutoHyphens/>
        <w:ind w:firstLine="709"/>
        <w:jc w:val="both"/>
        <w:rPr>
          <w:szCs w:val="28"/>
        </w:rPr>
      </w:pPr>
      <w:r w:rsidRPr="00801A76">
        <w:rPr>
          <w:szCs w:val="28"/>
        </w:rPr>
        <w:t>а) строку</w:t>
      </w:r>
    </w:p>
    <w:p w:rsidR="00801A76" w:rsidRPr="00801A76" w:rsidRDefault="00801A76" w:rsidP="008B70F9">
      <w:pPr>
        <w:suppressAutoHyphens/>
        <w:ind w:firstLine="709"/>
        <w:jc w:val="both"/>
        <w:rPr>
          <w:szCs w:val="28"/>
        </w:rPr>
      </w:pPr>
      <w:r w:rsidRPr="00801A76">
        <w:rPr>
          <w:szCs w:val="28"/>
        </w:rPr>
        <w:t>«</w:t>
      </w:r>
    </w:p>
    <w:tbl>
      <w:tblPr>
        <w:tblW w:w="10125" w:type="dxa"/>
        <w:tblInd w:w="-5" w:type="dxa"/>
        <w:tblLayout w:type="fixed"/>
        <w:tblCellMar>
          <w:top w:w="102" w:type="dxa"/>
          <w:left w:w="62" w:type="dxa"/>
          <w:bottom w:w="102" w:type="dxa"/>
          <w:right w:w="62" w:type="dxa"/>
        </w:tblCellMar>
        <w:tblLook w:val="04A0" w:firstRow="1" w:lastRow="0" w:firstColumn="1" w:lastColumn="0" w:noHBand="0" w:noVBand="1"/>
      </w:tblPr>
      <w:tblGrid>
        <w:gridCol w:w="2052"/>
        <w:gridCol w:w="849"/>
        <w:gridCol w:w="4958"/>
        <w:gridCol w:w="2266"/>
      </w:tblGrid>
      <w:tr w:rsidR="00801A76" w:rsidRPr="00801A76" w:rsidTr="00801A76">
        <w:tc>
          <w:tcPr>
            <w:tcW w:w="2052"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rPr>
                <w:szCs w:val="28"/>
              </w:rPr>
            </w:pPr>
            <w:r w:rsidRPr="00801A76">
              <w:rPr>
                <w:szCs w:val="28"/>
              </w:rPr>
              <w:t xml:space="preserve">Хранение автотранспорта </w:t>
            </w:r>
          </w:p>
        </w:tc>
        <w:tc>
          <w:tcPr>
            <w:tcW w:w="850" w:type="dxa"/>
            <w:tcBorders>
              <w:top w:val="single" w:sz="4" w:space="0" w:color="auto"/>
              <w:left w:val="single" w:sz="4" w:space="0" w:color="auto"/>
              <w:bottom w:val="single" w:sz="4" w:space="0" w:color="auto"/>
              <w:right w:val="single" w:sz="4" w:space="0" w:color="auto"/>
            </w:tcBorders>
            <w:hideMark/>
          </w:tcPr>
          <w:p w:rsidR="00801A76" w:rsidRPr="00801A76" w:rsidRDefault="00BA0319" w:rsidP="00801A76">
            <w:pPr>
              <w:autoSpaceDE w:val="0"/>
              <w:autoSpaceDN w:val="0"/>
              <w:adjustRightInd w:val="0"/>
              <w:jc w:val="center"/>
              <w:rPr>
                <w:szCs w:val="28"/>
              </w:rPr>
            </w:pPr>
            <w:hyperlink r:id="rId15" w:history="1">
              <w:r w:rsidR="00801A76" w:rsidRPr="00DC5085">
                <w:rPr>
                  <w:szCs w:val="28"/>
                </w:rPr>
                <w:t>2.7.1</w:t>
              </w:r>
            </w:hyperlink>
          </w:p>
        </w:tc>
        <w:tc>
          <w:tcPr>
            <w:tcW w:w="4962"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jc w:val="both"/>
              <w:rPr>
                <w:szCs w:val="28"/>
              </w:rPr>
            </w:pPr>
            <w:r w:rsidRPr="00801A76">
              <w:rPr>
                <w:szCs w:val="28"/>
              </w:rPr>
              <w:t xml:space="preserve">Размещение отдельно стоящих и пристроенных гаражей (объединяющих стояночные места в количестве не менее десяти), в том числе подземных, предназначенных для хранения автотранспорта, в том числе с разделением на </w:t>
            </w:r>
            <w:proofErr w:type="spellStart"/>
            <w:r w:rsidRPr="00801A76">
              <w:rPr>
                <w:szCs w:val="28"/>
              </w:rPr>
              <w:t>машино</w:t>
            </w:r>
            <w:proofErr w:type="spellEnd"/>
            <w:r w:rsidRPr="00801A76">
              <w:rPr>
                <w:szCs w:val="28"/>
              </w:rPr>
              <w:t>-места;</w:t>
            </w:r>
          </w:p>
        </w:tc>
        <w:tc>
          <w:tcPr>
            <w:tcW w:w="2268" w:type="dxa"/>
            <w:tcBorders>
              <w:top w:val="single" w:sz="4" w:space="0" w:color="auto"/>
              <w:left w:val="single" w:sz="4" w:space="0" w:color="auto"/>
              <w:bottom w:val="single" w:sz="4" w:space="0" w:color="auto"/>
              <w:right w:val="single" w:sz="4" w:space="0" w:color="auto"/>
            </w:tcBorders>
          </w:tcPr>
          <w:p w:rsidR="00801A76" w:rsidRPr="00801A76" w:rsidRDefault="00801A76" w:rsidP="00801A76">
            <w:pPr>
              <w:autoSpaceDE w:val="0"/>
              <w:autoSpaceDN w:val="0"/>
              <w:adjustRightInd w:val="0"/>
              <w:jc w:val="both"/>
              <w:rPr>
                <w:szCs w:val="28"/>
              </w:rPr>
            </w:pPr>
          </w:p>
        </w:tc>
      </w:tr>
    </w:tbl>
    <w:p w:rsidR="00801A76" w:rsidRPr="00801A76" w:rsidRDefault="00801A76" w:rsidP="00801A76">
      <w:pPr>
        <w:suppressAutoHyphens/>
        <w:ind w:firstLine="567"/>
        <w:jc w:val="right"/>
        <w:rPr>
          <w:szCs w:val="28"/>
        </w:rPr>
      </w:pPr>
      <w:r w:rsidRPr="00801A76">
        <w:rPr>
          <w:szCs w:val="28"/>
        </w:rPr>
        <w:t>»</w:t>
      </w:r>
    </w:p>
    <w:p w:rsidR="00801A76" w:rsidRPr="00801A76" w:rsidRDefault="00801A76" w:rsidP="008B70F9">
      <w:pPr>
        <w:suppressAutoHyphens/>
        <w:ind w:firstLine="709"/>
        <w:jc w:val="both"/>
        <w:rPr>
          <w:szCs w:val="28"/>
        </w:rPr>
      </w:pPr>
      <w:r w:rsidRPr="00801A76">
        <w:rPr>
          <w:szCs w:val="28"/>
        </w:rPr>
        <w:t>заменить строкой следующего содержания:</w:t>
      </w:r>
    </w:p>
    <w:p w:rsidR="00801A76" w:rsidRPr="00801A76" w:rsidRDefault="00801A76" w:rsidP="008B70F9">
      <w:pPr>
        <w:suppressAutoHyphens/>
        <w:ind w:firstLine="709"/>
        <w:jc w:val="both"/>
        <w:rPr>
          <w:szCs w:val="28"/>
        </w:rPr>
      </w:pPr>
      <w:r w:rsidRPr="00801A76">
        <w:rPr>
          <w:szCs w:val="28"/>
        </w:rPr>
        <w:t>«</w:t>
      </w:r>
    </w:p>
    <w:tbl>
      <w:tblPr>
        <w:tblW w:w="10125" w:type="dxa"/>
        <w:tblInd w:w="-5" w:type="dxa"/>
        <w:tblLayout w:type="fixed"/>
        <w:tblCellMar>
          <w:top w:w="102" w:type="dxa"/>
          <w:left w:w="62" w:type="dxa"/>
          <w:bottom w:w="102" w:type="dxa"/>
          <w:right w:w="62" w:type="dxa"/>
        </w:tblCellMar>
        <w:tblLook w:val="04A0" w:firstRow="1" w:lastRow="0" w:firstColumn="1" w:lastColumn="0" w:noHBand="0" w:noVBand="1"/>
      </w:tblPr>
      <w:tblGrid>
        <w:gridCol w:w="2052"/>
        <w:gridCol w:w="849"/>
        <w:gridCol w:w="4958"/>
        <w:gridCol w:w="2266"/>
      </w:tblGrid>
      <w:tr w:rsidR="00801A76" w:rsidRPr="00801A76" w:rsidTr="00801A76">
        <w:tc>
          <w:tcPr>
            <w:tcW w:w="2052"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rPr>
                <w:szCs w:val="28"/>
              </w:rPr>
            </w:pPr>
            <w:r w:rsidRPr="00801A76">
              <w:rPr>
                <w:szCs w:val="28"/>
              </w:rPr>
              <w:t xml:space="preserve">Хранение автотранспорта </w:t>
            </w:r>
          </w:p>
        </w:tc>
        <w:tc>
          <w:tcPr>
            <w:tcW w:w="850" w:type="dxa"/>
            <w:tcBorders>
              <w:top w:val="single" w:sz="4" w:space="0" w:color="auto"/>
              <w:left w:val="single" w:sz="4" w:space="0" w:color="auto"/>
              <w:bottom w:val="single" w:sz="4" w:space="0" w:color="auto"/>
              <w:right w:val="single" w:sz="4" w:space="0" w:color="auto"/>
            </w:tcBorders>
            <w:hideMark/>
          </w:tcPr>
          <w:p w:rsidR="00801A76" w:rsidRPr="00801A76" w:rsidRDefault="00BA0319" w:rsidP="00801A76">
            <w:pPr>
              <w:autoSpaceDE w:val="0"/>
              <w:autoSpaceDN w:val="0"/>
              <w:adjustRightInd w:val="0"/>
              <w:jc w:val="center"/>
              <w:rPr>
                <w:szCs w:val="28"/>
              </w:rPr>
            </w:pPr>
            <w:hyperlink r:id="rId16" w:history="1">
              <w:r w:rsidR="00801A76" w:rsidRPr="00DC5085">
                <w:rPr>
                  <w:szCs w:val="28"/>
                </w:rPr>
                <w:t>2.7.1</w:t>
              </w:r>
            </w:hyperlink>
          </w:p>
        </w:tc>
        <w:tc>
          <w:tcPr>
            <w:tcW w:w="4962"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jc w:val="both"/>
              <w:rPr>
                <w:szCs w:val="28"/>
              </w:rPr>
            </w:pPr>
            <w:r w:rsidRPr="00801A76">
              <w:rPr>
                <w:szCs w:val="28"/>
              </w:rPr>
              <w:t xml:space="preserve">Размещение гаражей, в том числе подземных, предназначенных для хранения автотранспорта, в том числе с разделением на </w:t>
            </w:r>
            <w:proofErr w:type="spellStart"/>
            <w:r w:rsidRPr="00801A76">
              <w:rPr>
                <w:szCs w:val="28"/>
              </w:rPr>
              <w:t>машино</w:t>
            </w:r>
            <w:proofErr w:type="spellEnd"/>
            <w:r w:rsidRPr="00801A76">
              <w:rPr>
                <w:szCs w:val="28"/>
              </w:rPr>
              <w:t>-места;</w:t>
            </w:r>
          </w:p>
        </w:tc>
        <w:tc>
          <w:tcPr>
            <w:tcW w:w="2268" w:type="dxa"/>
            <w:tcBorders>
              <w:top w:val="single" w:sz="4" w:space="0" w:color="auto"/>
              <w:left w:val="single" w:sz="4" w:space="0" w:color="auto"/>
              <w:bottom w:val="single" w:sz="4" w:space="0" w:color="auto"/>
              <w:right w:val="single" w:sz="4" w:space="0" w:color="auto"/>
            </w:tcBorders>
          </w:tcPr>
          <w:p w:rsidR="00801A76" w:rsidRPr="00801A76" w:rsidRDefault="00801A76" w:rsidP="00801A76">
            <w:pPr>
              <w:autoSpaceDE w:val="0"/>
              <w:autoSpaceDN w:val="0"/>
              <w:adjustRightInd w:val="0"/>
              <w:jc w:val="both"/>
              <w:rPr>
                <w:szCs w:val="28"/>
              </w:rPr>
            </w:pPr>
          </w:p>
        </w:tc>
      </w:tr>
    </w:tbl>
    <w:p w:rsidR="00801A76" w:rsidRPr="00801A76" w:rsidRDefault="00801A76" w:rsidP="00801A76">
      <w:pPr>
        <w:suppressAutoHyphens/>
        <w:ind w:firstLine="567"/>
        <w:jc w:val="right"/>
        <w:rPr>
          <w:szCs w:val="28"/>
          <w:lang w:eastAsia="x-none"/>
        </w:rPr>
      </w:pPr>
      <w:r w:rsidRPr="00801A76">
        <w:rPr>
          <w:szCs w:val="28"/>
          <w:lang w:eastAsia="x-none"/>
        </w:rPr>
        <w:t xml:space="preserve"> »;</w:t>
      </w:r>
    </w:p>
    <w:p w:rsidR="00801A76" w:rsidRPr="00801A76" w:rsidRDefault="00801A76" w:rsidP="008B70F9">
      <w:pPr>
        <w:suppressAutoHyphens/>
        <w:ind w:firstLine="709"/>
        <w:jc w:val="both"/>
        <w:rPr>
          <w:szCs w:val="28"/>
        </w:rPr>
      </w:pPr>
      <w:r w:rsidRPr="00801A76">
        <w:rPr>
          <w:szCs w:val="28"/>
        </w:rPr>
        <w:t xml:space="preserve">б) после строки </w:t>
      </w:r>
    </w:p>
    <w:p w:rsidR="00801A76" w:rsidRPr="00801A76" w:rsidRDefault="00801A76" w:rsidP="008B70F9">
      <w:pPr>
        <w:suppressAutoHyphens/>
        <w:ind w:firstLine="709"/>
        <w:jc w:val="both"/>
        <w:rPr>
          <w:szCs w:val="28"/>
        </w:rPr>
      </w:pPr>
      <w:r w:rsidRPr="00801A76">
        <w:rPr>
          <w:szCs w:val="28"/>
        </w:rPr>
        <w:t>«</w:t>
      </w:r>
    </w:p>
    <w:tbl>
      <w:tblPr>
        <w:tblW w:w="10125" w:type="dxa"/>
        <w:tblInd w:w="-5" w:type="dxa"/>
        <w:tblLayout w:type="fixed"/>
        <w:tblCellMar>
          <w:top w:w="102" w:type="dxa"/>
          <w:left w:w="62" w:type="dxa"/>
          <w:bottom w:w="102" w:type="dxa"/>
          <w:right w:w="62" w:type="dxa"/>
        </w:tblCellMar>
        <w:tblLook w:val="04A0" w:firstRow="1" w:lastRow="0" w:firstColumn="1" w:lastColumn="0" w:noHBand="0" w:noVBand="1"/>
      </w:tblPr>
      <w:tblGrid>
        <w:gridCol w:w="2052"/>
        <w:gridCol w:w="849"/>
        <w:gridCol w:w="4958"/>
        <w:gridCol w:w="2266"/>
      </w:tblGrid>
      <w:tr w:rsidR="00801A76" w:rsidRPr="00801A76" w:rsidTr="00801A76">
        <w:tc>
          <w:tcPr>
            <w:tcW w:w="2052"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rPr>
                <w:szCs w:val="28"/>
              </w:rPr>
            </w:pPr>
            <w:r w:rsidRPr="00801A76">
              <w:rPr>
                <w:szCs w:val="28"/>
              </w:rPr>
              <w:t xml:space="preserve">Хранение автотранспорта </w:t>
            </w:r>
          </w:p>
        </w:tc>
        <w:tc>
          <w:tcPr>
            <w:tcW w:w="850" w:type="dxa"/>
            <w:tcBorders>
              <w:top w:val="single" w:sz="4" w:space="0" w:color="auto"/>
              <w:left w:val="single" w:sz="4" w:space="0" w:color="auto"/>
              <w:bottom w:val="single" w:sz="4" w:space="0" w:color="auto"/>
              <w:right w:val="single" w:sz="4" w:space="0" w:color="auto"/>
            </w:tcBorders>
            <w:hideMark/>
          </w:tcPr>
          <w:p w:rsidR="00801A76" w:rsidRPr="00801A76" w:rsidRDefault="00BA0319" w:rsidP="00801A76">
            <w:pPr>
              <w:autoSpaceDE w:val="0"/>
              <w:autoSpaceDN w:val="0"/>
              <w:adjustRightInd w:val="0"/>
              <w:jc w:val="center"/>
              <w:rPr>
                <w:szCs w:val="28"/>
              </w:rPr>
            </w:pPr>
            <w:hyperlink r:id="rId17" w:history="1">
              <w:r w:rsidR="00801A76" w:rsidRPr="00DC5085">
                <w:rPr>
                  <w:szCs w:val="28"/>
                </w:rPr>
                <w:t>2.7.1</w:t>
              </w:r>
            </w:hyperlink>
          </w:p>
        </w:tc>
        <w:tc>
          <w:tcPr>
            <w:tcW w:w="4962"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jc w:val="both"/>
              <w:rPr>
                <w:szCs w:val="28"/>
              </w:rPr>
            </w:pPr>
            <w:r w:rsidRPr="00801A76">
              <w:rPr>
                <w:szCs w:val="28"/>
              </w:rPr>
              <w:t xml:space="preserve">Размещение гаражей, в том числе подземных, предназначенных для хранения автотранспорта, в том числе с разделением на </w:t>
            </w:r>
            <w:proofErr w:type="spellStart"/>
            <w:r w:rsidRPr="00801A76">
              <w:rPr>
                <w:szCs w:val="28"/>
              </w:rPr>
              <w:t>машино</w:t>
            </w:r>
            <w:proofErr w:type="spellEnd"/>
            <w:r w:rsidRPr="00801A76">
              <w:rPr>
                <w:szCs w:val="28"/>
              </w:rPr>
              <w:t>-места;</w:t>
            </w:r>
          </w:p>
        </w:tc>
        <w:tc>
          <w:tcPr>
            <w:tcW w:w="2268" w:type="dxa"/>
            <w:tcBorders>
              <w:top w:val="single" w:sz="4" w:space="0" w:color="auto"/>
              <w:left w:val="single" w:sz="4" w:space="0" w:color="auto"/>
              <w:bottom w:val="single" w:sz="4" w:space="0" w:color="auto"/>
              <w:right w:val="single" w:sz="4" w:space="0" w:color="auto"/>
            </w:tcBorders>
          </w:tcPr>
          <w:p w:rsidR="00801A76" w:rsidRPr="00801A76" w:rsidRDefault="00801A76" w:rsidP="00801A76">
            <w:pPr>
              <w:autoSpaceDE w:val="0"/>
              <w:autoSpaceDN w:val="0"/>
              <w:adjustRightInd w:val="0"/>
              <w:jc w:val="both"/>
              <w:rPr>
                <w:szCs w:val="28"/>
              </w:rPr>
            </w:pPr>
          </w:p>
        </w:tc>
      </w:tr>
    </w:tbl>
    <w:p w:rsidR="00801A76" w:rsidRPr="00801A76" w:rsidRDefault="00801A76" w:rsidP="00801A76">
      <w:pPr>
        <w:suppressAutoHyphens/>
        <w:ind w:firstLine="567"/>
        <w:jc w:val="right"/>
        <w:rPr>
          <w:szCs w:val="28"/>
        </w:rPr>
      </w:pPr>
      <w:r w:rsidRPr="00801A76">
        <w:rPr>
          <w:szCs w:val="28"/>
        </w:rPr>
        <w:t>»</w:t>
      </w:r>
    </w:p>
    <w:p w:rsidR="00801A76" w:rsidRPr="00801A76" w:rsidRDefault="00801A76" w:rsidP="008B70F9">
      <w:pPr>
        <w:suppressAutoHyphens/>
        <w:ind w:firstLine="709"/>
        <w:jc w:val="both"/>
        <w:rPr>
          <w:szCs w:val="28"/>
        </w:rPr>
      </w:pPr>
      <w:r w:rsidRPr="00801A76">
        <w:rPr>
          <w:szCs w:val="28"/>
        </w:rPr>
        <w:t xml:space="preserve"> дополнить строкой следующего содержания:</w:t>
      </w:r>
    </w:p>
    <w:p w:rsidR="00801A76" w:rsidRPr="00801A76" w:rsidRDefault="00801A76" w:rsidP="008B70F9">
      <w:pPr>
        <w:suppressAutoHyphens/>
        <w:ind w:firstLine="709"/>
        <w:jc w:val="both"/>
        <w:rPr>
          <w:szCs w:val="28"/>
        </w:rPr>
      </w:pPr>
      <w:r w:rsidRPr="00801A76">
        <w:rPr>
          <w:szCs w:val="28"/>
        </w:rPr>
        <w:t>«</w:t>
      </w:r>
    </w:p>
    <w:tbl>
      <w:tblPr>
        <w:tblW w:w="10125" w:type="dxa"/>
        <w:tblLayout w:type="fixed"/>
        <w:tblCellMar>
          <w:top w:w="102" w:type="dxa"/>
          <w:left w:w="62" w:type="dxa"/>
          <w:bottom w:w="102" w:type="dxa"/>
          <w:right w:w="62" w:type="dxa"/>
        </w:tblCellMar>
        <w:tblLook w:val="04A0" w:firstRow="1" w:lastRow="0" w:firstColumn="1" w:lastColumn="0" w:noHBand="0" w:noVBand="1"/>
      </w:tblPr>
      <w:tblGrid>
        <w:gridCol w:w="2046"/>
        <w:gridCol w:w="850"/>
        <w:gridCol w:w="4961"/>
        <w:gridCol w:w="2268"/>
      </w:tblGrid>
      <w:tr w:rsidR="00801A76" w:rsidRPr="00801A76" w:rsidTr="00801A76">
        <w:tc>
          <w:tcPr>
            <w:tcW w:w="2047"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rPr>
                <w:szCs w:val="28"/>
              </w:rPr>
            </w:pPr>
            <w:r w:rsidRPr="00801A76">
              <w:rPr>
                <w:szCs w:val="28"/>
              </w:rPr>
              <w:t xml:space="preserve">Размещение </w:t>
            </w:r>
            <w:r w:rsidRPr="00801A76">
              <w:rPr>
                <w:szCs w:val="28"/>
              </w:rPr>
              <w:lastRenderedPageBreak/>
              <w:t xml:space="preserve">гаражей для собственных нужд </w:t>
            </w:r>
          </w:p>
        </w:tc>
        <w:tc>
          <w:tcPr>
            <w:tcW w:w="850"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jc w:val="center"/>
              <w:rPr>
                <w:szCs w:val="28"/>
              </w:rPr>
            </w:pPr>
            <w:r w:rsidRPr="00801A76">
              <w:rPr>
                <w:szCs w:val="28"/>
              </w:rPr>
              <w:lastRenderedPageBreak/>
              <w:t>2.7.2</w:t>
            </w:r>
          </w:p>
        </w:tc>
        <w:tc>
          <w:tcPr>
            <w:tcW w:w="4962"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jc w:val="both"/>
              <w:rPr>
                <w:szCs w:val="28"/>
              </w:rPr>
            </w:pPr>
            <w:r w:rsidRPr="00801A76">
              <w:rPr>
                <w:szCs w:val="28"/>
              </w:rPr>
              <w:t xml:space="preserve">Размещение для собственных нужд гаражей, </w:t>
            </w:r>
            <w:r w:rsidRPr="00801A76">
              <w:rPr>
                <w:szCs w:val="28"/>
              </w:rPr>
              <w:lastRenderedPageBreak/>
              <w:t>блокированных общими стенами с другими гаражами в одном ряду, имеющих общие с ними крышу, фундамент и коммуникации;</w:t>
            </w:r>
          </w:p>
        </w:tc>
        <w:tc>
          <w:tcPr>
            <w:tcW w:w="2268" w:type="dxa"/>
            <w:tcBorders>
              <w:top w:val="single" w:sz="4" w:space="0" w:color="auto"/>
              <w:left w:val="single" w:sz="4" w:space="0" w:color="auto"/>
              <w:bottom w:val="single" w:sz="4" w:space="0" w:color="auto"/>
              <w:right w:val="single" w:sz="4" w:space="0" w:color="auto"/>
            </w:tcBorders>
          </w:tcPr>
          <w:p w:rsidR="00801A76" w:rsidRPr="00801A76" w:rsidRDefault="00801A76" w:rsidP="00801A76">
            <w:pPr>
              <w:autoSpaceDE w:val="0"/>
              <w:autoSpaceDN w:val="0"/>
              <w:adjustRightInd w:val="0"/>
              <w:jc w:val="both"/>
              <w:rPr>
                <w:szCs w:val="28"/>
              </w:rPr>
            </w:pPr>
          </w:p>
        </w:tc>
      </w:tr>
    </w:tbl>
    <w:p w:rsidR="00801A76" w:rsidRPr="00801A76" w:rsidRDefault="00801A76" w:rsidP="00801A76">
      <w:pPr>
        <w:suppressAutoHyphens/>
        <w:ind w:firstLine="709"/>
        <w:jc w:val="right"/>
        <w:rPr>
          <w:szCs w:val="28"/>
        </w:rPr>
      </w:pPr>
      <w:r w:rsidRPr="00801A76">
        <w:rPr>
          <w:szCs w:val="28"/>
        </w:rPr>
        <w:lastRenderedPageBreak/>
        <w:t>»;</w:t>
      </w:r>
    </w:p>
    <w:p w:rsidR="00801A76" w:rsidRPr="00801A76" w:rsidRDefault="00801A76" w:rsidP="00801A76">
      <w:pPr>
        <w:autoSpaceDE w:val="0"/>
        <w:autoSpaceDN w:val="0"/>
        <w:adjustRightInd w:val="0"/>
        <w:ind w:firstLine="709"/>
        <w:jc w:val="both"/>
        <w:outlineLvl w:val="0"/>
        <w:rPr>
          <w:szCs w:val="28"/>
        </w:rPr>
      </w:pPr>
      <w:r w:rsidRPr="00801A76">
        <w:rPr>
          <w:szCs w:val="28"/>
        </w:rPr>
        <w:t>9) в подпункте 1 пункта 11.2 «</w:t>
      </w:r>
      <w:r w:rsidRPr="00801A76">
        <w:rPr>
          <w:rFonts w:eastAsia="Calibri"/>
          <w:bCs/>
          <w:szCs w:val="28"/>
        </w:rPr>
        <w:t>Градостроительный регламент территориальной зоны</w:t>
      </w:r>
      <w:proofErr w:type="gramStart"/>
      <w:r w:rsidRPr="00801A76">
        <w:rPr>
          <w:rFonts w:eastAsia="Calibri"/>
          <w:bCs/>
          <w:szCs w:val="28"/>
        </w:rPr>
        <w:t xml:space="preserve"> К</w:t>
      </w:r>
      <w:proofErr w:type="gramEnd"/>
      <w:r w:rsidRPr="00801A76">
        <w:rPr>
          <w:rFonts w:eastAsia="Calibri"/>
          <w:bCs/>
          <w:szCs w:val="28"/>
        </w:rPr>
        <w:t xml:space="preserve"> - Коммунально-складская зона</w:t>
      </w:r>
      <w:r w:rsidRPr="00801A76">
        <w:rPr>
          <w:szCs w:val="28"/>
        </w:rPr>
        <w:t xml:space="preserve">» статьи 11 части </w:t>
      </w:r>
      <w:r w:rsidRPr="00801A76">
        <w:rPr>
          <w:szCs w:val="28"/>
          <w:lang w:val="en-US"/>
        </w:rPr>
        <w:t>III</w:t>
      </w:r>
      <w:r w:rsidRPr="00801A76">
        <w:rPr>
          <w:szCs w:val="28"/>
        </w:rPr>
        <w:t>:</w:t>
      </w:r>
    </w:p>
    <w:p w:rsidR="00801A76" w:rsidRPr="00801A76" w:rsidRDefault="00801A76" w:rsidP="008B70F9">
      <w:pPr>
        <w:suppressAutoHyphens/>
        <w:ind w:firstLine="709"/>
        <w:jc w:val="both"/>
        <w:rPr>
          <w:szCs w:val="28"/>
        </w:rPr>
      </w:pPr>
      <w:r w:rsidRPr="00801A76">
        <w:rPr>
          <w:szCs w:val="28"/>
        </w:rPr>
        <w:t>а) строку</w:t>
      </w:r>
    </w:p>
    <w:p w:rsidR="00801A76" w:rsidRPr="00801A76" w:rsidRDefault="00801A76" w:rsidP="008B70F9">
      <w:pPr>
        <w:suppressAutoHyphens/>
        <w:ind w:firstLine="709"/>
        <w:jc w:val="both"/>
        <w:rPr>
          <w:szCs w:val="28"/>
        </w:rPr>
      </w:pPr>
      <w:r w:rsidRPr="00801A76">
        <w:rPr>
          <w:szCs w:val="28"/>
        </w:rPr>
        <w:t>«</w:t>
      </w:r>
    </w:p>
    <w:tbl>
      <w:tblPr>
        <w:tblW w:w="10125" w:type="dxa"/>
        <w:tblInd w:w="-5" w:type="dxa"/>
        <w:tblLayout w:type="fixed"/>
        <w:tblCellMar>
          <w:top w:w="102" w:type="dxa"/>
          <w:left w:w="62" w:type="dxa"/>
          <w:bottom w:w="102" w:type="dxa"/>
          <w:right w:w="62" w:type="dxa"/>
        </w:tblCellMar>
        <w:tblLook w:val="04A0" w:firstRow="1" w:lastRow="0" w:firstColumn="1" w:lastColumn="0" w:noHBand="0" w:noVBand="1"/>
      </w:tblPr>
      <w:tblGrid>
        <w:gridCol w:w="2052"/>
        <w:gridCol w:w="849"/>
        <w:gridCol w:w="4958"/>
        <w:gridCol w:w="2266"/>
      </w:tblGrid>
      <w:tr w:rsidR="00801A76" w:rsidRPr="00801A76" w:rsidTr="00801A76">
        <w:tc>
          <w:tcPr>
            <w:tcW w:w="2052"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rPr>
                <w:szCs w:val="28"/>
              </w:rPr>
            </w:pPr>
            <w:r w:rsidRPr="00801A76">
              <w:rPr>
                <w:szCs w:val="28"/>
              </w:rPr>
              <w:t xml:space="preserve">Хранение автотранспорта </w:t>
            </w:r>
          </w:p>
        </w:tc>
        <w:tc>
          <w:tcPr>
            <w:tcW w:w="850" w:type="dxa"/>
            <w:tcBorders>
              <w:top w:val="single" w:sz="4" w:space="0" w:color="auto"/>
              <w:left w:val="single" w:sz="4" w:space="0" w:color="auto"/>
              <w:bottom w:val="single" w:sz="4" w:space="0" w:color="auto"/>
              <w:right w:val="single" w:sz="4" w:space="0" w:color="auto"/>
            </w:tcBorders>
            <w:hideMark/>
          </w:tcPr>
          <w:p w:rsidR="00801A76" w:rsidRPr="00801A76" w:rsidRDefault="00BA0319" w:rsidP="00801A76">
            <w:pPr>
              <w:autoSpaceDE w:val="0"/>
              <w:autoSpaceDN w:val="0"/>
              <w:adjustRightInd w:val="0"/>
              <w:jc w:val="center"/>
              <w:rPr>
                <w:szCs w:val="28"/>
              </w:rPr>
            </w:pPr>
            <w:hyperlink r:id="rId18" w:history="1">
              <w:r w:rsidR="00801A76" w:rsidRPr="00DC5085">
                <w:rPr>
                  <w:szCs w:val="28"/>
                </w:rPr>
                <w:t>2.7.1</w:t>
              </w:r>
            </w:hyperlink>
          </w:p>
        </w:tc>
        <w:tc>
          <w:tcPr>
            <w:tcW w:w="4962"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jc w:val="both"/>
              <w:rPr>
                <w:szCs w:val="28"/>
              </w:rPr>
            </w:pPr>
            <w:r w:rsidRPr="00801A76">
              <w:rPr>
                <w:szCs w:val="28"/>
              </w:rPr>
              <w:t xml:space="preserve">Размещение отдельно стоящих и пристроенных гаражей (объединяющих стояночные места в количестве не менее десяти), в том числе подземных, предназначенных для хранения автотранспорта, в том числе с разделением на </w:t>
            </w:r>
            <w:proofErr w:type="spellStart"/>
            <w:r w:rsidRPr="00801A76">
              <w:rPr>
                <w:szCs w:val="28"/>
              </w:rPr>
              <w:t>машино</w:t>
            </w:r>
            <w:proofErr w:type="spellEnd"/>
            <w:r w:rsidRPr="00801A76">
              <w:rPr>
                <w:szCs w:val="28"/>
              </w:rPr>
              <w:t>-места;</w:t>
            </w:r>
          </w:p>
        </w:tc>
        <w:tc>
          <w:tcPr>
            <w:tcW w:w="2268" w:type="dxa"/>
            <w:tcBorders>
              <w:top w:val="single" w:sz="4" w:space="0" w:color="auto"/>
              <w:left w:val="single" w:sz="4" w:space="0" w:color="auto"/>
              <w:bottom w:val="single" w:sz="4" w:space="0" w:color="auto"/>
              <w:right w:val="single" w:sz="4" w:space="0" w:color="auto"/>
            </w:tcBorders>
          </w:tcPr>
          <w:p w:rsidR="00801A76" w:rsidRPr="00801A76" w:rsidRDefault="00801A76" w:rsidP="00801A76">
            <w:pPr>
              <w:autoSpaceDE w:val="0"/>
              <w:autoSpaceDN w:val="0"/>
              <w:adjustRightInd w:val="0"/>
              <w:jc w:val="both"/>
              <w:rPr>
                <w:szCs w:val="28"/>
              </w:rPr>
            </w:pPr>
          </w:p>
        </w:tc>
      </w:tr>
    </w:tbl>
    <w:p w:rsidR="00801A76" w:rsidRPr="00801A76" w:rsidRDefault="00801A76" w:rsidP="00801A76">
      <w:pPr>
        <w:suppressAutoHyphens/>
        <w:ind w:firstLine="567"/>
        <w:jc w:val="right"/>
        <w:rPr>
          <w:szCs w:val="28"/>
        </w:rPr>
      </w:pPr>
      <w:r w:rsidRPr="00801A76">
        <w:rPr>
          <w:szCs w:val="28"/>
        </w:rPr>
        <w:t>»</w:t>
      </w:r>
    </w:p>
    <w:p w:rsidR="00801A76" w:rsidRPr="00801A76" w:rsidRDefault="00801A76" w:rsidP="00641D2C">
      <w:pPr>
        <w:suppressAutoHyphens/>
        <w:ind w:firstLine="709"/>
        <w:jc w:val="both"/>
        <w:rPr>
          <w:szCs w:val="28"/>
        </w:rPr>
      </w:pPr>
      <w:r w:rsidRPr="00801A76">
        <w:rPr>
          <w:szCs w:val="28"/>
        </w:rPr>
        <w:t>заменить строкой следующего содержания:</w:t>
      </w:r>
    </w:p>
    <w:p w:rsidR="00801A76" w:rsidRPr="00801A76" w:rsidRDefault="00801A76" w:rsidP="00641D2C">
      <w:pPr>
        <w:suppressAutoHyphens/>
        <w:ind w:firstLine="709"/>
        <w:jc w:val="both"/>
        <w:rPr>
          <w:szCs w:val="28"/>
        </w:rPr>
      </w:pPr>
      <w:r w:rsidRPr="00801A76">
        <w:rPr>
          <w:szCs w:val="28"/>
        </w:rPr>
        <w:t>«</w:t>
      </w:r>
    </w:p>
    <w:tbl>
      <w:tblPr>
        <w:tblW w:w="10125" w:type="dxa"/>
        <w:tblInd w:w="-5" w:type="dxa"/>
        <w:tblLayout w:type="fixed"/>
        <w:tblCellMar>
          <w:top w:w="102" w:type="dxa"/>
          <w:left w:w="62" w:type="dxa"/>
          <w:bottom w:w="102" w:type="dxa"/>
          <w:right w:w="62" w:type="dxa"/>
        </w:tblCellMar>
        <w:tblLook w:val="04A0" w:firstRow="1" w:lastRow="0" w:firstColumn="1" w:lastColumn="0" w:noHBand="0" w:noVBand="1"/>
      </w:tblPr>
      <w:tblGrid>
        <w:gridCol w:w="2052"/>
        <w:gridCol w:w="849"/>
        <w:gridCol w:w="4958"/>
        <w:gridCol w:w="2266"/>
      </w:tblGrid>
      <w:tr w:rsidR="00801A76" w:rsidRPr="00801A76" w:rsidTr="00801A76">
        <w:tc>
          <w:tcPr>
            <w:tcW w:w="2052"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rPr>
                <w:szCs w:val="28"/>
              </w:rPr>
            </w:pPr>
            <w:r w:rsidRPr="00801A76">
              <w:rPr>
                <w:szCs w:val="28"/>
              </w:rPr>
              <w:t xml:space="preserve">Хранение автотранспорта </w:t>
            </w:r>
          </w:p>
        </w:tc>
        <w:tc>
          <w:tcPr>
            <w:tcW w:w="850" w:type="dxa"/>
            <w:tcBorders>
              <w:top w:val="single" w:sz="4" w:space="0" w:color="auto"/>
              <w:left w:val="single" w:sz="4" w:space="0" w:color="auto"/>
              <w:bottom w:val="single" w:sz="4" w:space="0" w:color="auto"/>
              <w:right w:val="single" w:sz="4" w:space="0" w:color="auto"/>
            </w:tcBorders>
            <w:hideMark/>
          </w:tcPr>
          <w:p w:rsidR="00801A76" w:rsidRPr="00801A76" w:rsidRDefault="00BA0319" w:rsidP="00801A76">
            <w:pPr>
              <w:autoSpaceDE w:val="0"/>
              <w:autoSpaceDN w:val="0"/>
              <w:adjustRightInd w:val="0"/>
              <w:jc w:val="center"/>
              <w:rPr>
                <w:szCs w:val="28"/>
              </w:rPr>
            </w:pPr>
            <w:hyperlink r:id="rId19" w:history="1">
              <w:r w:rsidR="00801A76" w:rsidRPr="00DD07DE">
                <w:rPr>
                  <w:szCs w:val="28"/>
                </w:rPr>
                <w:t>2.7.1</w:t>
              </w:r>
            </w:hyperlink>
          </w:p>
        </w:tc>
        <w:tc>
          <w:tcPr>
            <w:tcW w:w="4962"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jc w:val="both"/>
              <w:rPr>
                <w:szCs w:val="28"/>
              </w:rPr>
            </w:pPr>
            <w:r w:rsidRPr="00801A76">
              <w:rPr>
                <w:szCs w:val="28"/>
              </w:rPr>
              <w:t xml:space="preserve">Размещение гаражей, в том числе подземных, предназначенных для хранения автотранспорта, в том числе с разделением на </w:t>
            </w:r>
            <w:proofErr w:type="spellStart"/>
            <w:r w:rsidRPr="00801A76">
              <w:rPr>
                <w:szCs w:val="28"/>
              </w:rPr>
              <w:t>машино</w:t>
            </w:r>
            <w:proofErr w:type="spellEnd"/>
            <w:r w:rsidRPr="00801A76">
              <w:rPr>
                <w:szCs w:val="28"/>
              </w:rPr>
              <w:t>-места;</w:t>
            </w:r>
          </w:p>
        </w:tc>
        <w:tc>
          <w:tcPr>
            <w:tcW w:w="2268" w:type="dxa"/>
            <w:tcBorders>
              <w:top w:val="single" w:sz="4" w:space="0" w:color="auto"/>
              <w:left w:val="single" w:sz="4" w:space="0" w:color="auto"/>
              <w:bottom w:val="single" w:sz="4" w:space="0" w:color="auto"/>
              <w:right w:val="single" w:sz="4" w:space="0" w:color="auto"/>
            </w:tcBorders>
          </w:tcPr>
          <w:p w:rsidR="00801A76" w:rsidRPr="00801A76" w:rsidRDefault="00801A76" w:rsidP="00801A76">
            <w:pPr>
              <w:autoSpaceDE w:val="0"/>
              <w:autoSpaceDN w:val="0"/>
              <w:adjustRightInd w:val="0"/>
              <w:jc w:val="both"/>
              <w:rPr>
                <w:szCs w:val="28"/>
              </w:rPr>
            </w:pPr>
          </w:p>
        </w:tc>
      </w:tr>
    </w:tbl>
    <w:p w:rsidR="00801A76" w:rsidRPr="00801A76" w:rsidRDefault="00801A76" w:rsidP="00801A76">
      <w:pPr>
        <w:suppressAutoHyphens/>
        <w:ind w:firstLine="567"/>
        <w:jc w:val="right"/>
        <w:rPr>
          <w:szCs w:val="28"/>
          <w:lang w:eastAsia="x-none"/>
        </w:rPr>
      </w:pPr>
      <w:r w:rsidRPr="00801A76">
        <w:rPr>
          <w:szCs w:val="28"/>
          <w:lang w:eastAsia="x-none"/>
        </w:rPr>
        <w:t xml:space="preserve"> »;</w:t>
      </w:r>
    </w:p>
    <w:p w:rsidR="00801A76" w:rsidRPr="00801A76" w:rsidRDefault="00801A76" w:rsidP="00641D2C">
      <w:pPr>
        <w:suppressAutoHyphens/>
        <w:ind w:firstLine="709"/>
        <w:jc w:val="both"/>
        <w:rPr>
          <w:szCs w:val="28"/>
        </w:rPr>
      </w:pPr>
      <w:r w:rsidRPr="00801A76">
        <w:rPr>
          <w:szCs w:val="28"/>
        </w:rPr>
        <w:t xml:space="preserve"> б)  после строки</w:t>
      </w:r>
    </w:p>
    <w:p w:rsidR="00801A76" w:rsidRPr="00801A76" w:rsidRDefault="00801A76" w:rsidP="00641D2C">
      <w:pPr>
        <w:suppressAutoHyphens/>
        <w:ind w:firstLine="709"/>
        <w:jc w:val="both"/>
        <w:rPr>
          <w:szCs w:val="28"/>
        </w:rPr>
      </w:pPr>
      <w:r w:rsidRPr="00801A76">
        <w:rPr>
          <w:szCs w:val="28"/>
        </w:rPr>
        <w:t>«</w:t>
      </w:r>
    </w:p>
    <w:tbl>
      <w:tblPr>
        <w:tblW w:w="10125" w:type="dxa"/>
        <w:tblInd w:w="-5" w:type="dxa"/>
        <w:tblLayout w:type="fixed"/>
        <w:tblCellMar>
          <w:top w:w="102" w:type="dxa"/>
          <w:left w:w="62" w:type="dxa"/>
          <w:bottom w:w="102" w:type="dxa"/>
          <w:right w:w="62" w:type="dxa"/>
        </w:tblCellMar>
        <w:tblLook w:val="04A0" w:firstRow="1" w:lastRow="0" w:firstColumn="1" w:lastColumn="0" w:noHBand="0" w:noVBand="1"/>
      </w:tblPr>
      <w:tblGrid>
        <w:gridCol w:w="2052"/>
        <w:gridCol w:w="849"/>
        <w:gridCol w:w="4958"/>
        <w:gridCol w:w="2266"/>
      </w:tblGrid>
      <w:tr w:rsidR="00801A76" w:rsidRPr="00801A76" w:rsidTr="00801A76">
        <w:tc>
          <w:tcPr>
            <w:tcW w:w="2052"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rPr>
                <w:szCs w:val="28"/>
              </w:rPr>
            </w:pPr>
            <w:r w:rsidRPr="00801A76">
              <w:rPr>
                <w:szCs w:val="28"/>
              </w:rPr>
              <w:t xml:space="preserve">Хранение автотранспорта </w:t>
            </w:r>
          </w:p>
        </w:tc>
        <w:tc>
          <w:tcPr>
            <w:tcW w:w="850" w:type="dxa"/>
            <w:tcBorders>
              <w:top w:val="single" w:sz="4" w:space="0" w:color="auto"/>
              <w:left w:val="single" w:sz="4" w:space="0" w:color="auto"/>
              <w:bottom w:val="single" w:sz="4" w:space="0" w:color="auto"/>
              <w:right w:val="single" w:sz="4" w:space="0" w:color="auto"/>
            </w:tcBorders>
            <w:hideMark/>
          </w:tcPr>
          <w:p w:rsidR="00801A76" w:rsidRPr="00801A76" w:rsidRDefault="00BA0319" w:rsidP="00801A76">
            <w:pPr>
              <w:autoSpaceDE w:val="0"/>
              <w:autoSpaceDN w:val="0"/>
              <w:adjustRightInd w:val="0"/>
              <w:jc w:val="center"/>
              <w:rPr>
                <w:szCs w:val="28"/>
              </w:rPr>
            </w:pPr>
            <w:hyperlink r:id="rId20" w:history="1">
              <w:r w:rsidR="00801A76" w:rsidRPr="00DD07DE">
                <w:rPr>
                  <w:szCs w:val="28"/>
                </w:rPr>
                <w:t>2.7.1</w:t>
              </w:r>
            </w:hyperlink>
          </w:p>
        </w:tc>
        <w:tc>
          <w:tcPr>
            <w:tcW w:w="4962"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jc w:val="both"/>
              <w:rPr>
                <w:szCs w:val="28"/>
              </w:rPr>
            </w:pPr>
            <w:r w:rsidRPr="00801A76">
              <w:rPr>
                <w:szCs w:val="28"/>
              </w:rPr>
              <w:t xml:space="preserve">Размещение гаражей, в том числе подземных, предназначенных для хранения автотранспорта, в том числе с разделением на </w:t>
            </w:r>
            <w:proofErr w:type="spellStart"/>
            <w:r w:rsidRPr="00801A76">
              <w:rPr>
                <w:szCs w:val="28"/>
              </w:rPr>
              <w:t>машино</w:t>
            </w:r>
            <w:proofErr w:type="spellEnd"/>
            <w:r w:rsidRPr="00801A76">
              <w:rPr>
                <w:szCs w:val="28"/>
              </w:rPr>
              <w:t>-места;</w:t>
            </w:r>
          </w:p>
        </w:tc>
        <w:tc>
          <w:tcPr>
            <w:tcW w:w="2268" w:type="dxa"/>
            <w:tcBorders>
              <w:top w:val="single" w:sz="4" w:space="0" w:color="auto"/>
              <w:left w:val="single" w:sz="4" w:space="0" w:color="auto"/>
              <w:bottom w:val="single" w:sz="4" w:space="0" w:color="auto"/>
              <w:right w:val="single" w:sz="4" w:space="0" w:color="auto"/>
            </w:tcBorders>
          </w:tcPr>
          <w:p w:rsidR="00801A76" w:rsidRPr="00801A76" w:rsidRDefault="00801A76" w:rsidP="00801A76">
            <w:pPr>
              <w:autoSpaceDE w:val="0"/>
              <w:autoSpaceDN w:val="0"/>
              <w:adjustRightInd w:val="0"/>
              <w:jc w:val="both"/>
              <w:rPr>
                <w:szCs w:val="28"/>
              </w:rPr>
            </w:pPr>
          </w:p>
        </w:tc>
      </w:tr>
    </w:tbl>
    <w:p w:rsidR="00801A76" w:rsidRPr="00801A76" w:rsidRDefault="00801A76" w:rsidP="00801A76">
      <w:pPr>
        <w:suppressAutoHyphens/>
        <w:ind w:firstLine="567"/>
        <w:jc w:val="right"/>
        <w:rPr>
          <w:color w:val="FF0000"/>
          <w:szCs w:val="28"/>
        </w:rPr>
      </w:pPr>
      <w:r w:rsidRPr="00801A76">
        <w:rPr>
          <w:szCs w:val="28"/>
        </w:rPr>
        <w:t>»</w:t>
      </w:r>
    </w:p>
    <w:p w:rsidR="00801A76" w:rsidRPr="00801A76" w:rsidRDefault="00801A76" w:rsidP="00641D2C">
      <w:pPr>
        <w:suppressAutoHyphens/>
        <w:ind w:firstLine="709"/>
        <w:jc w:val="both"/>
        <w:rPr>
          <w:szCs w:val="28"/>
        </w:rPr>
      </w:pPr>
      <w:r w:rsidRPr="00801A76">
        <w:rPr>
          <w:szCs w:val="28"/>
        </w:rPr>
        <w:t xml:space="preserve"> дополнить строкой следующего содержания:</w:t>
      </w:r>
    </w:p>
    <w:p w:rsidR="00801A76" w:rsidRPr="00801A76" w:rsidRDefault="00801A76" w:rsidP="00641D2C">
      <w:pPr>
        <w:suppressAutoHyphens/>
        <w:ind w:firstLine="709"/>
        <w:jc w:val="both"/>
        <w:rPr>
          <w:szCs w:val="28"/>
        </w:rPr>
      </w:pPr>
      <w:r w:rsidRPr="00801A76">
        <w:rPr>
          <w:szCs w:val="28"/>
        </w:rPr>
        <w:t>«</w:t>
      </w:r>
    </w:p>
    <w:tbl>
      <w:tblPr>
        <w:tblW w:w="10125" w:type="dxa"/>
        <w:tblLayout w:type="fixed"/>
        <w:tblCellMar>
          <w:top w:w="102" w:type="dxa"/>
          <w:left w:w="62" w:type="dxa"/>
          <w:bottom w:w="102" w:type="dxa"/>
          <w:right w:w="62" w:type="dxa"/>
        </w:tblCellMar>
        <w:tblLook w:val="04A0" w:firstRow="1" w:lastRow="0" w:firstColumn="1" w:lastColumn="0" w:noHBand="0" w:noVBand="1"/>
      </w:tblPr>
      <w:tblGrid>
        <w:gridCol w:w="2046"/>
        <w:gridCol w:w="850"/>
        <w:gridCol w:w="4961"/>
        <w:gridCol w:w="2268"/>
      </w:tblGrid>
      <w:tr w:rsidR="00801A76" w:rsidRPr="00801A76" w:rsidTr="00801A76">
        <w:tc>
          <w:tcPr>
            <w:tcW w:w="2047"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rPr>
                <w:szCs w:val="28"/>
              </w:rPr>
            </w:pPr>
            <w:r w:rsidRPr="00801A76">
              <w:rPr>
                <w:szCs w:val="28"/>
              </w:rPr>
              <w:t xml:space="preserve">Размещение гаражей для собственных нужд </w:t>
            </w:r>
          </w:p>
        </w:tc>
        <w:tc>
          <w:tcPr>
            <w:tcW w:w="850"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jc w:val="center"/>
              <w:rPr>
                <w:szCs w:val="28"/>
              </w:rPr>
            </w:pPr>
            <w:r w:rsidRPr="00801A76">
              <w:rPr>
                <w:szCs w:val="28"/>
              </w:rPr>
              <w:t>2.7.2</w:t>
            </w:r>
          </w:p>
        </w:tc>
        <w:tc>
          <w:tcPr>
            <w:tcW w:w="4962"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jc w:val="both"/>
              <w:rPr>
                <w:szCs w:val="28"/>
              </w:rPr>
            </w:pPr>
            <w:r w:rsidRPr="00801A76">
              <w:rPr>
                <w:szCs w:val="28"/>
              </w:rPr>
              <w:t>Размещение для собственных нужд гаражей, блокированных общими стенами с другими гаражами в одном ряду, имеющих общие с ними крышу, фундамент и коммуникации;</w:t>
            </w:r>
          </w:p>
        </w:tc>
        <w:tc>
          <w:tcPr>
            <w:tcW w:w="2268" w:type="dxa"/>
            <w:tcBorders>
              <w:top w:val="single" w:sz="4" w:space="0" w:color="auto"/>
              <w:left w:val="single" w:sz="4" w:space="0" w:color="auto"/>
              <w:bottom w:val="single" w:sz="4" w:space="0" w:color="auto"/>
              <w:right w:val="single" w:sz="4" w:space="0" w:color="auto"/>
            </w:tcBorders>
          </w:tcPr>
          <w:p w:rsidR="00801A76" w:rsidRPr="00801A76" w:rsidRDefault="00801A76" w:rsidP="00801A76">
            <w:pPr>
              <w:autoSpaceDE w:val="0"/>
              <w:autoSpaceDN w:val="0"/>
              <w:adjustRightInd w:val="0"/>
              <w:jc w:val="both"/>
              <w:rPr>
                <w:szCs w:val="28"/>
              </w:rPr>
            </w:pPr>
          </w:p>
        </w:tc>
      </w:tr>
    </w:tbl>
    <w:p w:rsidR="00801A76" w:rsidRPr="00801A76" w:rsidRDefault="00801A76" w:rsidP="00801A76">
      <w:pPr>
        <w:suppressAutoHyphens/>
        <w:ind w:firstLine="567"/>
        <w:jc w:val="right"/>
        <w:rPr>
          <w:szCs w:val="28"/>
        </w:rPr>
      </w:pPr>
      <w:r w:rsidRPr="00801A76">
        <w:rPr>
          <w:szCs w:val="28"/>
        </w:rPr>
        <w:t>»;</w:t>
      </w:r>
    </w:p>
    <w:p w:rsidR="00801A76" w:rsidRPr="00801A76" w:rsidRDefault="00801A76" w:rsidP="00641D2C">
      <w:pPr>
        <w:autoSpaceDE w:val="0"/>
        <w:autoSpaceDN w:val="0"/>
        <w:adjustRightInd w:val="0"/>
        <w:ind w:firstLine="709"/>
        <w:jc w:val="both"/>
        <w:outlineLvl w:val="0"/>
        <w:rPr>
          <w:szCs w:val="28"/>
        </w:rPr>
      </w:pPr>
      <w:r w:rsidRPr="00801A76">
        <w:rPr>
          <w:szCs w:val="28"/>
        </w:rPr>
        <w:t>10) в подпункте 1 пункта 11.4 «</w:t>
      </w:r>
      <w:r w:rsidRPr="00801A76">
        <w:rPr>
          <w:rFonts w:eastAsia="Calibri"/>
          <w:bCs/>
          <w:szCs w:val="28"/>
        </w:rPr>
        <w:t>Градостроительный регламент территориальной зоны ТИ - Зона транспортной инфраструктуры</w:t>
      </w:r>
      <w:r w:rsidRPr="00801A76">
        <w:rPr>
          <w:szCs w:val="28"/>
        </w:rPr>
        <w:t xml:space="preserve">» статьи 11 части  </w:t>
      </w:r>
      <w:r w:rsidRPr="00801A76">
        <w:rPr>
          <w:szCs w:val="28"/>
          <w:lang w:val="en-US"/>
        </w:rPr>
        <w:t>III</w:t>
      </w:r>
      <w:r w:rsidRPr="00801A76">
        <w:rPr>
          <w:szCs w:val="28"/>
        </w:rPr>
        <w:t>:</w:t>
      </w:r>
    </w:p>
    <w:p w:rsidR="00801A76" w:rsidRPr="00801A76" w:rsidRDefault="00801A76" w:rsidP="00641D2C">
      <w:pPr>
        <w:suppressAutoHyphens/>
        <w:ind w:firstLine="709"/>
        <w:jc w:val="both"/>
        <w:rPr>
          <w:szCs w:val="28"/>
        </w:rPr>
      </w:pPr>
      <w:r w:rsidRPr="00801A76">
        <w:rPr>
          <w:szCs w:val="28"/>
        </w:rPr>
        <w:t>а) строку</w:t>
      </w:r>
    </w:p>
    <w:p w:rsidR="00801A76" w:rsidRPr="00801A76" w:rsidRDefault="00801A76" w:rsidP="00641D2C">
      <w:pPr>
        <w:suppressAutoHyphens/>
        <w:ind w:firstLine="709"/>
        <w:jc w:val="both"/>
        <w:rPr>
          <w:szCs w:val="28"/>
        </w:rPr>
      </w:pPr>
      <w:r w:rsidRPr="00801A76">
        <w:rPr>
          <w:szCs w:val="28"/>
        </w:rPr>
        <w:t>«</w:t>
      </w:r>
    </w:p>
    <w:tbl>
      <w:tblPr>
        <w:tblW w:w="10125" w:type="dxa"/>
        <w:tblInd w:w="-5" w:type="dxa"/>
        <w:tblLayout w:type="fixed"/>
        <w:tblCellMar>
          <w:top w:w="102" w:type="dxa"/>
          <w:left w:w="62" w:type="dxa"/>
          <w:bottom w:w="102" w:type="dxa"/>
          <w:right w:w="62" w:type="dxa"/>
        </w:tblCellMar>
        <w:tblLook w:val="04A0" w:firstRow="1" w:lastRow="0" w:firstColumn="1" w:lastColumn="0" w:noHBand="0" w:noVBand="1"/>
      </w:tblPr>
      <w:tblGrid>
        <w:gridCol w:w="2052"/>
        <w:gridCol w:w="849"/>
        <w:gridCol w:w="4958"/>
        <w:gridCol w:w="2266"/>
      </w:tblGrid>
      <w:tr w:rsidR="00801A76" w:rsidRPr="00801A76" w:rsidTr="00801A76">
        <w:tc>
          <w:tcPr>
            <w:tcW w:w="2052"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rPr>
                <w:szCs w:val="28"/>
              </w:rPr>
            </w:pPr>
            <w:r w:rsidRPr="00801A76">
              <w:rPr>
                <w:szCs w:val="28"/>
              </w:rPr>
              <w:t xml:space="preserve">Хранение автотранспорта </w:t>
            </w:r>
          </w:p>
        </w:tc>
        <w:tc>
          <w:tcPr>
            <w:tcW w:w="850" w:type="dxa"/>
            <w:tcBorders>
              <w:top w:val="single" w:sz="4" w:space="0" w:color="auto"/>
              <w:left w:val="single" w:sz="4" w:space="0" w:color="auto"/>
              <w:bottom w:val="single" w:sz="4" w:space="0" w:color="auto"/>
              <w:right w:val="single" w:sz="4" w:space="0" w:color="auto"/>
            </w:tcBorders>
            <w:hideMark/>
          </w:tcPr>
          <w:p w:rsidR="00801A76" w:rsidRPr="00801A76" w:rsidRDefault="00BA0319" w:rsidP="00801A76">
            <w:pPr>
              <w:autoSpaceDE w:val="0"/>
              <w:autoSpaceDN w:val="0"/>
              <w:adjustRightInd w:val="0"/>
              <w:jc w:val="center"/>
              <w:rPr>
                <w:szCs w:val="28"/>
              </w:rPr>
            </w:pPr>
            <w:hyperlink r:id="rId21" w:history="1">
              <w:r w:rsidR="00801A76" w:rsidRPr="00DD07DE">
                <w:rPr>
                  <w:szCs w:val="28"/>
                </w:rPr>
                <w:t>2.7.1</w:t>
              </w:r>
            </w:hyperlink>
          </w:p>
        </w:tc>
        <w:tc>
          <w:tcPr>
            <w:tcW w:w="4962"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jc w:val="both"/>
              <w:rPr>
                <w:szCs w:val="28"/>
              </w:rPr>
            </w:pPr>
            <w:r w:rsidRPr="00801A76">
              <w:rPr>
                <w:szCs w:val="28"/>
              </w:rPr>
              <w:t xml:space="preserve">Размещение отдельно стоящих и пристроенных гаражей (объединяющих стояночные места в количестве не менее десяти), в том числе подземных, предназначенных для хранения автотранспорта, в том числе с разделением на </w:t>
            </w:r>
            <w:proofErr w:type="spellStart"/>
            <w:r w:rsidRPr="00801A76">
              <w:rPr>
                <w:szCs w:val="28"/>
              </w:rPr>
              <w:t>машино</w:t>
            </w:r>
            <w:proofErr w:type="spellEnd"/>
            <w:r w:rsidRPr="00801A76">
              <w:rPr>
                <w:szCs w:val="28"/>
              </w:rPr>
              <w:t>-места;</w:t>
            </w:r>
          </w:p>
        </w:tc>
        <w:tc>
          <w:tcPr>
            <w:tcW w:w="2268" w:type="dxa"/>
            <w:tcBorders>
              <w:top w:val="single" w:sz="4" w:space="0" w:color="auto"/>
              <w:left w:val="single" w:sz="4" w:space="0" w:color="auto"/>
              <w:bottom w:val="single" w:sz="4" w:space="0" w:color="auto"/>
              <w:right w:val="single" w:sz="4" w:space="0" w:color="auto"/>
            </w:tcBorders>
          </w:tcPr>
          <w:p w:rsidR="00801A76" w:rsidRPr="00801A76" w:rsidRDefault="00801A76" w:rsidP="00801A76">
            <w:pPr>
              <w:autoSpaceDE w:val="0"/>
              <w:autoSpaceDN w:val="0"/>
              <w:adjustRightInd w:val="0"/>
              <w:jc w:val="both"/>
              <w:rPr>
                <w:szCs w:val="28"/>
              </w:rPr>
            </w:pPr>
          </w:p>
        </w:tc>
      </w:tr>
    </w:tbl>
    <w:p w:rsidR="00801A76" w:rsidRPr="00801A76" w:rsidRDefault="00801A76" w:rsidP="00801A76">
      <w:pPr>
        <w:suppressAutoHyphens/>
        <w:ind w:firstLine="567"/>
        <w:jc w:val="right"/>
        <w:rPr>
          <w:szCs w:val="28"/>
        </w:rPr>
      </w:pPr>
      <w:r w:rsidRPr="00801A76">
        <w:rPr>
          <w:szCs w:val="28"/>
        </w:rPr>
        <w:t>»</w:t>
      </w:r>
    </w:p>
    <w:p w:rsidR="00801A76" w:rsidRPr="00801A76" w:rsidRDefault="00801A76" w:rsidP="00641D2C">
      <w:pPr>
        <w:suppressAutoHyphens/>
        <w:ind w:firstLine="709"/>
        <w:jc w:val="both"/>
        <w:rPr>
          <w:szCs w:val="28"/>
        </w:rPr>
      </w:pPr>
      <w:r w:rsidRPr="00801A76">
        <w:rPr>
          <w:szCs w:val="28"/>
        </w:rPr>
        <w:lastRenderedPageBreak/>
        <w:t>заменить строкой следующего содержания:</w:t>
      </w:r>
    </w:p>
    <w:p w:rsidR="00801A76" w:rsidRPr="00801A76" w:rsidRDefault="00801A76" w:rsidP="00641D2C">
      <w:pPr>
        <w:suppressAutoHyphens/>
        <w:ind w:firstLine="709"/>
        <w:jc w:val="both"/>
        <w:rPr>
          <w:szCs w:val="28"/>
        </w:rPr>
      </w:pPr>
      <w:r w:rsidRPr="00801A76">
        <w:rPr>
          <w:szCs w:val="28"/>
        </w:rPr>
        <w:t>«</w:t>
      </w:r>
    </w:p>
    <w:tbl>
      <w:tblPr>
        <w:tblW w:w="10125" w:type="dxa"/>
        <w:tblInd w:w="-5" w:type="dxa"/>
        <w:tblLayout w:type="fixed"/>
        <w:tblCellMar>
          <w:top w:w="102" w:type="dxa"/>
          <w:left w:w="62" w:type="dxa"/>
          <w:bottom w:w="102" w:type="dxa"/>
          <w:right w:w="62" w:type="dxa"/>
        </w:tblCellMar>
        <w:tblLook w:val="04A0" w:firstRow="1" w:lastRow="0" w:firstColumn="1" w:lastColumn="0" w:noHBand="0" w:noVBand="1"/>
      </w:tblPr>
      <w:tblGrid>
        <w:gridCol w:w="2052"/>
        <w:gridCol w:w="849"/>
        <w:gridCol w:w="4958"/>
        <w:gridCol w:w="2266"/>
      </w:tblGrid>
      <w:tr w:rsidR="00801A76" w:rsidRPr="00801A76" w:rsidTr="00801A76">
        <w:tc>
          <w:tcPr>
            <w:tcW w:w="2052"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rPr>
                <w:szCs w:val="28"/>
              </w:rPr>
            </w:pPr>
            <w:r w:rsidRPr="00801A76">
              <w:rPr>
                <w:szCs w:val="28"/>
              </w:rPr>
              <w:t xml:space="preserve">Хранение автотранспорта </w:t>
            </w:r>
          </w:p>
        </w:tc>
        <w:tc>
          <w:tcPr>
            <w:tcW w:w="850" w:type="dxa"/>
            <w:tcBorders>
              <w:top w:val="single" w:sz="4" w:space="0" w:color="auto"/>
              <w:left w:val="single" w:sz="4" w:space="0" w:color="auto"/>
              <w:bottom w:val="single" w:sz="4" w:space="0" w:color="auto"/>
              <w:right w:val="single" w:sz="4" w:space="0" w:color="auto"/>
            </w:tcBorders>
            <w:hideMark/>
          </w:tcPr>
          <w:p w:rsidR="00801A76" w:rsidRPr="00801A76" w:rsidRDefault="00BA0319" w:rsidP="00801A76">
            <w:pPr>
              <w:autoSpaceDE w:val="0"/>
              <w:autoSpaceDN w:val="0"/>
              <w:adjustRightInd w:val="0"/>
              <w:jc w:val="center"/>
              <w:rPr>
                <w:szCs w:val="28"/>
              </w:rPr>
            </w:pPr>
            <w:hyperlink r:id="rId22" w:history="1">
              <w:r w:rsidR="00801A76" w:rsidRPr="00DD07DE">
                <w:rPr>
                  <w:szCs w:val="28"/>
                </w:rPr>
                <w:t>2.7.1</w:t>
              </w:r>
            </w:hyperlink>
          </w:p>
        </w:tc>
        <w:tc>
          <w:tcPr>
            <w:tcW w:w="4962"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jc w:val="both"/>
              <w:rPr>
                <w:szCs w:val="28"/>
              </w:rPr>
            </w:pPr>
            <w:r w:rsidRPr="00801A76">
              <w:rPr>
                <w:szCs w:val="28"/>
              </w:rPr>
              <w:t xml:space="preserve">Размещение гаражей, в том числе подземных, предназначенных для хранения автотранспорта, в том числе с разделением на </w:t>
            </w:r>
            <w:proofErr w:type="spellStart"/>
            <w:r w:rsidRPr="00801A76">
              <w:rPr>
                <w:szCs w:val="28"/>
              </w:rPr>
              <w:t>машино</w:t>
            </w:r>
            <w:proofErr w:type="spellEnd"/>
            <w:r w:rsidRPr="00801A76">
              <w:rPr>
                <w:szCs w:val="28"/>
              </w:rPr>
              <w:t>-места;</w:t>
            </w:r>
          </w:p>
        </w:tc>
        <w:tc>
          <w:tcPr>
            <w:tcW w:w="2268" w:type="dxa"/>
            <w:tcBorders>
              <w:top w:val="single" w:sz="4" w:space="0" w:color="auto"/>
              <w:left w:val="single" w:sz="4" w:space="0" w:color="auto"/>
              <w:bottom w:val="single" w:sz="4" w:space="0" w:color="auto"/>
              <w:right w:val="single" w:sz="4" w:space="0" w:color="auto"/>
            </w:tcBorders>
          </w:tcPr>
          <w:p w:rsidR="00801A76" w:rsidRPr="00801A76" w:rsidRDefault="00801A76" w:rsidP="00801A76">
            <w:pPr>
              <w:autoSpaceDE w:val="0"/>
              <w:autoSpaceDN w:val="0"/>
              <w:adjustRightInd w:val="0"/>
              <w:jc w:val="both"/>
              <w:rPr>
                <w:szCs w:val="28"/>
              </w:rPr>
            </w:pPr>
          </w:p>
        </w:tc>
      </w:tr>
    </w:tbl>
    <w:p w:rsidR="00801A76" w:rsidRPr="00801A76" w:rsidRDefault="00801A76" w:rsidP="00801A76">
      <w:pPr>
        <w:suppressAutoHyphens/>
        <w:ind w:firstLine="567"/>
        <w:jc w:val="right"/>
        <w:rPr>
          <w:szCs w:val="28"/>
          <w:lang w:eastAsia="x-none"/>
        </w:rPr>
      </w:pPr>
      <w:r w:rsidRPr="00801A76">
        <w:rPr>
          <w:szCs w:val="28"/>
          <w:lang w:eastAsia="x-none"/>
        </w:rPr>
        <w:t xml:space="preserve"> »;</w:t>
      </w:r>
    </w:p>
    <w:p w:rsidR="00801A76" w:rsidRPr="00801A76" w:rsidRDefault="00801A76" w:rsidP="00641D2C">
      <w:pPr>
        <w:suppressAutoHyphens/>
        <w:ind w:firstLine="709"/>
        <w:jc w:val="both"/>
        <w:rPr>
          <w:szCs w:val="28"/>
        </w:rPr>
      </w:pPr>
      <w:r w:rsidRPr="00801A76">
        <w:rPr>
          <w:szCs w:val="28"/>
        </w:rPr>
        <w:t xml:space="preserve"> б) после строки</w:t>
      </w:r>
    </w:p>
    <w:p w:rsidR="00801A76" w:rsidRPr="00801A76" w:rsidRDefault="00801A76" w:rsidP="00641D2C">
      <w:pPr>
        <w:suppressAutoHyphens/>
        <w:ind w:firstLine="709"/>
        <w:jc w:val="both"/>
        <w:rPr>
          <w:szCs w:val="28"/>
        </w:rPr>
      </w:pPr>
      <w:r w:rsidRPr="00801A76">
        <w:rPr>
          <w:szCs w:val="28"/>
        </w:rPr>
        <w:t>«</w:t>
      </w:r>
    </w:p>
    <w:tbl>
      <w:tblPr>
        <w:tblW w:w="10125" w:type="dxa"/>
        <w:tblInd w:w="-5" w:type="dxa"/>
        <w:tblLayout w:type="fixed"/>
        <w:tblCellMar>
          <w:top w:w="102" w:type="dxa"/>
          <w:left w:w="62" w:type="dxa"/>
          <w:bottom w:w="102" w:type="dxa"/>
          <w:right w:w="62" w:type="dxa"/>
        </w:tblCellMar>
        <w:tblLook w:val="04A0" w:firstRow="1" w:lastRow="0" w:firstColumn="1" w:lastColumn="0" w:noHBand="0" w:noVBand="1"/>
      </w:tblPr>
      <w:tblGrid>
        <w:gridCol w:w="2052"/>
        <w:gridCol w:w="849"/>
        <w:gridCol w:w="4958"/>
        <w:gridCol w:w="2266"/>
      </w:tblGrid>
      <w:tr w:rsidR="00801A76" w:rsidRPr="00801A76" w:rsidTr="00801A76">
        <w:tc>
          <w:tcPr>
            <w:tcW w:w="2052"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rPr>
                <w:szCs w:val="28"/>
              </w:rPr>
            </w:pPr>
            <w:r w:rsidRPr="00801A76">
              <w:rPr>
                <w:szCs w:val="28"/>
              </w:rPr>
              <w:t xml:space="preserve">Хранение автотранспорта </w:t>
            </w:r>
          </w:p>
        </w:tc>
        <w:tc>
          <w:tcPr>
            <w:tcW w:w="850" w:type="dxa"/>
            <w:tcBorders>
              <w:top w:val="single" w:sz="4" w:space="0" w:color="auto"/>
              <w:left w:val="single" w:sz="4" w:space="0" w:color="auto"/>
              <w:bottom w:val="single" w:sz="4" w:space="0" w:color="auto"/>
              <w:right w:val="single" w:sz="4" w:space="0" w:color="auto"/>
            </w:tcBorders>
            <w:hideMark/>
          </w:tcPr>
          <w:p w:rsidR="00801A76" w:rsidRPr="00801A76" w:rsidRDefault="00BA0319" w:rsidP="00801A76">
            <w:pPr>
              <w:autoSpaceDE w:val="0"/>
              <w:autoSpaceDN w:val="0"/>
              <w:adjustRightInd w:val="0"/>
              <w:jc w:val="center"/>
              <w:rPr>
                <w:szCs w:val="28"/>
              </w:rPr>
            </w:pPr>
            <w:hyperlink r:id="rId23" w:history="1">
              <w:r w:rsidR="00801A76" w:rsidRPr="00DD07DE">
                <w:rPr>
                  <w:szCs w:val="28"/>
                </w:rPr>
                <w:t>2.7.1</w:t>
              </w:r>
            </w:hyperlink>
          </w:p>
        </w:tc>
        <w:tc>
          <w:tcPr>
            <w:tcW w:w="4962"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jc w:val="both"/>
              <w:rPr>
                <w:szCs w:val="28"/>
              </w:rPr>
            </w:pPr>
            <w:r w:rsidRPr="00801A76">
              <w:rPr>
                <w:szCs w:val="28"/>
              </w:rPr>
              <w:t xml:space="preserve">Размещение гаражей, в том числе подземных, предназначенных для хранения автотранспорта, в том числе с разделением на </w:t>
            </w:r>
            <w:proofErr w:type="spellStart"/>
            <w:r w:rsidRPr="00801A76">
              <w:rPr>
                <w:szCs w:val="28"/>
              </w:rPr>
              <w:t>машино</w:t>
            </w:r>
            <w:proofErr w:type="spellEnd"/>
            <w:r w:rsidRPr="00801A76">
              <w:rPr>
                <w:szCs w:val="28"/>
              </w:rPr>
              <w:t>-места;</w:t>
            </w:r>
          </w:p>
        </w:tc>
        <w:tc>
          <w:tcPr>
            <w:tcW w:w="2268" w:type="dxa"/>
            <w:tcBorders>
              <w:top w:val="single" w:sz="4" w:space="0" w:color="auto"/>
              <w:left w:val="single" w:sz="4" w:space="0" w:color="auto"/>
              <w:bottom w:val="single" w:sz="4" w:space="0" w:color="auto"/>
              <w:right w:val="single" w:sz="4" w:space="0" w:color="auto"/>
            </w:tcBorders>
          </w:tcPr>
          <w:p w:rsidR="00801A76" w:rsidRPr="00801A76" w:rsidRDefault="00801A76" w:rsidP="00801A76">
            <w:pPr>
              <w:autoSpaceDE w:val="0"/>
              <w:autoSpaceDN w:val="0"/>
              <w:adjustRightInd w:val="0"/>
              <w:jc w:val="both"/>
              <w:rPr>
                <w:szCs w:val="28"/>
              </w:rPr>
            </w:pPr>
          </w:p>
        </w:tc>
      </w:tr>
    </w:tbl>
    <w:p w:rsidR="00801A76" w:rsidRPr="00801A76" w:rsidRDefault="00801A76" w:rsidP="00801A76">
      <w:pPr>
        <w:suppressAutoHyphens/>
        <w:ind w:firstLine="567"/>
        <w:jc w:val="right"/>
        <w:rPr>
          <w:szCs w:val="28"/>
        </w:rPr>
      </w:pPr>
      <w:r w:rsidRPr="00801A76">
        <w:rPr>
          <w:szCs w:val="28"/>
        </w:rPr>
        <w:t>»</w:t>
      </w:r>
    </w:p>
    <w:p w:rsidR="00801A76" w:rsidRPr="00801A76" w:rsidRDefault="00801A76" w:rsidP="00641D2C">
      <w:pPr>
        <w:suppressAutoHyphens/>
        <w:ind w:firstLine="709"/>
        <w:jc w:val="both"/>
        <w:rPr>
          <w:szCs w:val="28"/>
        </w:rPr>
      </w:pPr>
      <w:r w:rsidRPr="00801A76">
        <w:rPr>
          <w:szCs w:val="28"/>
        </w:rPr>
        <w:t>дополнить строкой следующего содержания:</w:t>
      </w:r>
    </w:p>
    <w:p w:rsidR="00801A76" w:rsidRPr="00801A76" w:rsidRDefault="00801A76" w:rsidP="00641D2C">
      <w:pPr>
        <w:suppressAutoHyphens/>
        <w:ind w:firstLine="709"/>
        <w:jc w:val="both"/>
        <w:rPr>
          <w:szCs w:val="28"/>
        </w:rPr>
      </w:pPr>
      <w:r w:rsidRPr="00801A76">
        <w:rPr>
          <w:szCs w:val="28"/>
        </w:rPr>
        <w:t>«</w:t>
      </w:r>
    </w:p>
    <w:tbl>
      <w:tblPr>
        <w:tblW w:w="10125" w:type="dxa"/>
        <w:tblLayout w:type="fixed"/>
        <w:tblCellMar>
          <w:top w:w="102" w:type="dxa"/>
          <w:left w:w="62" w:type="dxa"/>
          <w:bottom w:w="102" w:type="dxa"/>
          <w:right w:w="62" w:type="dxa"/>
        </w:tblCellMar>
        <w:tblLook w:val="04A0" w:firstRow="1" w:lastRow="0" w:firstColumn="1" w:lastColumn="0" w:noHBand="0" w:noVBand="1"/>
      </w:tblPr>
      <w:tblGrid>
        <w:gridCol w:w="2046"/>
        <w:gridCol w:w="850"/>
        <w:gridCol w:w="4961"/>
        <w:gridCol w:w="2268"/>
      </w:tblGrid>
      <w:tr w:rsidR="00801A76" w:rsidRPr="00801A76" w:rsidTr="00801A76">
        <w:tc>
          <w:tcPr>
            <w:tcW w:w="2047"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rPr>
                <w:szCs w:val="28"/>
              </w:rPr>
            </w:pPr>
            <w:r w:rsidRPr="00801A76">
              <w:rPr>
                <w:szCs w:val="28"/>
              </w:rPr>
              <w:t xml:space="preserve">Размещение гаражей для собственных нужд </w:t>
            </w:r>
          </w:p>
        </w:tc>
        <w:tc>
          <w:tcPr>
            <w:tcW w:w="850"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jc w:val="center"/>
              <w:rPr>
                <w:szCs w:val="28"/>
              </w:rPr>
            </w:pPr>
            <w:r w:rsidRPr="00801A76">
              <w:rPr>
                <w:szCs w:val="28"/>
              </w:rPr>
              <w:t>2.7.2</w:t>
            </w:r>
          </w:p>
        </w:tc>
        <w:tc>
          <w:tcPr>
            <w:tcW w:w="4962" w:type="dxa"/>
            <w:tcBorders>
              <w:top w:val="single" w:sz="4" w:space="0" w:color="auto"/>
              <w:left w:val="single" w:sz="4" w:space="0" w:color="auto"/>
              <w:bottom w:val="single" w:sz="4" w:space="0" w:color="auto"/>
              <w:right w:val="single" w:sz="4" w:space="0" w:color="auto"/>
            </w:tcBorders>
            <w:hideMark/>
          </w:tcPr>
          <w:p w:rsidR="00801A76" w:rsidRPr="00801A76" w:rsidRDefault="00801A76" w:rsidP="00801A76">
            <w:pPr>
              <w:autoSpaceDE w:val="0"/>
              <w:autoSpaceDN w:val="0"/>
              <w:adjustRightInd w:val="0"/>
              <w:jc w:val="both"/>
              <w:rPr>
                <w:szCs w:val="28"/>
              </w:rPr>
            </w:pPr>
            <w:r w:rsidRPr="00801A76">
              <w:rPr>
                <w:szCs w:val="28"/>
              </w:rPr>
              <w:t>Размещение для собственных нужд гаражей, блокированных общими стенами с другими гаражами в одном ряду, имеющих общие с ними крышу, фундамент и коммуникации;</w:t>
            </w:r>
          </w:p>
        </w:tc>
        <w:tc>
          <w:tcPr>
            <w:tcW w:w="2268" w:type="dxa"/>
            <w:tcBorders>
              <w:top w:val="single" w:sz="4" w:space="0" w:color="auto"/>
              <w:left w:val="single" w:sz="4" w:space="0" w:color="auto"/>
              <w:bottom w:val="single" w:sz="4" w:space="0" w:color="auto"/>
              <w:right w:val="single" w:sz="4" w:space="0" w:color="auto"/>
            </w:tcBorders>
          </w:tcPr>
          <w:p w:rsidR="00801A76" w:rsidRPr="00801A76" w:rsidRDefault="00801A76" w:rsidP="00801A76">
            <w:pPr>
              <w:autoSpaceDE w:val="0"/>
              <w:autoSpaceDN w:val="0"/>
              <w:adjustRightInd w:val="0"/>
              <w:jc w:val="both"/>
              <w:rPr>
                <w:szCs w:val="28"/>
              </w:rPr>
            </w:pPr>
          </w:p>
        </w:tc>
      </w:tr>
    </w:tbl>
    <w:p w:rsidR="00801A76" w:rsidRPr="00801A76" w:rsidRDefault="00801A76" w:rsidP="00801A76">
      <w:pPr>
        <w:suppressAutoHyphens/>
        <w:jc w:val="right"/>
        <w:rPr>
          <w:sz w:val="26"/>
          <w:szCs w:val="26"/>
        </w:rPr>
      </w:pPr>
      <w:r w:rsidRPr="00801A76">
        <w:rPr>
          <w:sz w:val="26"/>
          <w:szCs w:val="26"/>
        </w:rPr>
        <w:t>».</w:t>
      </w:r>
    </w:p>
    <w:p w:rsidR="00801A76" w:rsidRPr="00801A76" w:rsidRDefault="00801A76" w:rsidP="00801A76">
      <w:pPr>
        <w:ind w:firstLine="709"/>
        <w:jc w:val="both"/>
        <w:rPr>
          <w:szCs w:val="28"/>
        </w:rPr>
      </w:pPr>
      <w:r w:rsidRPr="00801A76">
        <w:rPr>
          <w:szCs w:val="28"/>
        </w:rPr>
        <w:t>2. Настоящее Решение вступает в силу со дня его официального опубликования.</w:t>
      </w:r>
    </w:p>
    <w:p w:rsidR="00801A76" w:rsidRPr="00801A76" w:rsidRDefault="00801A76" w:rsidP="00801A76">
      <w:pPr>
        <w:ind w:firstLine="709"/>
        <w:jc w:val="both"/>
        <w:rPr>
          <w:szCs w:val="28"/>
        </w:rPr>
      </w:pPr>
      <w:r w:rsidRPr="00801A76">
        <w:rPr>
          <w:szCs w:val="28"/>
        </w:rPr>
        <w:t xml:space="preserve">3. Опубликовать настоящее Решение в газете «Псковские Новости» и разместить на официальном сайте муниципального образования «Город Псков» в сети «Интернет».   </w:t>
      </w:r>
    </w:p>
    <w:p w:rsidR="001304EC" w:rsidRDefault="001304EC" w:rsidP="001304EC">
      <w:pPr>
        <w:tabs>
          <w:tab w:val="left" w:pos="364"/>
          <w:tab w:val="left" w:pos="993"/>
        </w:tabs>
        <w:ind w:firstLine="709"/>
        <w:contextualSpacing/>
        <w:jc w:val="both"/>
        <w:rPr>
          <w:rFonts w:eastAsia="Calibri"/>
          <w:lang w:eastAsia="en-US"/>
        </w:rPr>
      </w:pPr>
    </w:p>
    <w:p w:rsidR="006E7A83" w:rsidRDefault="006E7A83" w:rsidP="001304EC">
      <w:pPr>
        <w:tabs>
          <w:tab w:val="left" w:pos="364"/>
          <w:tab w:val="left" w:pos="993"/>
        </w:tabs>
        <w:ind w:firstLine="709"/>
        <w:contextualSpacing/>
        <w:jc w:val="both"/>
        <w:rPr>
          <w:rFonts w:eastAsia="Calibri"/>
          <w:lang w:eastAsia="en-US"/>
        </w:rPr>
      </w:pPr>
    </w:p>
    <w:p w:rsidR="00A8577C" w:rsidRPr="00BD2B98" w:rsidRDefault="00A8577C" w:rsidP="001304EC">
      <w:pPr>
        <w:tabs>
          <w:tab w:val="left" w:pos="364"/>
          <w:tab w:val="left" w:pos="993"/>
        </w:tabs>
        <w:ind w:firstLine="709"/>
        <w:contextualSpacing/>
        <w:jc w:val="both"/>
        <w:rPr>
          <w:rFonts w:eastAsia="Calibri"/>
          <w:lang w:eastAsia="en-US"/>
        </w:rPr>
      </w:pPr>
    </w:p>
    <w:p w:rsidR="00BD2B98" w:rsidRDefault="00BD2B98" w:rsidP="00221C22">
      <w:pPr>
        <w:tabs>
          <w:tab w:val="left" w:pos="364"/>
          <w:tab w:val="left" w:pos="993"/>
        </w:tabs>
        <w:contextualSpacing/>
        <w:jc w:val="both"/>
        <w:rPr>
          <w:rFonts w:eastAsia="Calibri"/>
          <w:lang w:eastAsia="en-US"/>
        </w:rPr>
      </w:pPr>
      <w:r>
        <w:rPr>
          <w:rFonts w:eastAsia="Calibri"/>
          <w:lang w:eastAsia="en-US"/>
        </w:rPr>
        <w:t>Председатель Псковской городской Думы</w:t>
      </w:r>
      <w:r>
        <w:rPr>
          <w:rFonts w:eastAsia="Calibri"/>
          <w:lang w:eastAsia="en-US"/>
        </w:rPr>
        <w:tab/>
      </w:r>
      <w:r>
        <w:rPr>
          <w:rFonts w:eastAsia="Calibri"/>
          <w:lang w:eastAsia="en-US"/>
        </w:rPr>
        <w:tab/>
      </w:r>
      <w:r w:rsidR="00221C22">
        <w:rPr>
          <w:rFonts w:eastAsia="Calibri"/>
          <w:lang w:eastAsia="en-US"/>
        </w:rPr>
        <w:t xml:space="preserve">      </w:t>
      </w:r>
      <w:r>
        <w:rPr>
          <w:rFonts w:eastAsia="Calibri"/>
          <w:lang w:eastAsia="en-US"/>
        </w:rPr>
        <w:tab/>
        <w:t xml:space="preserve">   </w:t>
      </w:r>
      <w:r w:rsidR="00221C22">
        <w:rPr>
          <w:rFonts w:eastAsia="Calibri"/>
          <w:lang w:eastAsia="en-US"/>
        </w:rPr>
        <w:t xml:space="preserve">                     </w:t>
      </w:r>
      <w:r w:rsidRPr="00BD2B98">
        <w:rPr>
          <w:rFonts w:eastAsia="Calibri"/>
          <w:lang w:eastAsia="en-US"/>
        </w:rPr>
        <w:t>А.Г. Гончаренко</w:t>
      </w:r>
    </w:p>
    <w:p w:rsidR="00221C22" w:rsidRPr="00BD2B98" w:rsidRDefault="00221C22" w:rsidP="00221C22">
      <w:pPr>
        <w:tabs>
          <w:tab w:val="left" w:pos="364"/>
          <w:tab w:val="left" w:pos="993"/>
        </w:tabs>
        <w:contextualSpacing/>
        <w:jc w:val="both"/>
        <w:rPr>
          <w:rFonts w:eastAsia="Calibri"/>
          <w:lang w:eastAsia="en-US"/>
        </w:rPr>
      </w:pPr>
    </w:p>
    <w:p w:rsidR="00BD2B98" w:rsidRPr="00BD2B98" w:rsidRDefault="00BD2B98" w:rsidP="00221C22">
      <w:pPr>
        <w:tabs>
          <w:tab w:val="left" w:pos="364"/>
          <w:tab w:val="left" w:pos="993"/>
        </w:tabs>
        <w:contextualSpacing/>
        <w:jc w:val="both"/>
        <w:rPr>
          <w:rFonts w:eastAsia="Calibri"/>
          <w:lang w:eastAsia="en-US"/>
        </w:rPr>
      </w:pPr>
    </w:p>
    <w:p w:rsidR="00174B93" w:rsidRPr="00221C22" w:rsidRDefault="00BD2B98" w:rsidP="00221C22">
      <w:pPr>
        <w:tabs>
          <w:tab w:val="left" w:pos="364"/>
          <w:tab w:val="left" w:pos="993"/>
        </w:tabs>
        <w:contextualSpacing/>
        <w:jc w:val="both"/>
        <w:rPr>
          <w:rFonts w:eastAsia="Calibri"/>
          <w:lang w:eastAsia="en-US"/>
        </w:rPr>
      </w:pPr>
      <w:r w:rsidRPr="00BD2B98">
        <w:rPr>
          <w:rFonts w:eastAsia="Calibri"/>
          <w:lang w:eastAsia="en-US"/>
        </w:rPr>
        <w:t>Глава города Пскова</w:t>
      </w:r>
      <w:r w:rsidRPr="00BD2B98">
        <w:rPr>
          <w:rFonts w:eastAsia="Calibri"/>
          <w:lang w:eastAsia="en-US"/>
        </w:rPr>
        <w:tab/>
      </w:r>
      <w:r w:rsidRPr="00BD2B98">
        <w:rPr>
          <w:rFonts w:eastAsia="Calibri"/>
          <w:lang w:eastAsia="en-US"/>
        </w:rPr>
        <w:tab/>
      </w:r>
      <w:r w:rsidRPr="00BD2B98">
        <w:rPr>
          <w:rFonts w:eastAsia="Calibri"/>
          <w:lang w:eastAsia="en-US"/>
        </w:rPr>
        <w:tab/>
      </w:r>
      <w:r w:rsidRPr="00BD2B98">
        <w:rPr>
          <w:rFonts w:eastAsia="Calibri"/>
          <w:lang w:eastAsia="en-US"/>
        </w:rPr>
        <w:tab/>
      </w:r>
      <w:r w:rsidRPr="00BD2B98">
        <w:rPr>
          <w:rFonts w:eastAsia="Calibri"/>
          <w:lang w:eastAsia="en-US"/>
        </w:rPr>
        <w:tab/>
      </w:r>
      <w:r w:rsidRPr="00BD2B98">
        <w:rPr>
          <w:rFonts w:eastAsia="Calibri"/>
          <w:lang w:eastAsia="en-US"/>
        </w:rPr>
        <w:tab/>
        <w:t xml:space="preserve">      </w:t>
      </w:r>
      <w:r w:rsidR="00221C22">
        <w:rPr>
          <w:rFonts w:eastAsia="Calibri"/>
          <w:lang w:eastAsia="en-US"/>
        </w:rPr>
        <w:t xml:space="preserve">        </w:t>
      </w:r>
      <w:r w:rsidRPr="00BD2B98">
        <w:rPr>
          <w:rFonts w:eastAsia="Calibri"/>
          <w:lang w:eastAsia="en-US"/>
        </w:rPr>
        <w:t xml:space="preserve">    </w:t>
      </w:r>
      <w:r w:rsidR="00221C22">
        <w:rPr>
          <w:rFonts w:eastAsia="Calibri"/>
          <w:lang w:eastAsia="en-US"/>
        </w:rPr>
        <w:t xml:space="preserve">             </w:t>
      </w:r>
      <w:r w:rsidRPr="00BD2B98">
        <w:rPr>
          <w:rFonts w:eastAsia="Calibri"/>
          <w:lang w:eastAsia="en-US"/>
        </w:rPr>
        <w:t xml:space="preserve"> Б.А. </w:t>
      </w:r>
      <w:proofErr w:type="spellStart"/>
      <w:r w:rsidRPr="00BD2B98">
        <w:rPr>
          <w:rFonts w:eastAsia="Calibri"/>
          <w:lang w:eastAsia="en-US"/>
        </w:rPr>
        <w:t>Елкин</w:t>
      </w:r>
      <w:proofErr w:type="spellEnd"/>
      <w:r w:rsidRPr="00BD2B98">
        <w:rPr>
          <w:rFonts w:eastAsia="Calibri"/>
          <w:lang w:eastAsia="en-US"/>
        </w:rPr>
        <w:tab/>
      </w:r>
    </w:p>
    <w:sectPr w:rsidR="00174B93" w:rsidRPr="00221C22" w:rsidSect="002964E2">
      <w:pgSz w:w="11906" w:h="16838"/>
      <w:pgMar w:top="1134"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1">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037E7"/>
    <w:rsid w:val="000461C6"/>
    <w:rsid w:val="00050D2F"/>
    <w:rsid w:val="00066A4F"/>
    <w:rsid w:val="000715DC"/>
    <w:rsid w:val="00074BCF"/>
    <w:rsid w:val="000A4477"/>
    <w:rsid w:val="000C6DE2"/>
    <w:rsid w:val="00120E54"/>
    <w:rsid w:val="0012629F"/>
    <w:rsid w:val="001304EC"/>
    <w:rsid w:val="00171517"/>
    <w:rsid w:val="00174B93"/>
    <w:rsid w:val="001A2C28"/>
    <w:rsid w:val="001D2701"/>
    <w:rsid w:val="001E258F"/>
    <w:rsid w:val="00200BD9"/>
    <w:rsid w:val="00204A22"/>
    <w:rsid w:val="002056C6"/>
    <w:rsid w:val="00216377"/>
    <w:rsid w:val="00221C22"/>
    <w:rsid w:val="00227FB0"/>
    <w:rsid w:val="00241D2E"/>
    <w:rsid w:val="00244F4B"/>
    <w:rsid w:val="00247F0F"/>
    <w:rsid w:val="0025029D"/>
    <w:rsid w:val="00270B20"/>
    <w:rsid w:val="002964E2"/>
    <w:rsid w:val="002A10F3"/>
    <w:rsid w:val="002A3649"/>
    <w:rsid w:val="002B1E1A"/>
    <w:rsid w:val="002B2ACC"/>
    <w:rsid w:val="002B400C"/>
    <w:rsid w:val="002B591F"/>
    <w:rsid w:val="002C6ADA"/>
    <w:rsid w:val="002D00E2"/>
    <w:rsid w:val="002E3E6E"/>
    <w:rsid w:val="003127EE"/>
    <w:rsid w:val="003205B7"/>
    <w:rsid w:val="00325689"/>
    <w:rsid w:val="003715CE"/>
    <w:rsid w:val="00371E41"/>
    <w:rsid w:val="00383880"/>
    <w:rsid w:val="0038413C"/>
    <w:rsid w:val="003B12DC"/>
    <w:rsid w:val="003B5EE9"/>
    <w:rsid w:val="003F33BF"/>
    <w:rsid w:val="003F3CBE"/>
    <w:rsid w:val="0040270F"/>
    <w:rsid w:val="00427039"/>
    <w:rsid w:val="004402C3"/>
    <w:rsid w:val="00453F1E"/>
    <w:rsid w:val="00467EF8"/>
    <w:rsid w:val="00476D9F"/>
    <w:rsid w:val="004B065F"/>
    <w:rsid w:val="004B1608"/>
    <w:rsid w:val="004B61C5"/>
    <w:rsid w:val="004D1EE3"/>
    <w:rsid w:val="004E2135"/>
    <w:rsid w:val="004F6E1F"/>
    <w:rsid w:val="0050189C"/>
    <w:rsid w:val="00503098"/>
    <w:rsid w:val="005129C1"/>
    <w:rsid w:val="00544652"/>
    <w:rsid w:val="00545403"/>
    <w:rsid w:val="00572FD7"/>
    <w:rsid w:val="00575D79"/>
    <w:rsid w:val="00580CB6"/>
    <w:rsid w:val="005978DA"/>
    <w:rsid w:val="005C66AC"/>
    <w:rsid w:val="005D0E0A"/>
    <w:rsid w:val="005F1E95"/>
    <w:rsid w:val="006101B3"/>
    <w:rsid w:val="006227BF"/>
    <w:rsid w:val="00637973"/>
    <w:rsid w:val="00641D2C"/>
    <w:rsid w:val="0064588B"/>
    <w:rsid w:val="006531ED"/>
    <w:rsid w:val="006651A9"/>
    <w:rsid w:val="00667875"/>
    <w:rsid w:val="0067032F"/>
    <w:rsid w:val="00672421"/>
    <w:rsid w:val="006A3D74"/>
    <w:rsid w:val="006B28C5"/>
    <w:rsid w:val="006C1C99"/>
    <w:rsid w:val="006D37D7"/>
    <w:rsid w:val="006E535F"/>
    <w:rsid w:val="006E7A83"/>
    <w:rsid w:val="006F38EA"/>
    <w:rsid w:val="00701EA0"/>
    <w:rsid w:val="0070349B"/>
    <w:rsid w:val="007230BE"/>
    <w:rsid w:val="00741626"/>
    <w:rsid w:val="007465F3"/>
    <w:rsid w:val="007513D1"/>
    <w:rsid w:val="0078060D"/>
    <w:rsid w:val="00780B9C"/>
    <w:rsid w:val="00794E6C"/>
    <w:rsid w:val="00795D20"/>
    <w:rsid w:val="007A4F1C"/>
    <w:rsid w:val="007A71CF"/>
    <w:rsid w:val="007B578A"/>
    <w:rsid w:val="007D7458"/>
    <w:rsid w:val="007D74D3"/>
    <w:rsid w:val="007E56E5"/>
    <w:rsid w:val="008006AC"/>
    <w:rsid w:val="00801A76"/>
    <w:rsid w:val="008144B1"/>
    <w:rsid w:val="00824967"/>
    <w:rsid w:val="0085077D"/>
    <w:rsid w:val="00851219"/>
    <w:rsid w:val="00862CCA"/>
    <w:rsid w:val="00864788"/>
    <w:rsid w:val="0089348D"/>
    <w:rsid w:val="00894EF3"/>
    <w:rsid w:val="00897276"/>
    <w:rsid w:val="008B70F9"/>
    <w:rsid w:val="009041ED"/>
    <w:rsid w:val="00905DAC"/>
    <w:rsid w:val="00927D95"/>
    <w:rsid w:val="00946C6D"/>
    <w:rsid w:val="00950957"/>
    <w:rsid w:val="0095488B"/>
    <w:rsid w:val="00960BAB"/>
    <w:rsid w:val="00960D3D"/>
    <w:rsid w:val="00961201"/>
    <w:rsid w:val="00963FE2"/>
    <w:rsid w:val="00966E20"/>
    <w:rsid w:val="00970C00"/>
    <w:rsid w:val="009776C2"/>
    <w:rsid w:val="009776D3"/>
    <w:rsid w:val="0098422D"/>
    <w:rsid w:val="00992AD5"/>
    <w:rsid w:val="00992F87"/>
    <w:rsid w:val="009A095B"/>
    <w:rsid w:val="009B4BC9"/>
    <w:rsid w:val="009B5C5A"/>
    <w:rsid w:val="009F2F53"/>
    <w:rsid w:val="009F62E4"/>
    <w:rsid w:val="00A0223D"/>
    <w:rsid w:val="00A0696D"/>
    <w:rsid w:val="00A22A34"/>
    <w:rsid w:val="00A4308D"/>
    <w:rsid w:val="00A47203"/>
    <w:rsid w:val="00A672B5"/>
    <w:rsid w:val="00A7565A"/>
    <w:rsid w:val="00A8577C"/>
    <w:rsid w:val="00A872D5"/>
    <w:rsid w:val="00A92494"/>
    <w:rsid w:val="00A9406E"/>
    <w:rsid w:val="00AA7F3B"/>
    <w:rsid w:val="00AE0636"/>
    <w:rsid w:val="00AF1704"/>
    <w:rsid w:val="00B43148"/>
    <w:rsid w:val="00B55039"/>
    <w:rsid w:val="00B674BA"/>
    <w:rsid w:val="00B776BB"/>
    <w:rsid w:val="00B80764"/>
    <w:rsid w:val="00B84118"/>
    <w:rsid w:val="00B9729D"/>
    <w:rsid w:val="00BA0319"/>
    <w:rsid w:val="00BB6BDC"/>
    <w:rsid w:val="00BC7961"/>
    <w:rsid w:val="00BD0299"/>
    <w:rsid w:val="00BD2B98"/>
    <w:rsid w:val="00BD4CDA"/>
    <w:rsid w:val="00BE21C9"/>
    <w:rsid w:val="00BE6B08"/>
    <w:rsid w:val="00C057E3"/>
    <w:rsid w:val="00C41F15"/>
    <w:rsid w:val="00C53B96"/>
    <w:rsid w:val="00C546CA"/>
    <w:rsid w:val="00C82A90"/>
    <w:rsid w:val="00CB07F6"/>
    <w:rsid w:val="00CB2023"/>
    <w:rsid w:val="00CF0F82"/>
    <w:rsid w:val="00D04E74"/>
    <w:rsid w:val="00D172B7"/>
    <w:rsid w:val="00D2224B"/>
    <w:rsid w:val="00D2627C"/>
    <w:rsid w:val="00D36B27"/>
    <w:rsid w:val="00D818F3"/>
    <w:rsid w:val="00D84F5A"/>
    <w:rsid w:val="00DA6D6D"/>
    <w:rsid w:val="00DC2F30"/>
    <w:rsid w:val="00DC4576"/>
    <w:rsid w:val="00DC5085"/>
    <w:rsid w:val="00DC5346"/>
    <w:rsid w:val="00DD07DE"/>
    <w:rsid w:val="00DD0C89"/>
    <w:rsid w:val="00DD2109"/>
    <w:rsid w:val="00DD6C95"/>
    <w:rsid w:val="00DD7500"/>
    <w:rsid w:val="00DF1E6B"/>
    <w:rsid w:val="00E0069F"/>
    <w:rsid w:val="00E14716"/>
    <w:rsid w:val="00E23728"/>
    <w:rsid w:val="00E271F5"/>
    <w:rsid w:val="00E32271"/>
    <w:rsid w:val="00E378B6"/>
    <w:rsid w:val="00E40332"/>
    <w:rsid w:val="00E8191E"/>
    <w:rsid w:val="00ED1509"/>
    <w:rsid w:val="00EE23A5"/>
    <w:rsid w:val="00EF068F"/>
    <w:rsid w:val="00EF20F4"/>
    <w:rsid w:val="00EF7F5C"/>
    <w:rsid w:val="00F05073"/>
    <w:rsid w:val="00F06207"/>
    <w:rsid w:val="00F10459"/>
    <w:rsid w:val="00F16668"/>
    <w:rsid w:val="00F26325"/>
    <w:rsid w:val="00F2774A"/>
    <w:rsid w:val="00F41384"/>
    <w:rsid w:val="00F451A3"/>
    <w:rsid w:val="00F550DC"/>
    <w:rsid w:val="00F611E0"/>
    <w:rsid w:val="00F775A7"/>
    <w:rsid w:val="00FB720D"/>
    <w:rsid w:val="00FD0C20"/>
    <w:rsid w:val="00FD58EE"/>
    <w:rsid w:val="00FD6076"/>
    <w:rsid w:val="00FE0D54"/>
    <w:rsid w:val="00FE7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818F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character" w:customStyle="1" w:styleId="10">
    <w:name w:val="Заголовок 1 Знак"/>
    <w:basedOn w:val="a0"/>
    <w:link w:val="1"/>
    <w:uiPriority w:val="9"/>
    <w:rsid w:val="00D818F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818F3"/>
  </w:style>
  <w:style w:type="paragraph" w:customStyle="1" w:styleId="ConsPlusNonformat">
    <w:name w:val="ConsPlusNonformat"/>
    <w:rsid w:val="00D818F3"/>
    <w:pPr>
      <w:widowControl w:val="0"/>
      <w:autoSpaceDE w:val="0"/>
      <w:autoSpaceDN w:val="0"/>
      <w:spacing w:after="0" w:line="240" w:lineRule="auto"/>
    </w:pPr>
    <w:rPr>
      <w:rFonts w:ascii="Courier New" w:eastAsiaTheme="minorEastAsia" w:hAnsi="Courier New" w:cs="Courier New"/>
      <w:sz w:val="20"/>
      <w:lang w:eastAsia="ru-RU"/>
    </w:rPr>
  </w:style>
  <w:style w:type="table" w:styleId="a7">
    <w:name w:val="Table Grid"/>
    <w:basedOn w:val="a1"/>
    <w:uiPriority w:val="59"/>
    <w:rsid w:val="00D8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818F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character" w:customStyle="1" w:styleId="10">
    <w:name w:val="Заголовок 1 Знак"/>
    <w:basedOn w:val="a0"/>
    <w:link w:val="1"/>
    <w:uiPriority w:val="9"/>
    <w:rsid w:val="00D818F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818F3"/>
  </w:style>
  <w:style w:type="paragraph" w:customStyle="1" w:styleId="ConsPlusNonformat">
    <w:name w:val="ConsPlusNonformat"/>
    <w:rsid w:val="00D818F3"/>
    <w:pPr>
      <w:widowControl w:val="0"/>
      <w:autoSpaceDE w:val="0"/>
      <w:autoSpaceDN w:val="0"/>
      <w:spacing w:after="0" w:line="240" w:lineRule="auto"/>
    </w:pPr>
    <w:rPr>
      <w:rFonts w:ascii="Courier New" w:eastAsiaTheme="minorEastAsia" w:hAnsi="Courier New" w:cs="Courier New"/>
      <w:sz w:val="20"/>
      <w:lang w:eastAsia="ru-RU"/>
    </w:rPr>
  </w:style>
  <w:style w:type="table" w:styleId="a7">
    <w:name w:val="Table Grid"/>
    <w:basedOn w:val="a1"/>
    <w:uiPriority w:val="59"/>
    <w:rsid w:val="00D8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413672247">
      <w:bodyDiv w:val="1"/>
      <w:marLeft w:val="0"/>
      <w:marRight w:val="0"/>
      <w:marTop w:val="0"/>
      <w:marBottom w:val="0"/>
      <w:divBdr>
        <w:top w:val="none" w:sz="0" w:space="0" w:color="auto"/>
        <w:left w:val="none" w:sz="0" w:space="0" w:color="auto"/>
        <w:bottom w:val="none" w:sz="0" w:space="0" w:color="auto"/>
        <w:right w:val="none" w:sz="0" w:space="0" w:color="auto"/>
      </w:divBdr>
    </w:div>
    <w:div w:id="430053125">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 w:id="1369455546">
      <w:bodyDiv w:val="1"/>
      <w:marLeft w:val="0"/>
      <w:marRight w:val="0"/>
      <w:marTop w:val="0"/>
      <w:marBottom w:val="0"/>
      <w:divBdr>
        <w:top w:val="none" w:sz="0" w:space="0" w:color="auto"/>
        <w:left w:val="none" w:sz="0" w:space="0" w:color="auto"/>
        <w:bottom w:val="none" w:sz="0" w:space="0" w:color="auto"/>
        <w:right w:val="none" w:sz="0" w:space="0" w:color="auto"/>
      </w:divBdr>
    </w:div>
    <w:div w:id="1477985942">
      <w:bodyDiv w:val="1"/>
      <w:marLeft w:val="0"/>
      <w:marRight w:val="0"/>
      <w:marTop w:val="0"/>
      <w:marBottom w:val="0"/>
      <w:divBdr>
        <w:top w:val="none" w:sz="0" w:space="0" w:color="auto"/>
        <w:left w:val="none" w:sz="0" w:space="0" w:color="auto"/>
        <w:bottom w:val="none" w:sz="0" w:space="0" w:color="auto"/>
        <w:right w:val="none" w:sz="0" w:space="0" w:color="auto"/>
      </w:divBdr>
    </w:div>
    <w:div w:id="163961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513F3177F787F2528458FA05D33C99D2CF3BEDB6050BD549406A80E395F94FD88570156516858DC55A5FF1ECDA6097572721C56Em8W1L" TargetMode="External"/><Relationship Id="rId13" Type="http://schemas.openxmlformats.org/officeDocument/2006/relationships/hyperlink" Target="consultantplus://offline/ref=F0513F3177F787F2528458FA05D33C99D2CF3BEDB6050BD549406A80E395F94FD88570156215DA88D04B07FDE8C17F96493B23C4m6W6L" TargetMode="External"/><Relationship Id="rId18" Type="http://schemas.openxmlformats.org/officeDocument/2006/relationships/hyperlink" Target="consultantplus://offline/ref=F0513F3177F787F2528458FA05D33C99D2CF3BEDB6050BD549406A80E395F94FD88570156516858DC55A5FF1ECDA6097572721C56Em8W1L" TargetMode="External"/><Relationship Id="rId3" Type="http://schemas.microsoft.com/office/2007/relationships/stylesWithEffects" Target="stylesWithEffects.xml"/><Relationship Id="rId21" Type="http://schemas.openxmlformats.org/officeDocument/2006/relationships/hyperlink" Target="consultantplus://offline/ref=F0513F3177F787F2528458FA05D33C99D2CF3BEDB6050BD549406A80E395F94FD88570156516858DC55A5FF1ECDA6097572721C56Em8W1L" TargetMode="External"/><Relationship Id="rId7" Type="http://schemas.openxmlformats.org/officeDocument/2006/relationships/hyperlink" Target="consultantplus://offline/ref=F0513F3177F787F2528458FA05D33C99D2CF3BEDB6050BD549406A80E395F94FD88570156516858DC55A5FF1ECDA6097572721C56Em8W1L" TargetMode="External"/><Relationship Id="rId12" Type="http://schemas.openxmlformats.org/officeDocument/2006/relationships/hyperlink" Target="consultantplus://offline/ref=F0513F3177F787F2528458FA05D33C99D2CF3BEDB6050BD549406A80E395F94FD88570156215DA88D04B07FDE8C17F96493B23C4m6W6L" TargetMode="External"/><Relationship Id="rId17" Type="http://schemas.openxmlformats.org/officeDocument/2006/relationships/hyperlink" Target="consultantplus://offline/ref=F0513F3177F787F2528458FA05D33C99D2CF3BEDB6050BD549406A80E395F94FD88570156516858DC55A5FF1ECDA6097572721C56Em8W1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0513F3177F787F2528458FA05D33C99D2CF3BEDB6050BD549406A80E395F94FD88570156516858DC55A5FF1ECDA6097572721C56Em8W1L" TargetMode="External"/><Relationship Id="rId20" Type="http://schemas.openxmlformats.org/officeDocument/2006/relationships/hyperlink" Target="consultantplus://offline/ref=F0513F3177F787F2528458FA05D33C99D2CF3BEDB6050BD549406A80E395F94FD88570156516858DC55A5FF1ECDA6097572721C56Em8W1L" TargetMode="External"/><Relationship Id="rId1" Type="http://schemas.openxmlformats.org/officeDocument/2006/relationships/numbering" Target="numbering.xml"/><Relationship Id="rId6" Type="http://schemas.openxmlformats.org/officeDocument/2006/relationships/hyperlink" Target="consultantplus://offline/ref=F0513F3177F787F2528458FA05D33C99D2CF3BEDB6050BD549406A80E395F94FD88570156516858DC55A5FF1ECDA6097572721C56Em8W1L" TargetMode="External"/><Relationship Id="rId11" Type="http://schemas.openxmlformats.org/officeDocument/2006/relationships/hyperlink" Target="consultantplus://offline/ref=F0513F3177F787F2528458FA05D33C99D2CF3BEDB6050BD549406A80E395F94FD8857010684ADF9DC1130BF9F3DE7E88553922mCWC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0513F3177F787F2528458FA05D33C99D2CF3BEDB6050BD549406A80E395F94FD88570156516858DC55A5FF1ECDA6097572721C56Em8W1L" TargetMode="External"/><Relationship Id="rId23" Type="http://schemas.openxmlformats.org/officeDocument/2006/relationships/hyperlink" Target="consultantplus://offline/ref=F0513F3177F787F2528458FA05D33C99D2CF3BEDB6050BD549406A80E395F94FD88570156516858DC55A5FF1ECDA6097572721C56Em8W1L" TargetMode="External"/><Relationship Id="rId10" Type="http://schemas.openxmlformats.org/officeDocument/2006/relationships/hyperlink" Target="consultantplus://offline/ref=F0513F3177F787F2528458FA05D33C99D2CF3BEDB6050BD549406A80E395F94FD8857010684ADF9DC1130BF9F3DE7E88553922mCWCL" TargetMode="External"/><Relationship Id="rId19" Type="http://schemas.openxmlformats.org/officeDocument/2006/relationships/hyperlink" Target="consultantplus://offline/ref=F0513F3177F787F2528458FA05D33C99D2CF3BEDB6050BD549406A80E395F94FD88570156516858DC55A5FF1ECDA6097572721C56Em8W1L" TargetMode="External"/><Relationship Id="rId4" Type="http://schemas.openxmlformats.org/officeDocument/2006/relationships/settings" Target="settings.xml"/><Relationship Id="rId9" Type="http://schemas.openxmlformats.org/officeDocument/2006/relationships/hyperlink" Target="consultantplus://offline/ref=F0513F3177F787F2528458FA05D33C99D2CF3BEDB6050BD549406A80E395F94FD88570156516858DC55A5FF1ECDA6097572721C56Em8W1L" TargetMode="External"/><Relationship Id="rId14" Type="http://schemas.openxmlformats.org/officeDocument/2006/relationships/hyperlink" Target="consultantplus://offline/ref=F0513F3177F787F2528458FA05D33C99D2CF3BEDB6050BD549406A80E395F94FD88570156516858DC55A5FF1ECDA6097572721C56Em8W1L" TargetMode="External"/><Relationship Id="rId22" Type="http://schemas.openxmlformats.org/officeDocument/2006/relationships/hyperlink" Target="consultantplus://offline/ref=F0513F3177F787F2528458FA05D33C99D2CF3BEDB6050BD549406A80E395F94FD88570156516858DC55A5FF1ECDA6097572721C56Em8W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2190</Words>
  <Characters>12487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 Сазановская</dc:creator>
  <cp:lastModifiedBy>Елена А. Сумкина</cp:lastModifiedBy>
  <cp:revision>5</cp:revision>
  <cp:lastPrinted>2022-11-01T14:25:00Z</cp:lastPrinted>
  <dcterms:created xsi:type="dcterms:W3CDTF">2023-01-23T09:16:00Z</dcterms:created>
  <dcterms:modified xsi:type="dcterms:W3CDTF">2023-02-02T11:07:00Z</dcterms:modified>
</cp:coreProperties>
</file>