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D2805" w:rsidRPr="000D2805" w:rsidRDefault="000D2805" w:rsidP="000D280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</w:t>
      </w:r>
      <w:r w:rsidRPr="000D2805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0D2805" w:rsidRPr="000D2805" w:rsidRDefault="000D2805" w:rsidP="000D280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№239</w:t>
      </w:r>
      <w:bookmarkStart w:id="0" w:name="_GoBack"/>
      <w:bookmarkEnd w:id="0"/>
      <w:r w:rsidRPr="000D2805">
        <w:rPr>
          <w:rFonts w:ascii="Times New Roman" w:hAnsi="Times New Roman" w:cs="Times New Roman"/>
          <w:b w:val="0"/>
          <w:sz w:val="24"/>
          <w:szCs w:val="24"/>
        </w:rPr>
        <w:t xml:space="preserve"> от 30 июня 2023 года</w:t>
      </w:r>
    </w:p>
    <w:p w:rsidR="00824967" w:rsidRPr="00F433E9" w:rsidRDefault="000D2805" w:rsidP="000D280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D2805">
        <w:rPr>
          <w:rFonts w:ascii="Times New Roman" w:hAnsi="Times New Roman" w:cs="Times New Roman"/>
          <w:b w:val="0"/>
          <w:sz w:val="24"/>
          <w:szCs w:val="24"/>
        </w:rPr>
        <w:t>Принято на 12-ой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349B8" w:rsidRDefault="005B78DC" w:rsidP="000349B8">
      <w:pPr>
        <w:jc w:val="both"/>
        <w:rPr>
          <w:rFonts w:eastAsia="Calibri"/>
          <w:bCs/>
          <w:lang w:eastAsia="en-US"/>
        </w:rPr>
      </w:pPr>
      <w:r w:rsidRPr="005B78DC">
        <w:rPr>
          <w:rFonts w:eastAsia="Calibri"/>
          <w:bCs/>
          <w:lang w:eastAsia="en-US"/>
        </w:rPr>
        <w:t>О привлечении кредитных ресурсов в 2023 году</w:t>
      </w:r>
    </w:p>
    <w:p w:rsidR="005B78DC" w:rsidRPr="00CF0F82" w:rsidRDefault="005B78DC" w:rsidP="000349B8">
      <w:pPr>
        <w:jc w:val="both"/>
        <w:rPr>
          <w:rFonts w:eastAsia="Calibri"/>
          <w:bCs/>
          <w:lang w:eastAsia="en-US"/>
        </w:rPr>
      </w:pPr>
    </w:p>
    <w:p w:rsidR="000349B8" w:rsidRDefault="005B78DC" w:rsidP="007D48DC">
      <w:pPr>
        <w:tabs>
          <w:tab w:val="left" w:pos="364"/>
        </w:tabs>
        <w:ind w:firstLine="709"/>
        <w:jc w:val="both"/>
        <w:rPr>
          <w:bCs/>
        </w:rPr>
      </w:pPr>
      <w:r w:rsidRPr="005B78DC">
        <w:rPr>
          <w:bCs/>
        </w:rPr>
        <w:t>В целях финансирования дефицита бюджета города Пскова, руководствуясь статьей 23 Устава муниципального образования «Город Псков»</w:t>
      </w:r>
      <w:r>
        <w:rPr>
          <w:bCs/>
        </w:rPr>
        <w:t xml:space="preserve">, </w:t>
      </w:r>
    </w:p>
    <w:p w:rsidR="005B78DC" w:rsidRDefault="005B78DC" w:rsidP="007D48DC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B78DC" w:rsidRPr="005B78DC" w:rsidRDefault="005B78DC" w:rsidP="005B78DC">
      <w:pPr>
        <w:ind w:firstLine="709"/>
        <w:jc w:val="both"/>
        <w:rPr>
          <w:szCs w:val="20"/>
        </w:rPr>
      </w:pPr>
      <w:r w:rsidRPr="005B78DC">
        <w:rPr>
          <w:szCs w:val="20"/>
        </w:rPr>
        <w:t xml:space="preserve">1. Согласовать Администрации города Пскова открытие в 2023 году </w:t>
      </w:r>
      <w:proofErr w:type="spellStart"/>
      <w:r w:rsidRPr="005B78DC">
        <w:rPr>
          <w:szCs w:val="20"/>
        </w:rPr>
        <w:t>невозобновляемой</w:t>
      </w:r>
      <w:proofErr w:type="spellEnd"/>
      <w:r w:rsidRPr="005B78DC">
        <w:rPr>
          <w:szCs w:val="20"/>
        </w:rPr>
        <w:t xml:space="preserve"> кредитной линии с лимитом выдачи 220,0 млн. рублей сроком на 365 дней по ставке не выше 9,2646 процентов годовых для финансирования дефицита бюджета города Пскова.</w:t>
      </w:r>
    </w:p>
    <w:p w:rsidR="005B78DC" w:rsidRPr="005B78DC" w:rsidRDefault="005B78DC" w:rsidP="005B78DC">
      <w:pPr>
        <w:ind w:firstLine="709"/>
        <w:jc w:val="both"/>
        <w:rPr>
          <w:szCs w:val="20"/>
        </w:rPr>
      </w:pPr>
      <w:r w:rsidRPr="005B78DC">
        <w:rPr>
          <w:szCs w:val="20"/>
        </w:rPr>
        <w:t xml:space="preserve">2. Администрации города Пскова определить исполнителя </w:t>
      </w:r>
      <w:proofErr w:type="gramStart"/>
      <w:r w:rsidRPr="005B78DC">
        <w:rPr>
          <w:szCs w:val="20"/>
        </w:rPr>
        <w:t>на оказание услуги по предоставлению кредитных ресурсов в бюджет города Пскова в соответствии с действующим законодательством</w:t>
      </w:r>
      <w:proofErr w:type="gramEnd"/>
      <w:r w:rsidRPr="005B78DC">
        <w:rPr>
          <w:szCs w:val="20"/>
        </w:rPr>
        <w:t xml:space="preserve"> Российской Федерации. </w:t>
      </w:r>
    </w:p>
    <w:p w:rsidR="005B78DC" w:rsidRPr="005B78DC" w:rsidRDefault="005B78DC" w:rsidP="005B78DC">
      <w:pPr>
        <w:ind w:firstLine="709"/>
        <w:jc w:val="both"/>
        <w:rPr>
          <w:szCs w:val="20"/>
        </w:rPr>
      </w:pPr>
      <w:r w:rsidRPr="005B78DC">
        <w:rPr>
          <w:szCs w:val="20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C6DE2"/>
    <w:rsid w:val="000D2805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2023-05-25T07:57:00Z</cp:lastPrinted>
  <dcterms:created xsi:type="dcterms:W3CDTF">2023-06-28T07:01:00Z</dcterms:created>
  <dcterms:modified xsi:type="dcterms:W3CDTF">2023-07-06T08:50:00Z</dcterms:modified>
</cp:coreProperties>
</file>