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121DF" w:rsidRPr="007121DF" w:rsidRDefault="007121DF" w:rsidP="007121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7121D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121DF" w:rsidRPr="007121DF" w:rsidRDefault="007121DF" w:rsidP="007121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№233</w:t>
      </w:r>
      <w:bookmarkStart w:id="0" w:name="_GoBack"/>
      <w:bookmarkEnd w:id="0"/>
      <w:r w:rsidRPr="007121DF">
        <w:rPr>
          <w:rFonts w:ascii="Times New Roman" w:hAnsi="Times New Roman" w:cs="Times New Roman"/>
          <w:b w:val="0"/>
          <w:sz w:val="24"/>
          <w:szCs w:val="24"/>
        </w:rPr>
        <w:t xml:space="preserve"> от 26 мая 2023 года</w:t>
      </w:r>
    </w:p>
    <w:p w:rsidR="00824967" w:rsidRPr="00F433E9" w:rsidRDefault="007121DF" w:rsidP="007121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121DF">
        <w:rPr>
          <w:rFonts w:ascii="Times New Roman" w:hAnsi="Times New Roman" w:cs="Times New Roman"/>
          <w:b w:val="0"/>
          <w:sz w:val="24"/>
          <w:szCs w:val="24"/>
        </w:rPr>
        <w:t>Принято на 11-ой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85924" w:rsidRPr="00885924" w:rsidRDefault="00885924" w:rsidP="0088592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885924">
        <w:rPr>
          <w:rFonts w:eastAsia="Calibri"/>
          <w:bCs/>
          <w:lang w:eastAsia="en-US"/>
        </w:rPr>
        <w:t xml:space="preserve">О внесении изменения в решение Псковской городской Думы от 22.06.2022 № 2049 </w:t>
      </w:r>
      <w:r>
        <w:rPr>
          <w:rFonts w:eastAsia="Calibri"/>
          <w:bCs/>
          <w:lang w:eastAsia="en-US"/>
        </w:rPr>
        <w:t xml:space="preserve">               </w:t>
      </w:r>
      <w:r w:rsidRPr="00885924">
        <w:rPr>
          <w:rFonts w:eastAsia="Calibri"/>
          <w:bCs/>
          <w:lang w:eastAsia="en-US"/>
        </w:rPr>
        <w:t>«Об утверждении экономически обоснованного тарифа на услуги, оказываемые банями муниципального предприятия города Пскова «Банно-прачечный комбинат»</w:t>
      </w:r>
    </w:p>
    <w:p w:rsidR="00885924" w:rsidRPr="00885924" w:rsidRDefault="00885924" w:rsidP="0088592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C75935" w:rsidRDefault="00885924" w:rsidP="0088592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885924">
        <w:rPr>
          <w:rFonts w:eastAsia="Calibri"/>
          <w:bCs/>
          <w:lang w:eastAsia="en-US"/>
        </w:rPr>
        <w:t>В соответствии с подпунктом 15 пункта 1 статьи 16 и подпунктом 4 пункта 1 статьи 17 Федерального закона от 06.10.2003 № 131 - ФЗ «Об общих принципах организации местного самоуправления в Российской Федерации», руководствуясь подпунктом 6 пункта 1, подпунктом 45 пункта 2 статьи 23 Устава муниципального образования «Город Псков»,</w:t>
      </w:r>
    </w:p>
    <w:p w:rsidR="00885924" w:rsidRDefault="00885924" w:rsidP="0088592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85924" w:rsidRPr="00885924" w:rsidRDefault="00885924" w:rsidP="0088592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85924">
        <w:rPr>
          <w:rFonts w:eastAsia="Calibri"/>
          <w:lang w:eastAsia="en-US"/>
        </w:rPr>
        <w:t xml:space="preserve">1. Внести изменение в решение Псковской городской Думы от 22.06.2022 № 2049 </w:t>
      </w:r>
      <w:r>
        <w:rPr>
          <w:rFonts w:eastAsia="Calibri"/>
          <w:lang w:eastAsia="en-US"/>
        </w:rPr>
        <w:t xml:space="preserve">                   </w:t>
      </w:r>
      <w:r w:rsidRPr="00885924">
        <w:rPr>
          <w:rFonts w:eastAsia="Calibri"/>
          <w:lang w:eastAsia="en-US"/>
        </w:rPr>
        <w:t>«Об утверждении экономически обоснованного тарифа на услуги, оказываемые банями муниципального предприятия города Пскова «Банно-прачечный комбинат», изложив пункт 1 в следующей редакции:</w:t>
      </w:r>
    </w:p>
    <w:p w:rsidR="00885924" w:rsidRPr="00885924" w:rsidRDefault="00885924" w:rsidP="0088592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85924">
        <w:rPr>
          <w:rFonts w:eastAsia="Calibri"/>
          <w:lang w:eastAsia="en-US"/>
        </w:rPr>
        <w:t xml:space="preserve">«1. </w:t>
      </w:r>
      <w:proofErr w:type="gramStart"/>
      <w:r w:rsidRPr="00885924">
        <w:rPr>
          <w:rFonts w:eastAsia="Calibri"/>
          <w:lang w:eastAsia="en-US"/>
        </w:rPr>
        <w:t>Утвердить экономически обоснованный тариф на услуги (помывка в общем отделении), оказываемые банями № 1 (г. Псков, ул. Советская, д. 42</w:t>
      </w:r>
      <w:r>
        <w:rPr>
          <w:rFonts w:eastAsia="Calibri"/>
          <w:lang w:eastAsia="en-US"/>
        </w:rPr>
        <w:t>А</w:t>
      </w:r>
      <w:r w:rsidRPr="00885924">
        <w:rPr>
          <w:rFonts w:eastAsia="Calibri"/>
          <w:lang w:eastAsia="en-US"/>
        </w:rPr>
        <w:t>), № 3 (г. Псков, ул. Боровая, д. 26), № 5 (г. Псков, ул. Конная, д. 8) муниципального предприятия города Пскова</w:t>
      </w:r>
      <w:proofErr w:type="gramEnd"/>
      <w:r w:rsidRPr="00885924">
        <w:rPr>
          <w:rFonts w:eastAsia="Calibri"/>
          <w:lang w:eastAsia="en-US"/>
        </w:rPr>
        <w:t xml:space="preserve"> «Банно-прачечный комбинат», в размере 390,5 рублей за одного человека для всех категорий граждан</w:t>
      </w:r>
      <w:r>
        <w:rPr>
          <w:rFonts w:eastAsia="Calibri"/>
          <w:lang w:eastAsia="en-US"/>
        </w:rPr>
        <w:t xml:space="preserve">, </w:t>
      </w:r>
      <w:r w:rsidRPr="00885924">
        <w:rPr>
          <w:rFonts w:eastAsia="Calibri"/>
          <w:lang w:eastAsia="en-US"/>
        </w:rPr>
        <w:t xml:space="preserve">в целях </w:t>
      </w:r>
      <w:proofErr w:type="gramStart"/>
      <w:r w:rsidRPr="00885924">
        <w:rPr>
          <w:rFonts w:eastAsia="Calibri"/>
          <w:lang w:eastAsia="en-US"/>
        </w:rPr>
        <w:t>расчета компенсации выпадающих доходов муниципального предприятия города</w:t>
      </w:r>
      <w:proofErr w:type="gramEnd"/>
      <w:r w:rsidRPr="00885924">
        <w:rPr>
          <w:rFonts w:eastAsia="Calibri"/>
          <w:lang w:eastAsia="en-US"/>
        </w:rPr>
        <w:t xml:space="preserve"> Пскова «Банно-прачечный комбинат», предоставляющего банные услуги гражданам по тарифам, не обес</w:t>
      </w:r>
      <w:r>
        <w:rPr>
          <w:rFonts w:eastAsia="Calibri"/>
          <w:lang w:eastAsia="en-US"/>
        </w:rPr>
        <w:t>печивающим возмещение издержек.</w:t>
      </w:r>
      <w:r w:rsidRPr="00885924">
        <w:rPr>
          <w:rFonts w:eastAsia="Calibri"/>
          <w:lang w:eastAsia="en-US"/>
        </w:rPr>
        <w:t>».</w:t>
      </w:r>
    </w:p>
    <w:p w:rsidR="00885924" w:rsidRPr="00885924" w:rsidRDefault="00885924" w:rsidP="0088592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85924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1683C" w:rsidRPr="00B1683C" w:rsidRDefault="00885924" w:rsidP="0088592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85924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885924" w:rsidRPr="00B1683C" w:rsidRDefault="00885924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Псковской </w:t>
      </w:r>
      <w:r w:rsidRPr="00B1683C">
        <w:rPr>
          <w:rFonts w:eastAsia="Calibri"/>
          <w:lang w:eastAsia="en-US"/>
        </w:rPr>
        <w:t>го</w:t>
      </w:r>
      <w:r>
        <w:rPr>
          <w:rFonts w:eastAsia="Calibri"/>
          <w:lang w:eastAsia="en-US"/>
        </w:rPr>
        <w:t>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</w:t>
      </w:r>
      <w:r w:rsidRPr="00B1683C">
        <w:rPr>
          <w:rFonts w:eastAsia="Calibri"/>
          <w:lang w:eastAsia="en-US"/>
        </w:rPr>
        <w:t>А.Г. Гончаренко</w:t>
      </w: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1683C">
        <w:rPr>
          <w:rFonts w:eastAsia="Calibri"/>
          <w:lang w:eastAsia="en-US"/>
        </w:rPr>
        <w:t>Глава города Пскова</w:t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</w:t>
      </w:r>
      <w:r w:rsidRPr="00B1683C">
        <w:rPr>
          <w:rFonts w:eastAsia="Calibri"/>
          <w:lang w:eastAsia="en-US"/>
        </w:rPr>
        <w:t xml:space="preserve">Б.А. </w:t>
      </w:r>
      <w:proofErr w:type="spellStart"/>
      <w:r w:rsidRPr="00B1683C">
        <w:rPr>
          <w:rFonts w:eastAsia="Calibri"/>
          <w:lang w:eastAsia="en-US"/>
        </w:rPr>
        <w:t>Елкин</w:t>
      </w:r>
      <w:proofErr w:type="spellEnd"/>
      <w:r w:rsidRPr="00B1683C">
        <w:rPr>
          <w:rFonts w:eastAsia="Calibri"/>
          <w:lang w:eastAsia="en-US"/>
        </w:rPr>
        <w:tab/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081C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121DF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85924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2053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1683C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75935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910BF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2023-05-29T07:32:00Z</dcterms:created>
  <dcterms:modified xsi:type="dcterms:W3CDTF">2023-06-05T08:18:00Z</dcterms:modified>
</cp:coreProperties>
</file>