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A5F64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№201</w:t>
      </w:r>
      <w:r w:rsidRPr="001A5F64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A5F64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5F64" w:rsidRPr="001A5F64" w:rsidRDefault="001A5F64" w:rsidP="001A5F6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0480" w:rsidRDefault="0031775D" w:rsidP="00DD227B">
      <w:pPr>
        <w:jc w:val="both"/>
        <w:rPr>
          <w:rFonts w:eastAsia="Calibri"/>
          <w:bCs/>
          <w:lang w:eastAsia="en-US"/>
        </w:rPr>
      </w:pPr>
      <w:r w:rsidRPr="0031775D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29.10.2010 № 1468 </w:t>
      </w:r>
      <w:r>
        <w:rPr>
          <w:rFonts w:eastAsia="Calibri"/>
          <w:bCs/>
          <w:lang w:eastAsia="en-US"/>
        </w:rPr>
        <w:t xml:space="preserve">                       </w:t>
      </w:r>
      <w:r w:rsidRPr="0031775D">
        <w:rPr>
          <w:rFonts w:eastAsia="Calibri"/>
          <w:bCs/>
          <w:lang w:eastAsia="en-US"/>
        </w:rPr>
        <w:t>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</w:p>
    <w:p w:rsidR="0031775D" w:rsidRPr="00CF0F82" w:rsidRDefault="0031775D" w:rsidP="00DD227B">
      <w:pPr>
        <w:jc w:val="both"/>
        <w:rPr>
          <w:rFonts w:eastAsia="Calibri"/>
          <w:bCs/>
          <w:lang w:eastAsia="en-US"/>
        </w:rPr>
      </w:pPr>
    </w:p>
    <w:p w:rsidR="002A0480" w:rsidRDefault="0031775D" w:rsidP="0031775D">
      <w:pPr>
        <w:tabs>
          <w:tab w:val="left" w:pos="364"/>
        </w:tabs>
        <w:ind w:firstLine="709"/>
        <w:jc w:val="both"/>
        <w:rPr>
          <w:bCs/>
        </w:rPr>
      </w:pPr>
      <w:r w:rsidRPr="0031775D">
        <w:rPr>
          <w:bCs/>
        </w:rPr>
        <w:t>В целях осуществления прав граждан в жилищной сфере,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31775D" w:rsidRDefault="0031775D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1. Внести в </w:t>
      </w:r>
      <w:hyperlink r:id="rId6" w:history="1">
        <w:r w:rsidRPr="004A0532">
          <w:rPr>
            <w:rStyle w:val="a6"/>
            <w:bCs/>
            <w:color w:val="auto"/>
            <w:szCs w:val="28"/>
            <w:u w:val="none"/>
          </w:rPr>
          <w:t>решение</w:t>
        </w:r>
      </w:hyperlink>
      <w:r w:rsidRPr="004A0532">
        <w:rPr>
          <w:bCs/>
          <w:szCs w:val="28"/>
        </w:rPr>
        <w:t xml:space="preserve"> Псковской городской Думы от 29 октября 2010 года № 1468 «Об утверждении Порядка учета, управления и распоряжения объектами жилищного фонда муниципаль</w:t>
      </w:r>
      <w:r>
        <w:rPr>
          <w:bCs/>
          <w:szCs w:val="28"/>
        </w:rPr>
        <w:t xml:space="preserve">ного образования «Город Псков» </w:t>
      </w:r>
      <w:r w:rsidRPr="004A0532">
        <w:rPr>
          <w:bCs/>
          <w:szCs w:val="28"/>
        </w:rPr>
        <w:t xml:space="preserve">и о признании утратившими силу некоторых нормативных правовых актов Псковской городской Думы» следующее изменение: 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1) в пункте 2 слова «</w:t>
      </w:r>
      <w:proofErr w:type="gramStart"/>
      <w:r w:rsidRPr="004A0532">
        <w:rPr>
          <w:bCs/>
          <w:szCs w:val="28"/>
        </w:rPr>
        <w:t>,д</w:t>
      </w:r>
      <w:proofErr w:type="gramEnd"/>
      <w:r w:rsidRPr="004A0532">
        <w:rPr>
          <w:bCs/>
          <w:szCs w:val="28"/>
        </w:rPr>
        <w:t>оговора найма жилого помещения в общежитии (Приложение 5)» исключить.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2. Внести в Приложение № 1 «Порядок учета, управления и распоряжения объектами жилищного фонда муниципального образования «Город Псков», утвержденное решением Псковской городской Думы от  29.10.2010 № 1468, следующие изменения: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1) в абзаце 1 слова «Постановлением Администрации Псковской области от 27.05.2013 № 223» заменить словами «Постановлением Правительства Псковской области от 16.09.2022 № 155»;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2) пункт 4 статьи 5 «Учет и регистрация объектов жилищного фонда муниципального образования «Город Псков» раздела </w:t>
      </w:r>
      <w:r w:rsidRPr="004A0532">
        <w:rPr>
          <w:bCs/>
          <w:szCs w:val="28"/>
          <w:lang w:val="en-US"/>
        </w:rPr>
        <w:t>II</w:t>
      </w:r>
      <w:r w:rsidRPr="004A0532">
        <w:rPr>
          <w:bCs/>
          <w:szCs w:val="28"/>
        </w:rPr>
        <w:t xml:space="preserve"> «Учет, управление и распоряжение объектами </w:t>
      </w:r>
      <w:r w:rsidRPr="004A0532">
        <w:rPr>
          <w:bCs/>
          <w:szCs w:val="28"/>
        </w:rPr>
        <w:lastRenderedPageBreak/>
        <w:t>жилищного фонда муниципального образования «Город Псков»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 «4. Ведение реестра объектов муниципального жилищного фонда осуществляется в соответствии с законодательством Российской Федерации и Порядком ведения органами местного самоуправления реестров муниципального имущества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3)  в статье 8 «Предоставление жилых помещений по договорам коммерческого найма» раздела III «Особенности предоставления объектов жилищного фонда муниципального образования «Город Псков» по договорам социального и коммерческого найма»: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а) пункт 4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« 4. Договор коммерческого найма считается заключенным с момента его подписания </w:t>
      </w:r>
      <w:proofErr w:type="spellStart"/>
      <w:r w:rsidRPr="004A0532">
        <w:rPr>
          <w:bCs/>
          <w:szCs w:val="28"/>
        </w:rPr>
        <w:t>Наймодателем</w:t>
      </w:r>
      <w:proofErr w:type="spellEnd"/>
      <w:r w:rsidRPr="004A0532">
        <w:rPr>
          <w:bCs/>
          <w:szCs w:val="28"/>
        </w:rPr>
        <w:t xml:space="preserve"> и гражданином (далее - Наниматель). Объектом договора коммерческого найма является изолированное жилое помещение пригодное для постоянного проживания в виде квартиры, части квартиры (комната), а также жилой дом, часть жилого дома (комната)</w:t>
      </w:r>
      <w:proofErr w:type="gramStart"/>
      <w:r w:rsidRPr="004A0532">
        <w:rPr>
          <w:bCs/>
          <w:szCs w:val="28"/>
        </w:rPr>
        <w:t>.»</w:t>
      </w:r>
      <w:proofErr w:type="gramEnd"/>
      <w:r w:rsidRPr="004A0532">
        <w:rPr>
          <w:bCs/>
          <w:szCs w:val="28"/>
        </w:rPr>
        <w:t>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б) пункт 5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«5. Жилое помещение, передаваемое по договору коммерческого найма, должно быть свободно от любых обязательств или обременения.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 На жилое помещение, передаваемое по договору коммерческого найма,  не распространяются требования о норме предоставления жилого помещения, установленной постановлением Псковской городской Думы         от 08.07.2005 № 447 «Об установлении учетной нормы и нормы предоставления площади жилого помещения».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Фактическая передача жилого помещения осуществляется в течение 10 дней со дня подписания договора коммерческого найма на основании акта приема-передачи.»;</w:t>
      </w:r>
    </w:p>
    <w:p w:rsidR="004A0532" w:rsidRPr="004A0532" w:rsidRDefault="00955137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4A0532" w:rsidRPr="004A0532">
        <w:rPr>
          <w:bCs/>
          <w:szCs w:val="28"/>
        </w:rPr>
        <w:t>) подпункт 1 пункта 10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«1) граждане, имеющие право в соответствии с настоящим Порядком на получение по договорам найма жилых помещений из муниципального жилищного фонда коммерческого использования, подают заявление и документы в Управление</w:t>
      </w:r>
      <w:proofErr w:type="gramStart"/>
      <w:r w:rsidRPr="004A0532">
        <w:rPr>
          <w:bCs/>
          <w:szCs w:val="28"/>
        </w:rPr>
        <w:t>;»</w:t>
      </w:r>
      <w:proofErr w:type="gramEnd"/>
      <w:r w:rsidRPr="004A0532">
        <w:rPr>
          <w:bCs/>
          <w:szCs w:val="28"/>
        </w:rPr>
        <w:t>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4) в разделе IV «Специализированный жилищный фонд муниципального образования «Город Псков»: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а) подпункт 2 пункта 1 статьи 9 исключить;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б) подпункт 3 пункта 5 статьи 10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«3) На основании существующего порядка приема и рассмотрения документов Комиссией, решение о предоставлении служебных жилых помещений принимается в форме Постановления Администрации города Пскова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в) статью 11 «Жилые помещения в общежитиях муниципального образования «Город Псков» исключить;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г) подпункт 3 пункта 2 статьи 12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«3) На основании представленных документов решение о предоставлении жилых помещений маневренного жилищного фонда принимается в форме Постановления Администрации города Пскова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д) абзац 2 пункта 2 статьи 12.1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proofErr w:type="gramStart"/>
      <w:r w:rsidRPr="004A0532">
        <w:rPr>
          <w:bCs/>
          <w:szCs w:val="28"/>
        </w:rPr>
        <w:t>«Жилые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детям-сиротам и детям, оставшимся без попечения родителей, лицам из числа детей-сирот и детей, оставшихся без попечения родителей,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</w:t>
      </w:r>
      <w:proofErr w:type="gramEnd"/>
      <w:r w:rsidRPr="004A0532">
        <w:rPr>
          <w:bCs/>
          <w:szCs w:val="28"/>
        </w:rPr>
        <w:t xml:space="preserve"> </w:t>
      </w:r>
      <w:proofErr w:type="gramStart"/>
      <w:r w:rsidRPr="004A0532">
        <w:rPr>
          <w:bCs/>
          <w:szCs w:val="28"/>
        </w:rPr>
        <w:t>относились к категории детей-сирот и детей, оставшихся без попечения родителей, лиц из  числа детей-сирот и детей, оставшихся без попечения родителей, и достигли возраста 23 лет, которые подлежат обеспечению жилыми помещениями, сформированным Комитетом по социальной защите Псковской области в соответствии со статьей 7 Закона Псковской области от 09.01.2013</w:t>
      </w:r>
      <w:r w:rsidR="004435E6">
        <w:rPr>
          <w:bCs/>
          <w:szCs w:val="28"/>
        </w:rPr>
        <w:t xml:space="preserve"> </w:t>
      </w:r>
      <w:r w:rsidRPr="004A0532">
        <w:rPr>
          <w:bCs/>
          <w:szCs w:val="28"/>
        </w:rPr>
        <w:t>№ 1241-ОЗ «Об обеспечении жилыми помещениями детей-сирот и детей, оставшихся без попечения родителей, лиц</w:t>
      </w:r>
      <w:proofErr w:type="gramEnd"/>
      <w:r w:rsidRPr="004A0532">
        <w:rPr>
          <w:bCs/>
          <w:szCs w:val="28"/>
        </w:rPr>
        <w:t xml:space="preserve"> из числа детей сирот и детей, оставшихся без попечения родителей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lastRenderedPageBreak/>
        <w:t>е) в абзаце 8 пункта 2 статьи 12.1 слова «Главным государственным управлением социальной защиты населения Псковской области» заменить словами «Комитетом по социальной защите Псковской области»;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ж) дополнить статью 12.1 пунктом 2.1 следующего содержания: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 2.1. Жилые помещения предоставляются лицам, указанным в абзаце 2 пункта 2 настоящей статьи включенным в выписку из списка о лицах, имеющих право и изъявивших желание на предоставление жилого помещения в муниципальном образовании «Город Псков» (далее - Выписка) в следующей последовательности: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1) Лицам, включенным в Выписку, в отношении которых имеются исполнительные производства, исходя из даты возбуждения исполнительного производства в порядке очередности.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В случае если даты возбуждения исполнительных производств совпадают, очередность предоставления жилого помещения определяется исходя из даты вступления решения суда в законную силу.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В случае если дата возбуждения исполнительного производства и дата вступления решения суда в законную силу совпадают, очередность предоставления жилого помещения определяется исходя из даты принятия решения (оглашения резолютивной части) судом 1-ой инстанции.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2) Лицам, включенным в Выписку, в отношении которых имеются вступившие в силу судебные решения, исходя из даты вступления решения суда в законную силу в порядке очередности.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В случае если даты вступления решения суда в законную силу совпадают, очередность предоставления жилого помещения определяется исходя из даты принятия решения (оглашения резолютивной части) судом         1-ой инстанции.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3) Лицам, не вошедшим в категории лиц, установленные подпун</w:t>
      </w:r>
      <w:r>
        <w:rPr>
          <w:bCs/>
          <w:szCs w:val="28"/>
        </w:rPr>
        <w:t xml:space="preserve">ктом </w:t>
      </w:r>
      <w:r w:rsidRPr="004A0532">
        <w:rPr>
          <w:bCs/>
          <w:szCs w:val="28"/>
        </w:rPr>
        <w:t>1 и подпунктом 2 настоящего пункта, в порядке очередности включения  в Выписку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5) внести в раздел V «Аренда жилых помещений муниципального образования «Город Псков» следующие изменения: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а) пункт 2 статьи 13 исключить;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б) пункт 3 статьи 14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«3. На основании существующего порядка приема и рассмотрения документов Комиссией, решение о предоставлении жилых помещений в аренду принимается в форме Постановления Администрации города Пскова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6)  подпункт 3 пункта 3 статьи 16 «Сделки с объектами жилищного фонда муниципального образования «Город Псков»» раздела </w:t>
      </w:r>
      <w:r w:rsidRPr="004A0532">
        <w:rPr>
          <w:bCs/>
          <w:szCs w:val="28"/>
          <w:lang w:val="en-US"/>
        </w:rPr>
        <w:t>VI</w:t>
      </w:r>
      <w:r w:rsidRPr="004A0532">
        <w:rPr>
          <w:bCs/>
          <w:szCs w:val="28"/>
        </w:rPr>
        <w:t xml:space="preserve"> «Приобретение и прекращение права собственности в отношении объектов жилищного фонда. Сделки с объектами жилищного фонда муниципального образования «Город Псков»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proofErr w:type="gramStart"/>
      <w:r w:rsidRPr="004A0532">
        <w:rPr>
          <w:bCs/>
          <w:szCs w:val="28"/>
        </w:rPr>
        <w:t>«3) жилые помещения, признанные непригодными</w:t>
      </w:r>
      <w:r>
        <w:rPr>
          <w:bCs/>
          <w:szCs w:val="28"/>
        </w:rPr>
        <w:t xml:space="preserve"> для проживания</w:t>
      </w:r>
      <w:r w:rsidRPr="004A0532">
        <w:rPr>
          <w:bCs/>
          <w:szCs w:val="28"/>
        </w:rPr>
        <w:t xml:space="preserve"> и (или) подлежащими капитал</w:t>
      </w:r>
      <w:r>
        <w:rPr>
          <w:bCs/>
          <w:szCs w:val="28"/>
        </w:rPr>
        <w:t>ьному ремонту или реконструкции</w:t>
      </w:r>
      <w:r w:rsidRPr="004A0532">
        <w:rPr>
          <w:bCs/>
          <w:szCs w:val="28"/>
        </w:rPr>
        <w:t xml:space="preserve"> в соответствии с Постановлением Правительства Российской Ф</w:t>
      </w:r>
      <w:r>
        <w:rPr>
          <w:bCs/>
          <w:szCs w:val="28"/>
        </w:rPr>
        <w:t>едерации</w:t>
      </w:r>
      <w:r w:rsidRPr="004A0532">
        <w:rPr>
          <w:bCs/>
          <w:szCs w:val="28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Продажа жилых помещений осуществляется в соответствии с Порядком об отчуждении (продаже) муниципальных жилых помещений, признанных непригодными для проживания и (или) подлежащих капитальному ремонту или реконструкции, утвержденным постановлением Администрации города Пскова</w:t>
      </w:r>
      <w:proofErr w:type="gramStart"/>
      <w:r w:rsidRPr="004A0532">
        <w:rPr>
          <w:bCs/>
          <w:szCs w:val="28"/>
        </w:rPr>
        <w:t>.»;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7) наименование статьи 18 раздела VII «Защита прав собственности муниципального образования «Город Псков». Контроль, ответственность за использованием и сохранностью муниципального жилищного фонда»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lastRenderedPageBreak/>
        <w:t>«Статья 18. Контроль над использованием по назначению и за  сохранностью имущества, переданного по договорам социального найма жилого помещения, найма служебного помещения, найма жилого помещения маневренного фонда, коммерческого найма жилого помещения и аренды жилого помещения».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3. Приложение 5 «Договор найма жилого помещения в общежитии» к решению Псковской городской Думы от 29.10.2010 № 1468  исключить.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4. В Приложении 7 «Договор аренды жилого помещения» к решению Псковской городской Думы от 29.10.2010 № 1468, третье предложение пункта 2.2.8 изложить в следующей редакции: «Продление договора аренды жилого помещения на определенный срок осуществляется на основании постановления Администрации города Пскова</w:t>
      </w:r>
      <w:proofErr w:type="gramStart"/>
      <w:r w:rsidRPr="004A0532">
        <w:rPr>
          <w:bCs/>
          <w:szCs w:val="28"/>
        </w:rPr>
        <w:t>.».</w:t>
      </w:r>
      <w:proofErr w:type="gramEnd"/>
    </w:p>
    <w:p w:rsid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5. В Приложении № 7.1 «Договор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 к решению Псковской городской Думы от 29.10.2010 № 1468 преамбулу договора изложить в следующей редакции:</w:t>
      </w:r>
    </w:p>
    <w:p w:rsidR="00955137" w:rsidRDefault="00955137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</w:p>
    <w:p w:rsidR="00955137" w:rsidRPr="004A0532" w:rsidRDefault="00955137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«ДОГОВОР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 xml:space="preserve">найма жилого помещения для детей-сирот и детей, оставшихся </w:t>
      </w:r>
      <w:proofErr w:type="gramStart"/>
      <w:r w:rsidRPr="004A0532">
        <w:rPr>
          <w:bCs/>
          <w:szCs w:val="28"/>
        </w:rPr>
        <w:t>без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попечения родителей, лиц из числа детей-сирот и детей,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оставшихся без попечения родителей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№_____________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город Псков                          </w:t>
      </w:r>
      <w:r>
        <w:rPr>
          <w:bCs/>
          <w:szCs w:val="28"/>
        </w:rPr>
        <w:t xml:space="preserve">       </w:t>
      </w:r>
      <w:r w:rsidRPr="004A0532">
        <w:rPr>
          <w:bCs/>
          <w:szCs w:val="28"/>
        </w:rPr>
        <w:t xml:space="preserve">                         </w:t>
      </w:r>
      <w:r>
        <w:rPr>
          <w:bCs/>
          <w:szCs w:val="28"/>
        </w:rPr>
        <w:t xml:space="preserve">                </w:t>
      </w:r>
      <w:r w:rsidRPr="004A0532">
        <w:rPr>
          <w:bCs/>
          <w:szCs w:val="28"/>
        </w:rPr>
        <w:t xml:space="preserve">       «____»_____________ 20____г.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                       _____________________________________</w:t>
      </w:r>
      <w:r>
        <w:rPr>
          <w:bCs/>
          <w:szCs w:val="28"/>
        </w:rPr>
        <w:t>___________</w:t>
      </w:r>
      <w:r w:rsidRPr="004A0532">
        <w:rPr>
          <w:bCs/>
          <w:szCs w:val="28"/>
        </w:rPr>
        <w:t>__________</w:t>
      </w:r>
      <w:r w:rsidR="004435E6">
        <w:rPr>
          <w:bCs/>
          <w:szCs w:val="28"/>
        </w:rPr>
        <w:t>___</w:t>
      </w:r>
      <w:r w:rsidRPr="004A0532">
        <w:rPr>
          <w:bCs/>
          <w:szCs w:val="28"/>
        </w:rPr>
        <w:t>___________________,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r w:rsidRPr="004A0532">
        <w:rPr>
          <w:bCs/>
          <w:sz w:val="20"/>
          <w:szCs w:val="28"/>
        </w:rPr>
        <w:t xml:space="preserve">(наименование собственника либо </w:t>
      </w:r>
      <w:proofErr w:type="spellStart"/>
      <w:r w:rsidRPr="004A0532">
        <w:rPr>
          <w:bCs/>
          <w:sz w:val="20"/>
          <w:szCs w:val="28"/>
        </w:rPr>
        <w:t>управомоченного</w:t>
      </w:r>
      <w:proofErr w:type="spellEnd"/>
      <w:r w:rsidRPr="004A0532">
        <w:rPr>
          <w:bCs/>
          <w:sz w:val="20"/>
          <w:szCs w:val="28"/>
        </w:rPr>
        <w:t xml:space="preserve"> собственником лица)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действующий от имени муниципального образования «Город Псков»                   </w:t>
      </w:r>
      <w:r>
        <w:rPr>
          <w:bCs/>
          <w:szCs w:val="28"/>
        </w:rPr>
        <w:t xml:space="preserve">                      </w:t>
      </w:r>
      <w:r w:rsidRPr="004A0532">
        <w:rPr>
          <w:bCs/>
          <w:szCs w:val="28"/>
        </w:rPr>
        <w:t xml:space="preserve">   на основании</w:t>
      </w: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______________________________________________________</w:t>
      </w:r>
      <w:r>
        <w:rPr>
          <w:bCs/>
          <w:szCs w:val="28"/>
        </w:rPr>
        <w:t>_</w:t>
      </w:r>
      <w:r w:rsidR="004435E6">
        <w:rPr>
          <w:bCs/>
          <w:szCs w:val="28"/>
        </w:rPr>
        <w:t>____</w:t>
      </w:r>
      <w:r>
        <w:rPr>
          <w:bCs/>
          <w:szCs w:val="28"/>
        </w:rPr>
        <w:t>__________</w:t>
      </w:r>
      <w:r w:rsidRPr="004A0532">
        <w:rPr>
          <w:bCs/>
          <w:szCs w:val="28"/>
        </w:rPr>
        <w:t>____________</w:t>
      </w: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r w:rsidRPr="004A0532">
        <w:rPr>
          <w:bCs/>
          <w:sz w:val="20"/>
          <w:szCs w:val="28"/>
        </w:rPr>
        <w:t>(наименование уполномочивающего документа)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</w:p>
    <w:p w:rsid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от «___»__________ 20__г. №____________, именуемый в дальнейшем </w:t>
      </w:r>
      <w:r>
        <w:rPr>
          <w:bCs/>
          <w:szCs w:val="28"/>
        </w:rPr>
        <w:t xml:space="preserve">                </w:t>
      </w:r>
      <w:r w:rsidRPr="004A0532">
        <w:rPr>
          <w:bCs/>
          <w:szCs w:val="28"/>
        </w:rPr>
        <w:t>«</w:t>
      </w:r>
      <w:proofErr w:type="spellStart"/>
      <w:r w:rsidRPr="004A0532">
        <w:rPr>
          <w:bCs/>
          <w:szCs w:val="28"/>
        </w:rPr>
        <w:t>Наймодатель</w:t>
      </w:r>
      <w:proofErr w:type="spellEnd"/>
      <w:r w:rsidRPr="004A0532">
        <w:rPr>
          <w:bCs/>
          <w:szCs w:val="28"/>
        </w:rPr>
        <w:t>», с одной стороны, и граждани</w:t>
      </w:r>
      <w:proofErr w:type="gramStart"/>
      <w:r w:rsidRPr="004A0532">
        <w:rPr>
          <w:bCs/>
          <w:szCs w:val="28"/>
        </w:rPr>
        <w:t>н(</w:t>
      </w:r>
      <w:proofErr w:type="gramEnd"/>
      <w:r w:rsidRPr="004A0532">
        <w:rPr>
          <w:bCs/>
          <w:szCs w:val="28"/>
        </w:rPr>
        <w:t>-ка) ____________________________________________________</w:t>
      </w:r>
      <w:r w:rsidR="004435E6">
        <w:rPr>
          <w:bCs/>
          <w:szCs w:val="28"/>
        </w:rPr>
        <w:t>____</w:t>
      </w:r>
      <w:r w:rsidRPr="004A0532">
        <w:rPr>
          <w:bCs/>
          <w:szCs w:val="28"/>
        </w:rPr>
        <w:t>___</w:t>
      </w:r>
      <w:r>
        <w:rPr>
          <w:bCs/>
          <w:szCs w:val="28"/>
        </w:rPr>
        <w:t>_____________</w:t>
      </w:r>
      <w:r w:rsidRPr="004A0532">
        <w:rPr>
          <w:bCs/>
          <w:szCs w:val="28"/>
        </w:rPr>
        <w:t>_________</w:t>
      </w:r>
    </w:p>
    <w:p w:rsidR="00955137" w:rsidRPr="004A0532" w:rsidRDefault="00955137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____________________________________________________</w:t>
      </w:r>
      <w:r w:rsidR="004435E6">
        <w:rPr>
          <w:bCs/>
          <w:szCs w:val="28"/>
        </w:rPr>
        <w:t>___</w:t>
      </w:r>
      <w:r w:rsidRPr="004A0532">
        <w:rPr>
          <w:bCs/>
          <w:szCs w:val="28"/>
        </w:rPr>
        <w:t>___________</w:t>
      </w:r>
      <w:r>
        <w:rPr>
          <w:bCs/>
          <w:szCs w:val="28"/>
        </w:rPr>
        <w:t>___________</w:t>
      </w:r>
      <w:r w:rsidRPr="004A0532">
        <w:rPr>
          <w:bCs/>
          <w:szCs w:val="28"/>
        </w:rPr>
        <w:t>___,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proofErr w:type="gramStart"/>
      <w:r w:rsidRPr="004A0532">
        <w:rPr>
          <w:bCs/>
          <w:sz w:val="20"/>
          <w:szCs w:val="28"/>
        </w:rPr>
        <w:t>(фамилия, имя, отчество, год рождения, паспорт: серия, №,  когда и кем выдан)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именуемы</w:t>
      </w:r>
      <w:proofErr w:type="gramStart"/>
      <w:r w:rsidRPr="004A0532">
        <w:rPr>
          <w:bCs/>
          <w:szCs w:val="28"/>
        </w:rPr>
        <w:t>й(</w:t>
      </w:r>
      <w:proofErr w:type="gramEnd"/>
      <w:r w:rsidRPr="004A0532">
        <w:rPr>
          <w:bCs/>
          <w:szCs w:val="28"/>
        </w:rPr>
        <w:t>-</w:t>
      </w:r>
      <w:proofErr w:type="spellStart"/>
      <w:r w:rsidRPr="004A0532">
        <w:rPr>
          <w:bCs/>
          <w:szCs w:val="28"/>
        </w:rPr>
        <w:t>ая</w:t>
      </w:r>
      <w:proofErr w:type="spellEnd"/>
      <w:r w:rsidRPr="004A0532">
        <w:rPr>
          <w:bCs/>
          <w:szCs w:val="28"/>
        </w:rPr>
        <w:t xml:space="preserve">) в дальнейшем «Наниматель», с другой стороны, на </w:t>
      </w:r>
      <w:r>
        <w:rPr>
          <w:bCs/>
          <w:szCs w:val="28"/>
        </w:rPr>
        <w:t xml:space="preserve">                     </w:t>
      </w:r>
      <w:r w:rsidR="004435E6"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 </w:t>
      </w:r>
      <w:r w:rsidRPr="004A0532">
        <w:rPr>
          <w:bCs/>
          <w:szCs w:val="28"/>
        </w:rPr>
        <w:t>основании постановления Администрации города Пскова о предоставлении</w:t>
      </w:r>
      <w:r>
        <w:rPr>
          <w:bCs/>
          <w:szCs w:val="28"/>
        </w:rPr>
        <w:t xml:space="preserve">                       </w:t>
      </w:r>
      <w:r w:rsidRPr="004A0532">
        <w:rPr>
          <w:bCs/>
          <w:szCs w:val="28"/>
        </w:rPr>
        <w:t xml:space="preserve"> жилого помещения от «___»_______</w:t>
      </w:r>
      <w:r>
        <w:rPr>
          <w:bCs/>
          <w:szCs w:val="28"/>
        </w:rPr>
        <w:t>________</w:t>
      </w:r>
      <w:r w:rsidRPr="004A0532">
        <w:rPr>
          <w:bCs/>
          <w:szCs w:val="28"/>
        </w:rPr>
        <w:t>___20__</w:t>
      </w:r>
      <w:r w:rsidR="004435E6">
        <w:rPr>
          <w:bCs/>
          <w:szCs w:val="28"/>
        </w:rPr>
        <w:t>__</w:t>
      </w:r>
      <w:r w:rsidRPr="004A0532">
        <w:rPr>
          <w:bCs/>
          <w:szCs w:val="28"/>
        </w:rPr>
        <w:t xml:space="preserve">г. №______ заключили </w:t>
      </w:r>
      <w:r>
        <w:rPr>
          <w:bCs/>
          <w:szCs w:val="28"/>
        </w:rPr>
        <w:t xml:space="preserve">                                       </w:t>
      </w:r>
      <w:r w:rsidRPr="004A0532">
        <w:rPr>
          <w:bCs/>
          <w:szCs w:val="28"/>
        </w:rPr>
        <w:t>настоящий договор о нижеследующем.».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6. В Приложении 7.2 «Договор безвозмездного пользования жилым помещением, специально оборудованным для проживания граждан с нарушением опорно-двигательного аппарата, пользующихся креслами-колясками» к решению Псковской городской Думы от 29.10.2010 № 1468 преамбулу договора изложить в следующей редакции:</w:t>
      </w: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435E6" w:rsidRDefault="004435E6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435E6" w:rsidRDefault="004435E6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435E6" w:rsidRDefault="004435E6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435E6" w:rsidRDefault="004435E6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435E6" w:rsidRDefault="004435E6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955137" w:rsidRDefault="00955137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«ДОГОВОР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безвозмездного пользования жилым помещением, специально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proofErr w:type="gramStart"/>
      <w:r w:rsidRPr="004A0532">
        <w:rPr>
          <w:bCs/>
          <w:szCs w:val="28"/>
        </w:rPr>
        <w:t>оборудованным для проживания граждан с нарушением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 xml:space="preserve">опорно-двигательного аппарата, </w:t>
      </w:r>
      <w:proofErr w:type="gramStart"/>
      <w:r w:rsidRPr="004A0532">
        <w:rPr>
          <w:bCs/>
          <w:szCs w:val="28"/>
        </w:rPr>
        <w:t>пользующихся</w:t>
      </w:r>
      <w:proofErr w:type="gramEnd"/>
      <w:r w:rsidRPr="004A0532">
        <w:rPr>
          <w:bCs/>
          <w:szCs w:val="28"/>
        </w:rPr>
        <w:t xml:space="preserve"> креслами-колясками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Cs w:val="28"/>
        </w:rPr>
      </w:pPr>
      <w:r w:rsidRPr="004A0532">
        <w:rPr>
          <w:bCs/>
          <w:szCs w:val="28"/>
        </w:rPr>
        <w:t>№_____________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Default="004A0532" w:rsidP="004435E6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город Псков                    </w:t>
      </w:r>
      <w:r w:rsidR="004435E6">
        <w:rPr>
          <w:bCs/>
          <w:szCs w:val="28"/>
        </w:rPr>
        <w:t xml:space="preserve">               </w:t>
      </w:r>
      <w:r w:rsidRPr="004A0532">
        <w:rPr>
          <w:bCs/>
          <w:szCs w:val="28"/>
        </w:rPr>
        <w:t xml:space="preserve">                               </w:t>
      </w:r>
      <w:r w:rsidR="004435E6">
        <w:rPr>
          <w:bCs/>
          <w:szCs w:val="28"/>
        </w:rPr>
        <w:t xml:space="preserve">       </w:t>
      </w:r>
      <w:r w:rsidRPr="004A0532">
        <w:rPr>
          <w:bCs/>
          <w:szCs w:val="28"/>
        </w:rPr>
        <w:t xml:space="preserve">       «____»______</w:t>
      </w:r>
      <w:r w:rsidR="004435E6">
        <w:rPr>
          <w:bCs/>
          <w:szCs w:val="28"/>
        </w:rPr>
        <w:t>__</w:t>
      </w:r>
      <w:r w:rsidRPr="004A0532">
        <w:rPr>
          <w:bCs/>
          <w:szCs w:val="28"/>
        </w:rPr>
        <w:t>_______ 20____г.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_____</w:t>
      </w:r>
      <w:r>
        <w:rPr>
          <w:bCs/>
          <w:szCs w:val="28"/>
        </w:rPr>
        <w:t>___________</w:t>
      </w:r>
      <w:r w:rsidRPr="004A0532">
        <w:rPr>
          <w:bCs/>
          <w:szCs w:val="28"/>
        </w:rPr>
        <w:t>________________________________________</w:t>
      </w:r>
      <w:r w:rsidR="004435E6">
        <w:rPr>
          <w:bCs/>
          <w:szCs w:val="28"/>
        </w:rPr>
        <w:t>___</w:t>
      </w:r>
      <w:r w:rsidRPr="004A0532">
        <w:rPr>
          <w:bCs/>
          <w:szCs w:val="28"/>
        </w:rPr>
        <w:t>_____________________,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r w:rsidRPr="004A0532">
        <w:rPr>
          <w:bCs/>
          <w:sz w:val="20"/>
          <w:szCs w:val="28"/>
        </w:rPr>
        <w:t xml:space="preserve">(наименование собственника либо </w:t>
      </w:r>
      <w:proofErr w:type="spellStart"/>
      <w:r w:rsidRPr="004A0532">
        <w:rPr>
          <w:bCs/>
          <w:sz w:val="20"/>
          <w:szCs w:val="28"/>
        </w:rPr>
        <w:t>управомоченного</w:t>
      </w:r>
      <w:proofErr w:type="spellEnd"/>
      <w:r w:rsidRPr="004A0532">
        <w:rPr>
          <w:bCs/>
          <w:sz w:val="20"/>
          <w:szCs w:val="28"/>
        </w:rPr>
        <w:t xml:space="preserve"> собственником лица)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действующий от имени муниципального образования «Город Псков» </w:t>
      </w:r>
      <w:r>
        <w:rPr>
          <w:bCs/>
          <w:szCs w:val="28"/>
        </w:rPr>
        <w:t xml:space="preserve">              </w:t>
      </w:r>
      <w:r w:rsidR="004435E6">
        <w:rPr>
          <w:bCs/>
          <w:szCs w:val="28"/>
        </w:rPr>
        <w:t xml:space="preserve">              </w:t>
      </w:r>
      <w:r>
        <w:rPr>
          <w:bCs/>
          <w:szCs w:val="28"/>
        </w:rPr>
        <w:t xml:space="preserve"> </w:t>
      </w:r>
      <w:r w:rsidRPr="004A0532">
        <w:rPr>
          <w:bCs/>
          <w:szCs w:val="28"/>
        </w:rPr>
        <w:t xml:space="preserve">                     на основании</w:t>
      </w: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_________________</w:t>
      </w:r>
      <w:r>
        <w:rPr>
          <w:bCs/>
          <w:szCs w:val="28"/>
        </w:rPr>
        <w:t>___________</w:t>
      </w:r>
      <w:r w:rsidRPr="004A0532">
        <w:rPr>
          <w:bCs/>
          <w:szCs w:val="28"/>
        </w:rPr>
        <w:t>_______________________________________</w:t>
      </w:r>
      <w:r w:rsidR="004435E6">
        <w:rPr>
          <w:bCs/>
          <w:szCs w:val="28"/>
        </w:rPr>
        <w:t>____</w:t>
      </w:r>
      <w:r w:rsidRPr="004A0532">
        <w:rPr>
          <w:bCs/>
          <w:szCs w:val="28"/>
        </w:rPr>
        <w:t>__________</w:t>
      </w: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r w:rsidRPr="004A0532">
        <w:rPr>
          <w:bCs/>
          <w:sz w:val="20"/>
          <w:szCs w:val="28"/>
        </w:rPr>
        <w:t>(наименование уполномочивающего документа)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</w:p>
    <w:p w:rsid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от "___"__________</w:t>
      </w:r>
      <w:r>
        <w:rPr>
          <w:bCs/>
          <w:szCs w:val="28"/>
        </w:rPr>
        <w:t>______</w:t>
      </w:r>
      <w:r w:rsidRPr="004A0532">
        <w:rPr>
          <w:bCs/>
          <w:szCs w:val="28"/>
        </w:rPr>
        <w:t xml:space="preserve"> 20__г. №____________, именуемый в дальнейшем </w:t>
      </w:r>
      <w:r>
        <w:rPr>
          <w:bCs/>
          <w:szCs w:val="28"/>
        </w:rPr>
        <w:t xml:space="preserve">                   </w:t>
      </w:r>
      <w:r w:rsidRPr="004A0532">
        <w:rPr>
          <w:bCs/>
          <w:szCs w:val="28"/>
        </w:rPr>
        <w:t>«</w:t>
      </w:r>
      <w:proofErr w:type="spellStart"/>
      <w:r w:rsidRPr="004A0532">
        <w:rPr>
          <w:bCs/>
          <w:szCs w:val="28"/>
        </w:rPr>
        <w:t>Наймодатель</w:t>
      </w:r>
      <w:proofErr w:type="spellEnd"/>
      <w:r w:rsidRPr="004A0532">
        <w:rPr>
          <w:bCs/>
          <w:szCs w:val="28"/>
        </w:rPr>
        <w:t>», с одной стороны, и граждани</w:t>
      </w:r>
      <w:proofErr w:type="gramStart"/>
      <w:r w:rsidRPr="004A0532">
        <w:rPr>
          <w:bCs/>
          <w:szCs w:val="28"/>
        </w:rPr>
        <w:t>н(</w:t>
      </w:r>
      <w:proofErr w:type="gramEnd"/>
      <w:r w:rsidRPr="004A0532">
        <w:rPr>
          <w:bCs/>
          <w:szCs w:val="28"/>
        </w:rPr>
        <w:t>-ка) _______________________</w:t>
      </w:r>
      <w:r>
        <w:rPr>
          <w:bCs/>
          <w:szCs w:val="28"/>
        </w:rPr>
        <w:t>_____________</w:t>
      </w:r>
      <w:r w:rsidRPr="004A0532">
        <w:rPr>
          <w:bCs/>
          <w:szCs w:val="28"/>
        </w:rPr>
        <w:t>_______</w:t>
      </w:r>
      <w:r w:rsidR="004435E6">
        <w:rPr>
          <w:bCs/>
          <w:szCs w:val="28"/>
        </w:rPr>
        <w:t>____</w:t>
      </w:r>
      <w:r w:rsidRPr="004A0532">
        <w:rPr>
          <w:bCs/>
          <w:szCs w:val="28"/>
        </w:rPr>
        <w:t>__________________________________</w:t>
      </w:r>
    </w:p>
    <w:p w:rsidR="00955137" w:rsidRPr="004A0532" w:rsidRDefault="00955137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__</w:t>
      </w:r>
      <w:r>
        <w:rPr>
          <w:bCs/>
          <w:szCs w:val="28"/>
        </w:rPr>
        <w:t>___________</w:t>
      </w:r>
      <w:r w:rsidRPr="004A0532">
        <w:rPr>
          <w:bCs/>
          <w:szCs w:val="28"/>
        </w:rPr>
        <w:t>______________________________</w:t>
      </w:r>
      <w:r w:rsidR="004435E6">
        <w:rPr>
          <w:bCs/>
          <w:szCs w:val="28"/>
        </w:rPr>
        <w:t>___</w:t>
      </w:r>
      <w:r w:rsidRPr="004A0532">
        <w:rPr>
          <w:bCs/>
          <w:szCs w:val="28"/>
        </w:rPr>
        <w:t>__________________________________,</w:t>
      </w: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  <w:proofErr w:type="gramStart"/>
      <w:r w:rsidRPr="004A0532">
        <w:rPr>
          <w:bCs/>
          <w:sz w:val="20"/>
          <w:szCs w:val="28"/>
        </w:rPr>
        <w:t>(фамилия, имя, отчество, год рождения, паспорт: серия, №,   когда и кем выдан)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center"/>
        <w:rPr>
          <w:bCs/>
          <w:sz w:val="20"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именуемы</w:t>
      </w:r>
      <w:proofErr w:type="gramStart"/>
      <w:r w:rsidRPr="004A0532">
        <w:rPr>
          <w:bCs/>
          <w:szCs w:val="28"/>
        </w:rPr>
        <w:t>й(</w:t>
      </w:r>
      <w:proofErr w:type="gramEnd"/>
      <w:r w:rsidRPr="004A0532">
        <w:rPr>
          <w:bCs/>
          <w:szCs w:val="28"/>
        </w:rPr>
        <w:t>-</w:t>
      </w:r>
      <w:proofErr w:type="spellStart"/>
      <w:r w:rsidRPr="004A0532">
        <w:rPr>
          <w:bCs/>
          <w:szCs w:val="28"/>
        </w:rPr>
        <w:t>ая</w:t>
      </w:r>
      <w:proofErr w:type="spellEnd"/>
      <w:r w:rsidRPr="004A0532">
        <w:rPr>
          <w:bCs/>
          <w:szCs w:val="28"/>
        </w:rPr>
        <w:t xml:space="preserve">) в дальнейшем «Наниматель», с другой стороны, на </w:t>
      </w:r>
      <w:r>
        <w:rPr>
          <w:bCs/>
          <w:szCs w:val="28"/>
        </w:rPr>
        <w:t xml:space="preserve">                                </w:t>
      </w:r>
      <w:r w:rsidRPr="004A0532">
        <w:rPr>
          <w:bCs/>
          <w:szCs w:val="28"/>
        </w:rPr>
        <w:t>основании постановления Администрации города Пскова о предоставлении</w:t>
      </w:r>
      <w:r>
        <w:rPr>
          <w:bCs/>
          <w:szCs w:val="28"/>
        </w:rPr>
        <w:t xml:space="preserve">                        </w:t>
      </w:r>
      <w:r w:rsidRPr="004A0532">
        <w:rPr>
          <w:bCs/>
          <w:szCs w:val="28"/>
        </w:rPr>
        <w:t xml:space="preserve"> жилого помещения от «___»_______</w:t>
      </w:r>
      <w:r>
        <w:rPr>
          <w:bCs/>
          <w:szCs w:val="28"/>
        </w:rPr>
        <w:t>_____</w:t>
      </w:r>
      <w:r w:rsidRPr="004A0532">
        <w:rPr>
          <w:bCs/>
          <w:szCs w:val="28"/>
        </w:rPr>
        <w:t xml:space="preserve">___20__г. №________ заключили </w:t>
      </w:r>
      <w:r>
        <w:rPr>
          <w:bCs/>
          <w:szCs w:val="28"/>
        </w:rPr>
        <w:t xml:space="preserve">                                 </w:t>
      </w:r>
      <w:r w:rsidRPr="004A0532">
        <w:rPr>
          <w:bCs/>
          <w:szCs w:val="28"/>
        </w:rPr>
        <w:t>настоящий договор о нижеследующем.».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7. Внести в Приложение 8 «Порядок расчета платы за пользование объектами жилищного фонда муниципального образования «Город Псков» к решению Псковской городской Думы от 29.10.2010 № 1468 следующие изменения: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</w:pPr>
      <w:proofErr w:type="gramStart"/>
      <w:r w:rsidRPr="004A0532">
        <w:rPr>
          <w:bCs/>
          <w:szCs w:val="28"/>
        </w:rPr>
        <w:t>1) в наименовании раздела 2 «Структура платы за пользование жилыми помещениями государственного и муниципального жилищного фонда по договорам социального найма,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договорам найма жилых помещений в общежитии» слова «и договорам найма жилых помещений в общежитии»</w:t>
      </w:r>
      <w:r w:rsidR="00037CB3">
        <w:rPr>
          <w:bCs/>
          <w:szCs w:val="28"/>
        </w:rPr>
        <w:t xml:space="preserve"> заменить словами</w:t>
      </w:r>
      <w:proofErr w:type="gramEnd"/>
      <w:r w:rsidRPr="004A0532">
        <w:rPr>
          <w:bCs/>
          <w:szCs w:val="28"/>
        </w:rPr>
        <w:t xml:space="preserve"> «и договорам найма жилых помещений в бывших домах общежитиях»;</w:t>
      </w:r>
    </w:p>
    <w:p w:rsidR="004A0532" w:rsidRDefault="004A0532" w:rsidP="004A0532">
      <w:pPr>
        <w:tabs>
          <w:tab w:val="left" w:pos="993"/>
        </w:tabs>
        <w:spacing w:after="200"/>
        <w:ind w:firstLine="709"/>
        <w:contextualSpacing/>
        <w:jc w:val="both"/>
        <w:rPr>
          <w:bCs/>
          <w:szCs w:val="28"/>
        </w:rPr>
        <w:sectPr w:rsidR="004A0532" w:rsidSect="004435E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4A0532">
        <w:rPr>
          <w:bCs/>
          <w:szCs w:val="28"/>
        </w:rPr>
        <w:t>2) Приложение № 1 к Порядку изложить в следующей редакции:</w:t>
      </w:r>
    </w:p>
    <w:p w:rsidR="004A0532" w:rsidRPr="004A0532" w:rsidRDefault="004A0532" w:rsidP="004A0532">
      <w:pPr>
        <w:jc w:val="right"/>
      </w:pPr>
      <w:r w:rsidRPr="004A0532">
        <w:lastRenderedPageBreak/>
        <w:t>«Приложение №1</w:t>
      </w:r>
    </w:p>
    <w:p w:rsidR="004A0532" w:rsidRPr="004A0532" w:rsidRDefault="004A0532" w:rsidP="004A0532">
      <w:pPr>
        <w:jc w:val="right"/>
      </w:pPr>
      <w:r w:rsidRPr="004A0532">
        <w:t xml:space="preserve">к Порядку расчета платы </w:t>
      </w:r>
      <w:proofErr w:type="gramStart"/>
      <w:r w:rsidRPr="004A0532">
        <w:t>за</w:t>
      </w:r>
      <w:proofErr w:type="gramEnd"/>
      <w:r w:rsidRPr="004A0532">
        <w:t xml:space="preserve"> </w:t>
      </w:r>
    </w:p>
    <w:p w:rsidR="004A0532" w:rsidRPr="004A0532" w:rsidRDefault="004A0532" w:rsidP="004A0532">
      <w:pPr>
        <w:jc w:val="right"/>
      </w:pPr>
      <w:r w:rsidRPr="004A0532">
        <w:t>пользование объектами жилищного фонда</w:t>
      </w:r>
    </w:p>
    <w:p w:rsidR="004A0532" w:rsidRPr="004A0532" w:rsidRDefault="004A0532" w:rsidP="004A0532">
      <w:pPr>
        <w:jc w:val="right"/>
      </w:pPr>
      <w:r w:rsidRPr="004A0532">
        <w:t xml:space="preserve">муниципального образования «Город Псков» </w:t>
      </w:r>
    </w:p>
    <w:p w:rsidR="004A0532" w:rsidRPr="004A0532" w:rsidRDefault="004A0532" w:rsidP="004A053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</w:p>
    <w:p w:rsidR="004A0532" w:rsidRPr="004A0532" w:rsidRDefault="004A0532" w:rsidP="004A0532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4A0532">
        <w:rPr>
          <w:rFonts w:eastAsia="Calibri"/>
          <w:lang w:eastAsia="en-US"/>
        </w:rPr>
        <w:t>Расчет</w:t>
      </w:r>
      <w:r w:rsidRPr="004A0532">
        <w:rPr>
          <w:lang w:eastAsia="en-US"/>
        </w:rPr>
        <w:t xml:space="preserve"> коэффициента, характеризующий качество, благоустройство жилого помещения, месторасположение дома</w:t>
      </w:r>
    </w:p>
    <w:tbl>
      <w:tblPr>
        <w:tblpPr w:leftFromText="180" w:rightFromText="180" w:vertAnchor="page" w:horzAnchor="margin" w:tblpX="426" w:tblpY="3532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441"/>
        <w:gridCol w:w="2072"/>
        <w:gridCol w:w="531"/>
        <w:gridCol w:w="1940"/>
        <w:gridCol w:w="531"/>
        <w:gridCol w:w="1944"/>
        <w:gridCol w:w="531"/>
        <w:gridCol w:w="1949"/>
        <w:gridCol w:w="531"/>
        <w:gridCol w:w="1744"/>
        <w:gridCol w:w="531"/>
      </w:tblGrid>
      <w:tr w:rsidR="004A0532" w:rsidRPr="004A0532" w:rsidTr="00037CB3">
        <w:trPr>
          <w:trHeight w:val="540"/>
        </w:trPr>
        <w:tc>
          <w:tcPr>
            <w:tcW w:w="0" w:type="auto"/>
            <w:gridSpan w:val="12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4A0532" w:rsidRPr="004A0532" w:rsidTr="00037CB3">
        <w:trPr>
          <w:trHeight w:val="1065"/>
        </w:trPr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Жилые дома, со всеми удобствами, лифтом и мусоропроводом.                 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Жилые дома, со всеми удобствами,  и мусоропроводом. Без лифта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Жилые дома, со всеми удобствами,  без лифта и без мусоропровода 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Жилые дома, коридорного типа и бывшие дома общежития с лифтом               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Жилые дома, коридорного типа и бывшие дома общежития без лифта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Жилые дома, без одного или более видов удобств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A0532" w:rsidRPr="004A0532" w:rsidTr="00037CB3">
        <w:trPr>
          <w:trHeight w:val="564"/>
        </w:trPr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Кj</w:t>
            </w:r>
            <w:proofErr w:type="spellEnd"/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=</w:t>
            </w:r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</w:t>
            </w:r>
            <w:proofErr w:type="gramEnd"/>
            <w:r w:rsidRPr="004A053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+К2+К3 </w:t>
            </w: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, где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b/>
                <w:sz w:val="18"/>
                <w:szCs w:val="18"/>
                <w:lang w:val="en-US" w:eastAsia="en-US"/>
              </w:rPr>
              <w:t>j</w:t>
            </w:r>
            <w:proofErr w:type="gramEnd"/>
          </w:p>
        </w:tc>
      </w:tr>
      <w:tr w:rsidR="004A0532" w:rsidRPr="004A0532" w:rsidTr="00037CB3">
        <w:trPr>
          <w:trHeight w:val="696"/>
        </w:trPr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 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1,3+1,3+1,3</w:t>
            </w:r>
          </w:p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 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1,02+1,03+1,3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     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 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1,01+1,02+1,3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         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1,0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+1,01+1,3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  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1,10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 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0,9+ 0,9+1,3</w:t>
            </w:r>
          </w:p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4A0532">
              <w:rPr>
                <w:rFonts w:eastAsia="Calibri"/>
                <w:sz w:val="18"/>
                <w:szCs w:val="18"/>
                <w:lang w:val="en-US" w:eastAsia="en-US"/>
              </w:rPr>
              <w:t>j</w:t>
            </w:r>
            <w:proofErr w:type="gramEnd"/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=   </w:t>
            </w:r>
            <w:r w:rsidRPr="004A0532">
              <w:rPr>
                <w:rFonts w:eastAsia="Calibri"/>
                <w:sz w:val="18"/>
                <w:szCs w:val="18"/>
                <w:u w:val="single"/>
                <w:lang w:eastAsia="en-US"/>
              </w:rPr>
              <w:t>0,8+0,8+1,3</w:t>
            </w:r>
          </w:p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sz w:val="18"/>
                <w:szCs w:val="18"/>
                <w:lang w:eastAsia="en-US"/>
              </w:rPr>
              <w:t xml:space="preserve">                     3</w:t>
            </w:r>
          </w:p>
        </w:tc>
        <w:tc>
          <w:tcPr>
            <w:tcW w:w="0" w:type="auto"/>
            <w:shd w:val="clear" w:color="auto" w:fill="auto"/>
          </w:tcPr>
          <w:p w:rsidR="004A0532" w:rsidRPr="004A0532" w:rsidRDefault="004A0532" w:rsidP="00037CB3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0532">
              <w:rPr>
                <w:rFonts w:eastAsia="Calibri"/>
                <w:b/>
                <w:sz w:val="18"/>
                <w:szCs w:val="18"/>
                <w:lang w:eastAsia="en-US"/>
              </w:rPr>
              <w:t>0,97</w:t>
            </w:r>
          </w:p>
        </w:tc>
      </w:tr>
    </w:tbl>
    <w:p w:rsidR="004A0532" w:rsidRPr="004A0532" w:rsidRDefault="004A0532" w:rsidP="004A0532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4A0532">
        <w:rPr>
          <w:rFonts w:eastAsia="Calibri"/>
          <w:sz w:val="22"/>
          <w:szCs w:val="22"/>
          <w:lang w:eastAsia="en-US"/>
        </w:rPr>
        <w:t>»;</w:t>
      </w:r>
    </w:p>
    <w:p w:rsidR="004A0532" w:rsidRPr="004A0532" w:rsidRDefault="004A0532" w:rsidP="004A0532">
      <w:pPr>
        <w:ind w:firstLine="709"/>
        <w:jc w:val="both"/>
        <w:rPr>
          <w:rFonts w:eastAsia="Calibri"/>
          <w:sz w:val="28"/>
          <w:szCs w:val="28"/>
        </w:rPr>
      </w:pPr>
    </w:p>
    <w:p w:rsidR="004A0532" w:rsidRPr="004A0532" w:rsidRDefault="004A0532" w:rsidP="004A0532">
      <w:pPr>
        <w:ind w:firstLine="709"/>
        <w:jc w:val="both"/>
        <w:rPr>
          <w:rFonts w:eastAsia="Calibri"/>
          <w:sz w:val="28"/>
          <w:szCs w:val="28"/>
        </w:rPr>
      </w:pPr>
    </w:p>
    <w:p w:rsidR="004A0532" w:rsidRPr="004A0532" w:rsidRDefault="004A0532" w:rsidP="004A0532">
      <w:pPr>
        <w:ind w:firstLine="709"/>
        <w:jc w:val="both"/>
        <w:rPr>
          <w:rFonts w:eastAsia="Calibri"/>
          <w:sz w:val="28"/>
          <w:szCs w:val="28"/>
        </w:rPr>
      </w:pPr>
    </w:p>
    <w:p w:rsidR="004A0532" w:rsidRPr="004A0532" w:rsidRDefault="004A0532" w:rsidP="004A0532">
      <w:pPr>
        <w:ind w:firstLine="709"/>
        <w:jc w:val="both"/>
        <w:rPr>
          <w:rFonts w:eastAsia="Calibri"/>
          <w:sz w:val="28"/>
          <w:szCs w:val="28"/>
        </w:rPr>
      </w:pPr>
    </w:p>
    <w:p w:rsidR="004A0532" w:rsidRPr="004A0532" w:rsidRDefault="004A0532" w:rsidP="004A0532">
      <w:pPr>
        <w:ind w:firstLine="709"/>
        <w:jc w:val="both"/>
        <w:rPr>
          <w:rFonts w:eastAsia="Calibri"/>
          <w:sz w:val="28"/>
          <w:szCs w:val="28"/>
        </w:rPr>
      </w:pP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  <w:sectPr w:rsidR="004A0532" w:rsidSect="004A05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lastRenderedPageBreak/>
        <w:t>3) Приложение № 2 к Порядку изложить в следующей редакции: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037CB3">
      <w:pPr>
        <w:tabs>
          <w:tab w:val="left" w:pos="993"/>
        </w:tabs>
        <w:spacing w:after="200"/>
        <w:ind w:firstLine="567"/>
        <w:contextualSpacing/>
        <w:jc w:val="right"/>
        <w:rPr>
          <w:bCs/>
          <w:szCs w:val="28"/>
        </w:rPr>
      </w:pPr>
      <w:r w:rsidRPr="004A0532">
        <w:rPr>
          <w:bCs/>
          <w:szCs w:val="28"/>
        </w:rPr>
        <w:t>«Приложение № 2</w:t>
      </w:r>
    </w:p>
    <w:p w:rsidR="004A0532" w:rsidRPr="004A0532" w:rsidRDefault="004A0532" w:rsidP="00037CB3">
      <w:pPr>
        <w:tabs>
          <w:tab w:val="left" w:pos="993"/>
        </w:tabs>
        <w:spacing w:after="200"/>
        <w:ind w:firstLine="567"/>
        <w:contextualSpacing/>
        <w:jc w:val="right"/>
        <w:rPr>
          <w:bCs/>
          <w:szCs w:val="28"/>
        </w:rPr>
      </w:pPr>
      <w:r w:rsidRPr="004A0532">
        <w:rPr>
          <w:bCs/>
          <w:szCs w:val="28"/>
        </w:rPr>
        <w:t xml:space="preserve">к Порядку расчета платы </w:t>
      </w:r>
      <w:proofErr w:type="gramStart"/>
      <w:r w:rsidRPr="004A0532">
        <w:rPr>
          <w:bCs/>
          <w:szCs w:val="28"/>
        </w:rPr>
        <w:t>за</w:t>
      </w:r>
      <w:proofErr w:type="gramEnd"/>
      <w:r w:rsidRPr="004A0532">
        <w:rPr>
          <w:bCs/>
          <w:szCs w:val="28"/>
        </w:rPr>
        <w:t xml:space="preserve"> </w:t>
      </w:r>
    </w:p>
    <w:p w:rsidR="004A0532" w:rsidRPr="004A0532" w:rsidRDefault="004A0532" w:rsidP="00037CB3">
      <w:pPr>
        <w:tabs>
          <w:tab w:val="left" w:pos="993"/>
        </w:tabs>
        <w:spacing w:after="200"/>
        <w:ind w:firstLine="567"/>
        <w:contextualSpacing/>
        <w:jc w:val="right"/>
        <w:rPr>
          <w:bCs/>
          <w:szCs w:val="28"/>
        </w:rPr>
      </w:pPr>
      <w:r w:rsidRPr="004A0532">
        <w:rPr>
          <w:bCs/>
          <w:szCs w:val="28"/>
        </w:rPr>
        <w:t>пользование объектами жилищного фонда</w:t>
      </w:r>
    </w:p>
    <w:p w:rsidR="004A0532" w:rsidRPr="004A0532" w:rsidRDefault="004A0532" w:rsidP="00037CB3">
      <w:pPr>
        <w:tabs>
          <w:tab w:val="left" w:pos="993"/>
        </w:tabs>
        <w:spacing w:after="200"/>
        <w:ind w:firstLine="567"/>
        <w:contextualSpacing/>
        <w:jc w:val="right"/>
        <w:rPr>
          <w:bCs/>
          <w:szCs w:val="28"/>
        </w:rPr>
      </w:pPr>
      <w:r w:rsidRPr="004A0532">
        <w:rPr>
          <w:bCs/>
          <w:szCs w:val="28"/>
        </w:rPr>
        <w:t xml:space="preserve">муниципального образования «Город Псков» 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Коэффициент К</w:t>
      </w:r>
      <w:proofErr w:type="gramStart"/>
      <w:r w:rsidRPr="004A0532">
        <w:rPr>
          <w:bCs/>
          <w:szCs w:val="28"/>
          <w:vertAlign w:val="subscript"/>
        </w:rPr>
        <w:t>1</w:t>
      </w:r>
      <w:proofErr w:type="gramEnd"/>
      <w:r w:rsidRPr="004A0532">
        <w:rPr>
          <w:bCs/>
          <w:szCs w:val="28"/>
        </w:rPr>
        <w:t>, характеризующий качество жилого помещения, применяется равным следующим значениям: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13"/>
        <w:gridCol w:w="3600"/>
      </w:tblGrid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B3" w:rsidRPr="00037CB3" w:rsidRDefault="00037CB3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</w:t>
            </w:r>
          </w:p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proofErr w:type="gramStart"/>
            <w:r w:rsidRPr="004A0532">
              <w:rPr>
                <w:bCs/>
                <w:szCs w:val="28"/>
              </w:rPr>
              <w:t>п</w:t>
            </w:r>
            <w:proofErr w:type="gramEnd"/>
            <w:r w:rsidRPr="004A0532">
              <w:rPr>
                <w:bCs/>
                <w:szCs w:val="28"/>
              </w:rPr>
              <w:t>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Показатель, характеризующий качество жилого помещения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Значение К</w:t>
            </w:r>
            <w:proofErr w:type="gramStart"/>
            <w:r w:rsidRPr="004A0532">
              <w:rPr>
                <w:bCs/>
                <w:szCs w:val="28"/>
                <w:vertAlign w:val="subscript"/>
              </w:rPr>
              <w:t>1</w:t>
            </w:r>
            <w:proofErr w:type="gramEnd"/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удобствами, лифтом и мусоропроводом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1,3</w:t>
            </w:r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 и мусоропроводом, без лифта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1,02</w:t>
            </w:r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удобствами, без лифта и без мусоропровода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1,01</w:t>
            </w:r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коридорного типа и бывшие дома общежития с лифтом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</w:t>
            </w:r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коридорного типа и бывшие дома общежития без лифта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0,9</w:t>
            </w:r>
          </w:p>
        </w:tc>
      </w:tr>
      <w:tr w:rsidR="004A0532" w:rsidRPr="004A0532" w:rsidTr="00037C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222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без одного и более видов удобств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0,8</w:t>
            </w:r>
          </w:p>
        </w:tc>
      </w:tr>
    </w:tbl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                                                  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Коэффициент К</w:t>
      </w:r>
      <w:proofErr w:type="gramStart"/>
      <w:r w:rsidRPr="004A0532">
        <w:rPr>
          <w:bCs/>
          <w:szCs w:val="28"/>
          <w:vertAlign w:val="subscript"/>
        </w:rPr>
        <w:t>2</w:t>
      </w:r>
      <w:proofErr w:type="gramEnd"/>
      <w:r w:rsidRPr="004A0532">
        <w:rPr>
          <w:bCs/>
          <w:szCs w:val="28"/>
        </w:rPr>
        <w:t>, характеризующий благоустройство жилого помещения, применяется равным следующим значениям: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70"/>
        <w:gridCol w:w="3600"/>
      </w:tblGrid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 xml:space="preserve">N </w:t>
            </w:r>
            <w:proofErr w:type="gramStart"/>
            <w:r w:rsidRPr="004A0532">
              <w:rPr>
                <w:bCs/>
                <w:szCs w:val="28"/>
              </w:rPr>
              <w:t>п</w:t>
            </w:r>
            <w:proofErr w:type="gramEnd"/>
            <w:r w:rsidRPr="004A0532">
              <w:rPr>
                <w:bCs/>
                <w:szCs w:val="28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Показатель, характеризующий благоустройство жилого помещения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Значение К</w:t>
            </w:r>
            <w:proofErr w:type="gramStart"/>
            <w:r w:rsidRPr="004A0532">
              <w:rPr>
                <w:bCs/>
                <w:szCs w:val="28"/>
                <w:vertAlign w:val="subscript"/>
              </w:rPr>
              <w:t>2</w:t>
            </w:r>
            <w:proofErr w:type="gramEnd"/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удобствами, лифтом и мусоропроводом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1,3</w:t>
            </w:r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 и мусоропроводом, без лифта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1,03</w:t>
            </w:r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со всеми удобствами, без лифта и без мусоропровода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1,02</w:t>
            </w:r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коридорного типа и бывшие дома общежития с лифтом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1,01</w:t>
            </w:r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коридорного типа и бывшие дома общежития без лифта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0,9</w:t>
            </w:r>
          </w:p>
        </w:tc>
      </w:tr>
      <w:tr w:rsidR="004A0532" w:rsidRPr="004A0532" w:rsidTr="00033D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4A0532">
            <w:pPr>
              <w:tabs>
                <w:tab w:val="left" w:pos="993"/>
              </w:tabs>
              <w:spacing w:after="200"/>
              <w:ind w:firstLine="567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Жилые дома, без одного и более видов удобств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2" w:rsidRPr="004A0532" w:rsidRDefault="004A0532" w:rsidP="00037CB3">
            <w:pPr>
              <w:tabs>
                <w:tab w:val="left" w:pos="993"/>
              </w:tabs>
              <w:spacing w:after="200"/>
              <w:ind w:firstLine="567"/>
              <w:contextualSpacing/>
              <w:jc w:val="center"/>
              <w:rPr>
                <w:bCs/>
                <w:szCs w:val="28"/>
              </w:rPr>
            </w:pPr>
            <w:r w:rsidRPr="004A0532">
              <w:rPr>
                <w:bCs/>
                <w:szCs w:val="28"/>
              </w:rPr>
              <w:t>0,8</w:t>
            </w:r>
          </w:p>
        </w:tc>
      </w:tr>
    </w:tbl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lastRenderedPageBreak/>
        <w:t>Коэффициент К</w:t>
      </w:r>
      <w:r w:rsidRPr="004A0532">
        <w:rPr>
          <w:bCs/>
          <w:szCs w:val="28"/>
          <w:vertAlign w:val="subscript"/>
        </w:rPr>
        <w:t>3,</w:t>
      </w:r>
      <w:r w:rsidRPr="004A0532">
        <w:rPr>
          <w:bCs/>
          <w:szCs w:val="28"/>
        </w:rPr>
        <w:t xml:space="preserve"> характеризующий месторасположение дома, применяется равным 1,3 ко всем категориям жилых домов</w:t>
      </w:r>
      <w:proofErr w:type="gramStart"/>
      <w:r w:rsidRPr="004A0532">
        <w:rPr>
          <w:bCs/>
          <w:szCs w:val="28"/>
        </w:rPr>
        <w:t>.».</w:t>
      </w:r>
      <w:proofErr w:type="gramEnd"/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8. Настоящее решение вступает в силу с момента его официального опубликования.</w:t>
      </w: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9.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955137" w:rsidRPr="004A0532" w:rsidRDefault="00955137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4A0532" w:rsidRPr="004A0532" w:rsidRDefault="004A0532" w:rsidP="00037CB3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>Председатель Псковской</w:t>
      </w:r>
      <w:r w:rsidR="00037CB3" w:rsidRPr="00037CB3">
        <w:rPr>
          <w:bCs/>
          <w:szCs w:val="28"/>
        </w:rPr>
        <w:t xml:space="preserve"> </w:t>
      </w:r>
      <w:r w:rsidRPr="004A0532">
        <w:rPr>
          <w:bCs/>
          <w:szCs w:val="28"/>
        </w:rPr>
        <w:t>горо</w:t>
      </w:r>
      <w:r w:rsidR="00037CB3">
        <w:rPr>
          <w:bCs/>
          <w:szCs w:val="28"/>
        </w:rPr>
        <w:t xml:space="preserve">дской Думы        </w:t>
      </w:r>
      <w:r w:rsidRPr="004A0532">
        <w:rPr>
          <w:bCs/>
          <w:szCs w:val="28"/>
        </w:rPr>
        <w:t xml:space="preserve">                                         </w:t>
      </w:r>
      <w:r w:rsidR="004435E6">
        <w:rPr>
          <w:bCs/>
          <w:szCs w:val="28"/>
        </w:rPr>
        <w:t xml:space="preserve"> </w:t>
      </w:r>
      <w:r w:rsidRPr="004A0532">
        <w:rPr>
          <w:bCs/>
          <w:szCs w:val="28"/>
        </w:rPr>
        <w:t xml:space="preserve">            А.Г. Гончаренко</w:t>
      </w:r>
    </w:p>
    <w:p w:rsidR="004A0532" w:rsidRPr="004A0532" w:rsidRDefault="004A0532" w:rsidP="00037CB3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</w:p>
    <w:p w:rsidR="004A0532" w:rsidRDefault="004A0532" w:rsidP="00037CB3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</w:p>
    <w:p w:rsidR="004435E6" w:rsidRPr="004A0532" w:rsidRDefault="004435E6" w:rsidP="00037CB3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</w:p>
    <w:p w:rsidR="004A0532" w:rsidRPr="004A0532" w:rsidRDefault="004A0532" w:rsidP="00037CB3">
      <w:pPr>
        <w:tabs>
          <w:tab w:val="left" w:pos="993"/>
        </w:tabs>
        <w:spacing w:after="200"/>
        <w:contextualSpacing/>
        <w:jc w:val="both"/>
        <w:rPr>
          <w:bCs/>
          <w:szCs w:val="28"/>
        </w:rPr>
      </w:pPr>
      <w:r w:rsidRPr="004A0532">
        <w:rPr>
          <w:bCs/>
          <w:szCs w:val="28"/>
        </w:rPr>
        <w:t xml:space="preserve">Глава города Пскова                                                              </w:t>
      </w:r>
      <w:r w:rsidR="004435E6">
        <w:rPr>
          <w:bCs/>
          <w:szCs w:val="28"/>
        </w:rPr>
        <w:t xml:space="preserve">                             </w:t>
      </w:r>
      <w:r w:rsidRPr="004A0532">
        <w:rPr>
          <w:bCs/>
          <w:szCs w:val="28"/>
        </w:rPr>
        <w:t xml:space="preserve">                 Б.А. </w:t>
      </w:r>
      <w:proofErr w:type="spellStart"/>
      <w:r w:rsidRPr="004A0532">
        <w:rPr>
          <w:bCs/>
          <w:szCs w:val="28"/>
        </w:rPr>
        <w:t>Елкин</w:t>
      </w:r>
      <w:proofErr w:type="spellEnd"/>
    </w:p>
    <w:p w:rsidR="004A0532" w:rsidRPr="004A0532" w:rsidRDefault="004A0532" w:rsidP="004A0532">
      <w:pPr>
        <w:tabs>
          <w:tab w:val="left" w:pos="993"/>
        </w:tabs>
        <w:spacing w:after="200"/>
        <w:ind w:firstLine="567"/>
        <w:contextualSpacing/>
        <w:jc w:val="both"/>
        <w:rPr>
          <w:bCs/>
          <w:szCs w:val="28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7CB3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A5F64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0480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1775D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435E6"/>
    <w:rsid w:val="00453F1E"/>
    <w:rsid w:val="00467EF8"/>
    <w:rsid w:val="00476D9F"/>
    <w:rsid w:val="004A0532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55137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227B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934779FBBED44794BDD0D023C02C16C146E780A649E4ED2B9152F4EC8237655B8481A7E698CC2FC7546F009CA191B7G8O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2023-03-30T13:48:00Z</cp:lastPrinted>
  <dcterms:created xsi:type="dcterms:W3CDTF">2023-04-06T07:40:00Z</dcterms:created>
  <dcterms:modified xsi:type="dcterms:W3CDTF">2023-04-06T07:40:00Z</dcterms:modified>
</cp:coreProperties>
</file>