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F2005" w:rsidRPr="00CF2005" w:rsidRDefault="00CF2005" w:rsidP="00CF2005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F200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CF2005" w:rsidRPr="00CF2005" w:rsidRDefault="00CF2005" w:rsidP="00CF20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F2005" w:rsidRPr="00CF2005" w:rsidRDefault="00CF2005" w:rsidP="00CF20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№192</w:t>
      </w:r>
      <w:r w:rsidRPr="00CF2005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CF2005" w:rsidRPr="00CF2005" w:rsidRDefault="00CF2005" w:rsidP="00CF20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CF2005" w:rsidP="00CF200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F2005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1F4301" w:rsidP="00555B8A">
      <w:pPr>
        <w:jc w:val="both"/>
        <w:rPr>
          <w:rFonts w:eastAsia="Calibri"/>
          <w:bCs/>
          <w:lang w:eastAsia="en-US"/>
        </w:rPr>
      </w:pPr>
      <w:r w:rsidRPr="001F4301">
        <w:rPr>
          <w:rFonts w:eastAsia="Calibri"/>
          <w:bCs/>
          <w:lang w:eastAsia="en-US"/>
        </w:rPr>
        <w:t xml:space="preserve">О признании утратившим силу решения Псковской городской Думы от 24.06.2015 № 1533 </w:t>
      </w:r>
      <w:r>
        <w:rPr>
          <w:rFonts w:eastAsia="Calibri"/>
          <w:bCs/>
          <w:lang w:eastAsia="en-US"/>
        </w:rPr>
        <w:t xml:space="preserve">              </w:t>
      </w:r>
      <w:r w:rsidRPr="001F4301">
        <w:rPr>
          <w:rFonts w:eastAsia="Calibri"/>
          <w:bCs/>
          <w:lang w:eastAsia="en-US"/>
        </w:rPr>
        <w:t>«Об утверждении Положения об Управлении по учету и распределению жилой площади Администрации города Пскова» и некоторых нормативных правовых актов Псковской городской Думы</w:t>
      </w:r>
    </w:p>
    <w:p w:rsidR="001F4301" w:rsidRPr="00CF0F82" w:rsidRDefault="001F4301" w:rsidP="00555B8A">
      <w:pPr>
        <w:jc w:val="both"/>
        <w:rPr>
          <w:rFonts w:eastAsia="Calibri"/>
          <w:bCs/>
          <w:lang w:eastAsia="en-US"/>
        </w:rPr>
      </w:pPr>
    </w:p>
    <w:p w:rsidR="00555B8A" w:rsidRDefault="001F4301" w:rsidP="001F4301">
      <w:pPr>
        <w:tabs>
          <w:tab w:val="left" w:pos="364"/>
        </w:tabs>
        <w:ind w:firstLine="709"/>
        <w:jc w:val="both"/>
        <w:rPr>
          <w:bCs/>
        </w:rPr>
      </w:pPr>
      <w:r w:rsidRPr="001F4301">
        <w:rPr>
          <w:bCs/>
        </w:rPr>
        <w:t>В целях приведения в соответствие с</w:t>
      </w:r>
      <w:r>
        <w:rPr>
          <w:bCs/>
        </w:rPr>
        <w:t xml:space="preserve"> действующим законодательством, </w:t>
      </w:r>
      <w:r w:rsidRPr="001F4301">
        <w:rPr>
          <w:bCs/>
        </w:rPr>
        <w:t>муниципальными правовыми актами, 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1F4301" w:rsidRDefault="001F4301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F4301" w:rsidRPr="001F4301" w:rsidRDefault="001F4301" w:rsidP="001F43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1F4301">
        <w:rPr>
          <w:rFonts w:eastAsia="Calibri"/>
          <w:szCs w:val="28"/>
        </w:rPr>
        <w:t>Признать утратившим</w:t>
      </w:r>
      <w:r w:rsidR="00E330A6">
        <w:rPr>
          <w:rFonts w:eastAsia="Calibri"/>
          <w:szCs w:val="28"/>
        </w:rPr>
        <w:t>и</w:t>
      </w:r>
      <w:r w:rsidRPr="001F4301">
        <w:rPr>
          <w:rFonts w:eastAsia="Calibri"/>
          <w:szCs w:val="28"/>
        </w:rPr>
        <w:t xml:space="preserve"> силу:</w:t>
      </w:r>
    </w:p>
    <w:p w:rsidR="001F4301" w:rsidRPr="001F4301" w:rsidRDefault="001F4301" w:rsidP="001F4301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rFonts w:eastAsia="Calibri"/>
          <w:szCs w:val="28"/>
        </w:rPr>
        <w:t xml:space="preserve">решение </w:t>
      </w:r>
      <w:r w:rsidRPr="001F4301">
        <w:rPr>
          <w:szCs w:val="28"/>
        </w:rPr>
        <w:t>Псковской городской Думы от 24.06.2015</w:t>
      </w:r>
      <w:r w:rsidR="00E330A6">
        <w:rPr>
          <w:szCs w:val="28"/>
        </w:rPr>
        <w:t>г.</w:t>
      </w:r>
      <w:r w:rsidRPr="001F4301">
        <w:rPr>
          <w:szCs w:val="28"/>
        </w:rPr>
        <w:t xml:space="preserve"> № 1533  «Об утверждении </w:t>
      </w:r>
      <w:r w:rsidRPr="001F4301">
        <w:rPr>
          <w:iCs/>
          <w:szCs w:val="28"/>
        </w:rPr>
        <w:t>Положения</w:t>
      </w:r>
      <w:r w:rsidRPr="001F4301">
        <w:rPr>
          <w:i/>
          <w:szCs w:val="28"/>
        </w:rPr>
        <w:t xml:space="preserve"> </w:t>
      </w:r>
      <w:r w:rsidRPr="001F4301">
        <w:rPr>
          <w:szCs w:val="28"/>
        </w:rPr>
        <w:t>об У</w:t>
      </w:r>
      <w:r w:rsidRPr="001F4301">
        <w:rPr>
          <w:iCs/>
          <w:szCs w:val="28"/>
        </w:rPr>
        <w:t>правлении</w:t>
      </w:r>
      <w:r w:rsidRPr="001F4301">
        <w:rPr>
          <w:i/>
          <w:szCs w:val="28"/>
        </w:rPr>
        <w:t xml:space="preserve"> </w:t>
      </w:r>
      <w:r w:rsidRPr="001F4301">
        <w:rPr>
          <w:szCs w:val="28"/>
        </w:rPr>
        <w:t>по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учету</w:t>
      </w:r>
      <w:r w:rsidRPr="001F4301">
        <w:rPr>
          <w:i/>
          <w:szCs w:val="28"/>
        </w:rPr>
        <w:t xml:space="preserve"> </w:t>
      </w:r>
      <w:r w:rsidRPr="001F4301">
        <w:rPr>
          <w:szCs w:val="28"/>
        </w:rPr>
        <w:t xml:space="preserve">и </w:t>
      </w:r>
      <w:r w:rsidRPr="001F4301">
        <w:rPr>
          <w:iCs/>
          <w:szCs w:val="28"/>
        </w:rPr>
        <w:t>распределению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жилой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площади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Администрации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города</w:t>
      </w:r>
      <w:r w:rsidRPr="001F4301">
        <w:rPr>
          <w:i/>
          <w:szCs w:val="28"/>
        </w:rPr>
        <w:t xml:space="preserve"> </w:t>
      </w:r>
      <w:r w:rsidRPr="001F4301">
        <w:rPr>
          <w:iCs/>
          <w:szCs w:val="28"/>
        </w:rPr>
        <w:t>Пскова</w:t>
      </w:r>
      <w:r w:rsidRPr="001F4301">
        <w:rPr>
          <w:szCs w:val="28"/>
        </w:rPr>
        <w:t>».</w:t>
      </w:r>
    </w:p>
    <w:p w:rsidR="001F4301" w:rsidRPr="001F4301" w:rsidRDefault="001F4301" w:rsidP="001F4301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szCs w:val="28"/>
        </w:rPr>
        <w:t>решение Псковск</w:t>
      </w:r>
      <w:r w:rsidR="00E330A6">
        <w:rPr>
          <w:szCs w:val="28"/>
        </w:rPr>
        <w:t>ой городской Думы от 28.04.2016</w:t>
      </w:r>
      <w:r w:rsidRPr="001F4301">
        <w:rPr>
          <w:szCs w:val="28"/>
        </w:rPr>
        <w:t xml:space="preserve">г. № 1903 «О внесении изменений в решение Псковской городской Думы от 24.06.2015 № 1533 «Об утверждении Положения об Управлении по учету и распределению жилой площади </w:t>
      </w:r>
      <w:r w:rsidR="00E330A6">
        <w:rPr>
          <w:szCs w:val="28"/>
        </w:rPr>
        <w:t>А</w:t>
      </w:r>
      <w:r w:rsidRPr="001F4301">
        <w:rPr>
          <w:szCs w:val="28"/>
        </w:rPr>
        <w:t>дминистрации города Пскова»;</w:t>
      </w:r>
    </w:p>
    <w:p w:rsidR="001F4301" w:rsidRPr="001F4301" w:rsidRDefault="001F4301" w:rsidP="001F4301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szCs w:val="28"/>
        </w:rPr>
        <w:t xml:space="preserve">решение Псковской городской Думы от 01.06.2018г. № 308 «О внесении изменений в решение Псковской городской Думы от 24.06.2015 № 1533 «Об утверждении Положения об Управлении по учету и распределению жилой площади </w:t>
      </w:r>
      <w:r w:rsidR="00E330A6">
        <w:rPr>
          <w:szCs w:val="28"/>
        </w:rPr>
        <w:t>А</w:t>
      </w:r>
      <w:r w:rsidRPr="001F4301">
        <w:rPr>
          <w:szCs w:val="28"/>
        </w:rPr>
        <w:t>дминистрации города Пскова»;</w:t>
      </w:r>
    </w:p>
    <w:p w:rsidR="00C66349" w:rsidRDefault="001F4301" w:rsidP="00C6634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szCs w:val="28"/>
        </w:rPr>
        <w:t xml:space="preserve">решение Псковской городской Думы от 26.03.2021г. № 1483 «О внесении изменений в решение Псковской городской Думы от 24.06.2015 № 1533 «Об утверждении Положения об Управлении по учету и распределению жилой площади </w:t>
      </w:r>
      <w:r w:rsidR="00E330A6">
        <w:rPr>
          <w:szCs w:val="28"/>
        </w:rPr>
        <w:t>А</w:t>
      </w:r>
      <w:r w:rsidRPr="001F4301">
        <w:rPr>
          <w:szCs w:val="28"/>
        </w:rPr>
        <w:t>дминистрации города Пскова»;</w:t>
      </w:r>
    </w:p>
    <w:p w:rsidR="001F4301" w:rsidRPr="001F4301" w:rsidRDefault="001F4301" w:rsidP="00C66349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F4301">
        <w:rPr>
          <w:szCs w:val="28"/>
        </w:rPr>
        <w:t>пункт 4 решения Псковской городской Думы от 25.03.2022 г. № 1882 «</w:t>
      </w:r>
      <w:r w:rsidRPr="001F4301">
        <w:rPr>
          <w:rFonts w:eastAsia="Calibri"/>
          <w:szCs w:val="28"/>
        </w:rPr>
        <w:t>О внесении изменений в некоторые нормативные правовые акты Псковской городской Думы</w:t>
      </w:r>
      <w:r w:rsidRPr="001F4301">
        <w:rPr>
          <w:szCs w:val="28"/>
        </w:rPr>
        <w:t>».</w:t>
      </w:r>
    </w:p>
    <w:p w:rsidR="001F4301" w:rsidRPr="001F4301" w:rsidRDefault="001F4301" w:rsidP="001F4301">
      <w:pPr>
        <w:ind w:firstLine="709"/>
        <w:jc w:val="both"/>
      </w:pPr>
      <w:r w:rsidRPr="001F4301">
        <w:t>2. Настоящее решение вступает в силу с момента его официального опубликования.</w:t>
      </w:r>
    </w:p>
    <w:p w:rsidR="001F4301" w:rsidRPr="001F4301" w:rsidRDefault="001F4301" w:rsidP="001F4301">
      <w:pPr>
        <w:ind w:firstLine="709"/>
        <w:jc w:val="both"/>
      </w:pPr>
      <w:r w:rsidRPr="001F4301"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F4301" w:rsidRPr="001F4301" w:rsidRDefault="001F4301" w:rsidP="001F4301">
      <w:pPr>
        <w:jc w:val="both"/>
      </w:pPr>
    </w:p>
    <w:p w:rsidR="001F4301" w:rsidRDefault="001F4301" w:rsidP="001F4301">
      <w:pPr>
        <w:jc w:val="both"/>
      </w:pPr>
      <w:r w:rsidRPr="001F4301">
        <w:t>Председатель Псковской</w:t>
      </w:r>
      <w:r>
        <w:t xml:space="preserve"> </w:t>
      </w:r>
      <w:r w:rsidRPr="001F4301">
        <w:t xml:space="preserve">городской Думы                                       </w:t>
      </w:r>
      <w:r>
        <w:t xml:space="preserve">                       </w:t>
      </w:r>
      <w:r w:rsidRPr="001F4301">
        <w:t>А.Г. Гончаренко</w:t>
      </w:r>
    </w:p>
    <w:p w:rsidR="001F4301" w:rsidRPr="001F4301" w:rsidRDefault="001F4301" w:rsidP="001F4301">
      <w:pPr>
        <w:jc w:val="both"/>
      </w:pPr>
    </w:p>
    <w:p w:rsidR="00174B93" w:rsidRPr="00221C22" w:rsidRDefault="001F4301" w:rsidP="001F4301">
      <w:pPr>
        <w:jc w:val="both"/>
        <w:rPr>
          <w:rFonts w:eastAsia="Calibri"/>
          <w:lang w:eastAsia="en-US"/>
        </w:rPr>
      </w:pPr>
      <w:r w:rsidRPr="001F4301">
        <w:rPr>
          <w:szCs w:val="20"/>
        </w:rPr>
        <w:t xml:space="preserve">Глава города Пскова                                                                              </w:t>
      </w:r>
      <w:r>
        <w:rPr>
          <w:szCs w:val="20"/>
        </w:rPr>
        <w:t xml:space="preserve">                             </w:t>
      </w:r>
      <w:r w:rsidRPr="001F4301">
        <w:rPr>
          <w:szCs w:val="20"/>
        </w:rPr>
        <w:t xml:space="preserve"> Б.А. </w:t>
      </w:r>
      <w:proofErr w:type="spellStart"/>
      <w:r w:rsidRPr="001F4301">
        <w:rPr>
          <w:szCs w:val="20"/>
        </w:rPr>
        <w:t>Елкин</w:t>
      </w:r>
      <w:proofErr w:type="spellEnd"/>
    </w:p>
    <w:sectPr w:rsidR="00174B93" w:rsidRPr="00221C22" w:rsidSect="001F4301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0973FA"/>
    <w:multiLevelType w:val="hybridMultilevel"/>
    <w:tmpl w:val="F7340C36"/>
    <w:lvl w:ilvl="0" w:tplc="AF864D7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0B6"/>
    <w:multiLevelType w:val="hybridMultilevel"/>
    <w:tmpl w:val="A7FAAD40"/>
    <w:lvl w:ilvl="0" w:tplc="7768646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F4301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66349"/>
    <w:rsid w:val="00C82A90"/>
    <w:rsid w:val="00CB07F6"/>
    <w:rsid w:val="00CB2023"/>
    <w:rsid w:val="00CF0F82"/>
    <w:rsid w:val="00CF2005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30A6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Снежана Е. Потапова</cp:lastModifiedBy>
  <cp:revision>2</cp:revision>
  <cp:lastPrinted>2022-11-01T14:25:00Z</cp:lastPrinted>
  <dcterms:created xsi:type="dcterms:W3CDTF">2023-04-06T07:27:00Z</dcterms:created>
  <dcterms:modified xsi:type="dcterms:W3CDTF">2023-04-06T07:27:00Z</dcterms:modified>
</cp:coreProperties>
</file>