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FB" w:rsidRPr="00175FFB" w:rsidRDefault="00824967" w:rsidP="00175FFB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175FFB">
        <w:rPr>
          <w:sz w:val="24"/>
          <w:szCs w:val="24"/>
        </w:rPr>
        <w:t xml:space="preserve">             </w:t>
      </w:r>
      <w:r w:rsidR="00175FFB" w:rsidRPr="00175FFB">
        <w:rPr>
          <w:sz w:val="24"/>
          <w:szCs w:val="24"/>
        </w:rPr>
        <w:t>РЕШЕНИЕ</w:t>
      </w:r>
    </w:p>
    <w:p w:rsidR="00175FFB" w:rsidRPr="00175FFB" w:rsidRDefault="00175FFB" w:rsidP="00175FFB">
      <w:pPr>
        <w:pStyle w:val="ConsPlusTitlePage"/>
        <w:tabs>
          <w:tab w:val="left" w:pos="364"/>
        </w:tabs>
        <w:rPr>
          <w:sz w:val="24"/>
          <w:szCs w:val="24"/>
        </w:rPr>
      </w:pPr>
      <w:r w:rsidRPr="00175FFB">
        <w:rPr>
          <w:sz w:val="24"/>
          <w:szCs w:val="24"/>
        </w:rPr>
        <w:t xml:space="preserve"> </w:t>
      </w:r>
    </w:p>
    <w:p w:rsidR="00175FFB" w:rsidRPr="00175FFB" w:rsidRDefault="00175FFB" w:rsidP="00175FFB">
      <w:pPr>
        <w:pStyle w:val="ConsPlusTitlePage"/>
        <w:tabs>
          <w:tab w:val="left" w:pos="364"/>
        </w:tabs>
        <w:rPr>
          <w:sz w:val="24"/>
          <w:szCs w:val="24"/>
        </w:rPr>
      </w:pPr>
      <w:r w:rsidRPr="00175FFB">
        <w:rPr>
          <w:sz w:val="24"/>
          <w:szCs w:val="24"/>
        </w:rPr>
        <w:t xml:space="preserve"> </w:t>
      </w:r>
    </w:p>
    <w:p w:rsidR="00175FFB" w:rsidRPr="00175FFB" w:rsidRDefault="00175FFB" w:rsidP="00175FFB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№1752</w:t>
      </w:r>
      <w:bookmarkStart w:id="0" w:name="_GoBack"/>
      <w:bookmarkEnd w:id="0"/>
      <w:r w:rsidRPr="00175FFB">
        <w:rPr>
          <w:sz w:val="24"/>
          <w:szCs w:val="24"/>
        </w:rPr>
        <w:t xml:space="preserve"> от 26 ноября 2021 года</w:t>
      </w:r>
    </w:p>
    <w:p w:rsidR="00824967" w:rsidRPr="00F433E9" w:rsidRDefault="00175FFB" w:rsidP="00175FF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75FFB">
        <w:rPr>
          <w:sz w:val="24"/>
          <w:szCs w:val="24"/>
        </w:rPr>
        <w:t>Принято на 59-ой очередной сессии Псковской городской Думы шестого созыва</w:t>
      </w:r>
      <w:r w:rsidRPr="00175FFB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A676D" w:rsidRDefault="00957D49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57D49">
        <w:rPr>
          <w:rFonts w:eastAsiaTheme="minorHAnsi"/>
          <w:lang w:eastAsia="en-US"/>
        </w:rPr>
        <w:t>Об исполнении бюджета города Пскова за 9 месяцев 2021 года</w:t>
      </w:r>
    </w:p>
    <w:p w:rsidR="00957D49" w:rsidRPr="008A7584" w:rsidRDefault="00957D49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за 9 месяцев 2021 года поступило доходов в бюджет города Пскова 4 128 896,4 тыс. руб. или 58,5% от плановых назначений;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за 9 месяцев 2021 года профинансировано расходов на 4 096 257,2 тыс. руб. или 56,7% от плановых назначений;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превышение  доходов над расходами составило 32 639,2 тыс. руб.;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по сравнению с соответствующим периодом прошлого года в целом доходы увеличились на 14,6% или на 525 185,4 тыс. руб., расходы увеличились на 14,4% или на 515 754,7 тыс. руб.;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объем просроченной кредиторской задолженности бюджета города Пскова за выполненные работы и оказанные услуги по состоянию на 01.10.2021 уменьшился по сравнению с просроченной кредиторской задолженностью на 01.01.2021 на 2 026,8 тыс. руб. и составил</w:t>
      </w:r>
      <w:r w:rsidR="00D52498">
        <w:rPr>
          <w:rFonts w:eastAsia="Calibri"/>
          <w:lang w:eastAsia="en-US"/>
        </w:rPr>
        <w:t xml:space="preserve"> </w:t>
      </w:r>
      <w:r w:rsidRPr="00957D49">
        <w:rPr>
          <w:rFonts w:eastAsia="Calibri"/>
          <w:lang w:eastAsia="en-US"/>
        </w:rPr>
        <w:t>7 034,9 тыс. руб.</w:t>
      </w:r>
    </w:p>
    <w:p w:rsidR="00957D49" w:rsidRP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57D49">
        <w:rPr>
          <w:rFonts w:eastAsia="Calibri"/>
          <w:lang w:eastAsia="en-US"/>
        </w:rPr>
        <w:t>- объем муниципального долга на 01.10.2021 по сравнению с началом года не изменился и состави</w:t>
      </w:r>
      <w:r>
        <w:rPr>
          <w:rFonts w:eastAsia="Calibri"/>
          <w:lang w:eastAsia="en-US"/>
        </w:rPr>
        <w:t xml:space="preserve">л 600 000 тыс. руб. </w:t>
      </w:r>
    </w:p>
    <w:p w:rsidR="008A676D" w:rsidRDefault="00957D49" w:rsidP="00957D4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957D49">
        <w:rPr>
          <w:rFonts w:eastAsia="Calibri"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:rsidR="00957D49" w:rsidRDefault="00957D49" w:rsidP="00957D4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57D49" w:rsidRPr="00957D49" w:rsidRDefault="00957D49" w:rsidP="00957D49">
      <w:pPr>
        <w:autoSpaceDE w:val="0"/>
        <w:autoSpaceDN w:val="0"/>
        <w:adjustRightInd w:val="0"/>
        <w:ind w:firstLine="709"/>
        <w:jc w:val="both"/>
        <w:rPr>
          <w:szCs w:val="27"/>
        </w:rPr>
      </w:pPr>
      <w:r w:rsidRPr="00957D49">
        <w:rPr>
          <w:szCs w:val="27"/>
        </w:rPr>
        <w:t xml:space="preserve">1. Принять к сведению информацию о ходе исполнения бюджета города Пскова за </w:t>
      </w:r>
      <w:r w:rsidRPr="00957D49">
        <w:rPr>
          <w:rFonts w:eastAsia="Calibri"/>
          <w:szCs w:val="27"/>
        </w:rPr>
        <w:t>9 месяцев 2021 года</w:t>
      </w:r>
      <w:r w:rsidRPr="00957D49">
        <w:rPr>
          <w:szCs w:val="27"/>
        </w:rPr>
        <w:t>.</w:t>
      </w:r>
    </w:p>
    <w:p w:rsidR="00957D49" w:rsidRPr="00957D49" w:rsidRDefault="00957D49" w:rsidP="00957D49">
      <w:pPr>
        <w:ind w:firstLine="709"/>
        <w:jc w:val="both"/>
        <w:rPr>
          <w:szCs w:val="27"/>
        </w:rPr>
      </w:pPr>
      <w:r w:rsidRPr="00957D49">
        <w:rPr>
          <w:szCs w:val="27"/>
        </w:rPr>
        <w:t>2. Настоящее решение вступает в силу со дня его подписания Главой города Пскова.</w:t>
      </w:r>
    </w:p>
    <w:p w:rsidR="00957D49" w:rsidRPr="00957D49" w:rsidRDefault="00957D49" w:rsidP="00957D49">
      <w:pPr>
        <w:ind w:firstLine="709"/>
        <w:jc w:val="both"/>
        <w:rPr>
          <w:szCs w:val="27"/>
        </w:rPr>
      </w:pPr>
      <w:r w:rsidRPr="00957D49">
        <w:rPr>
          <w:szCs w:val="27"/>
        </w:rPr>
        <w:t>3. Опубликовать настоящее Решение в газете «Псковские Новости» и разместить на официальном сайте муниципального образования  «Город Псков».</w:t>
      </w:r>
    </w:p>
    <w:p w:rsidR="00957D49" w:rsidRPr="00957D49" w:rsidRDefault="00957D49" w:rsidP="00957D49">
      <w:pPr>
        <w:jc w:val="both"/>
        <w:rPr>
          <w:szCs w:val="27"/>
        </w:rPr>
      </w:pPr>
    </w:p>
    <w:p w:rsidR="006062DC" w:rsidRDefault="006062DC" w:rsidP="00131690">
      <w:pPr>
        <w:ind w:left="709" w:right="-1"/>
        <w:jc w:val="both"/>
        <w:rPr>
          <w:szCs w:val="28"/>
        </w:rPr>
      </w:pPr>
    </w:p>
    <w:p w:rsidR="008A676D" w:rsidRPr="00D44A3E" w:rsidRDefault="008A676D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75FFB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57D49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2498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2021-11-25T11:55:00Z</cp:lastPrinted>
  <dcterms:created xsi:type="dcterms:W3CDTF">2021-11-25T11:54:00Z</dcterms:created>
  <dcterms:modified xsi:type="dcterms:W3CDTF">2021-11-30T11:58:00Z</dcterms:modified>
</cp:coreProperties>
</file>