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8D" w:rsidRPr="0042598D" w:rsidRDefault="0042598D" w:rsidP="0042598D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2598D">
        <w:rPr>
          <w:color w:val="000000"/>
        </w:rPr>
        <w:t>РЕШЕНИЕ</w:t>
      </w:r>
    </w:p>
    <w:p w:rsidR="0042598D" w:rsidRPr="0042598D" w:rsidRDefault="0042598D" w:rsidP="0042598D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2598D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42598D" w:rsidRPr="0042598D" w:rsidRDefault="0042598D" w:rsidP="0042598D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2598D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42598D" w:rsidRPr="0042598D" w:rsidRDefault="0042598D" w:rsidP="0042598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               </w:t>
      </w:r>
      <w:r w:rsidRPr="00595E70">
        <w:rPr>
          <w:color w:val="000000"/>
        </w:rPr>
        <w:t>№ 1677</w:t>
      </w:r>
      <w:r w:rsidRPr="0042598D">
        <w:rPr>
          <w:color w:val="000000"/>
        </w:rPr>
        <w:t xml:space="preserve"> от </w:t>
      </w:r>
      <w:r w:rsidR="00595E70" w:rsidRPr="00595E70">
        <w:rPr>
          <w:color w:val="000000"/>
        </w:rPr>
        <w:t>28 сентября</w:t>
      </w:r>
      <w:r w:rsidRPr="0042598D">
        <w:rPr>
          <w:color w:val="000000"/>
        </w:rPr>
        <w:t xml:space="preserve"> 2021 года</w:t>
      </w:r>
    </w:p>
    <w:p w:rsidR="0042598D" w:rsidRPr="0042598D" w:rsidRDefault="0042598D" w:rsidP="0042598D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Принято на 5</w:t>
      </w:r>
      <w:r w:rsidRPr="0042598D">
        <w:rPr>
          <w:color w:val="000000"/>
        </w:rPr>
        <w:t>5-ой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13853" w:rsidRDefault="00D62277" w:rsidP="00CD676F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D62277">
        <w:rPr>
          <w:rFonts w:eastAsiaTheme="minorHAnsi"/>
          <w:lang w:eastAsia="en-US"/>
        </w:rPr>
        <w:t>О внесении изменений в Решение Псковской городской Думы от 29.04.2011 №1692 «Об утверждении Правил благоустройства, санитарного содержания и озеленения города Пскова»</w:t>
      </w:r>
    </w:p>
    <w:p w:rsidR="00D62277" w:rsidRPr="008A7584" w:rsidRDefault="00D62277" w:rsidP="00CD676F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213853" w:rsidRDefault="00D62277" w:rsidP="0021385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</w:t>
      </w:r>
      <w:r w:rsidR="00595E70">
        <w:rPr>
          <w:rFonts w:eastAsia="Calibri"/>
          <w:lang w:eastAsia="en-US"/>
        </w:rPr>
        <w:t>оответствии с</w:t>
      </w:r>
      <w:r>
        <w:rPr>
          <w:rFonts w:eastAsia="Calibri"/>
          <w:lang w:eastAsia="en-US"/>
        </w:rPr>
        <w:t xml:space="preserve"> пунктом 25 части 1 статьи 16 Федерального закона от 6 октября 2003 г.</w:t>
      </w:r>
      <w:r w:rsidR="00513622">
        <w:rPr>
          <w:rFonts w:eastAsia="Calibri"/>
          <w:lang w:eastAsia="en-US"/>
        </w:rPr>
        <w:t xml:space="preserve"> № 131-ФЗ «Об общих принципах организации местного самоуправления в Российской</w:t>
      </w:r>
      <w:r w:rsidR="006678D2">
        <w:rPr>
          <w:rFonts w:eastAsia="Calibri"/>
          <w:lang w:eastAsia="en-US"/>
        </w:rPr>
        <w:t xml:space="preserve"> Федерации</w:t>
      </w:r>
      <w:r w:rsidR="00C65333">
        <w:rPr>
          <w:rFonts w:eastAsia="Calibri"/>
          <w:lang w:eastAsia="en-US"/>
        </w:rPr>
        <w:t>»</w:t>
      </w:r>
      <w:r w:rsidR="006678D2">
        <w:rPr>
          <w:rFonts w:eastAsia="Calibri"/>
          <w:lang w:eastAsia="en-US"/>
        </w:rPr>
        <w:t>,</w:t>
      </w:r>
      <w:r w:rsidR="00C65333">
        <w:rPr>
          <w:rFonts w:eastAsia="Calibri"/>
          <w:lang w:eastAsia="en-US"/>
        </w:rPr>
        <w:t xml:space="preserve"> статьей 7 Федерального закона от 10 апреля 2002г. № 7-ФЗ «Об охране окружа</w:t>
      </w:r>
      <w:r w:rsidR="006678D2">
        <w:rPr>
          <w:rFonts w:eastAsia="Calibri"/>
          <w:lang w:eastAsia="en-US"/>
        </w:rPr>
        <w:t>ю</w:t>
      </w:r>
      <w:r w:rsidR="00C65333">
        <w:rPr>
          <w:rFonts w:eastAsia="Calibri"/>
          <w:lang w:eastAsia="en-US"/>
        </w:rPr>
        <w:t>щей среды»</w:t>
      </w:r>
      <w:r w:rsidR="00213853" w:rsidRPr="00213853">
        <w:rPr>
          <w:rFonts w:eastAsia="Calibri"/>
          <w:lang w:eastAsia="en-US"/>
        </w:rPr>
        <w:t>,</w:t>
      </w:r>
    </w:p>
    <w:p w:rsidR="00213853" w:rsidRPr="00213853" w:rsidRDefault="00213853" w:rsidP="00213853">
      <w:pPr>
        <w:tabs>
          <w:tab w:val="left" w:pos="364"/>
        </w:tabs>
        <w:jc w:val="both"/>
        <w:rPr>
          <w:rFonts w:eastAsia="Calibri"/>
          <w:lang w:eastAsia="en-US"/>
        </w:rPr>
      </w:pPr>
    </w:p>
    <w:p w:rsidR="00124F55" w:rsidRPr="009A4E5A" w:rsidRDefault="007963B2" w:rsidP="00213853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678D2" w:rsidRPr="00E466D5" w:rsidRDefault="006678D2" w:rsidP="00E466D5">
      <w:pPr>
        <w:pStyle w:val="a3"/>
        <w:numPr>
          <w:ilvl w:val="0"/>
          <w:numId w:val="10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466D5">
        <w:rPr>
          <w:rFonts w:ascii="Times New Roman" w:hAnsi="Times New Roman"/>
          <w:sz w:val="24"/>
          <w:szCs w:val="24"/>
        </w:rPr>
        <w:t>Внести в Правила благоустройства, санитарного содержания и озеленения города Пскова, утвержденные решением Псковской городской Думы от 29.04.2011 №1692, следующие изменения:</w:t>
      </w:r>
    </w:p>
    <w:p w:rsidR="006678D2" w:rsidRPr="0028792A" w:rsidRDefault="00F44325" w:rsidP="0028792A">
      <w:pPr>
        <w:pStyle w:val="a3"/>
        <w:numPr>
          <w:ilvl w:val="0"/>
          <w:numId w:val="9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8792A">
        <w:rPr>
          <w:rFonts w:ascii="Times New Roman" w:hAnsi="Times New Roman"/>
          <w:sz w:val="24"/>
          <w:szCs w:val="24"/>
        </w:rPr>
        <w:t xml:space="preserve">Подпункт «б» пункта 5 части 2 раздел </w:t>
      </w:r>
      <w:r w:rsidRPr="0028792A">
        <w:rPr>
          <w:rFonts w:ascii="Times New Roman" w:hAnsi="Times New Roman"/>
          <w:sz w:val="24"/>
          <w:szCs w:val="24"/>
          <w:lang w:val="en-US"/>
        </w:rPr>
        <w:t>III</w:t>
      </w:r>
      <w:r w:rsidR="00E51687" w:rsidRPr="0028792A">
        <w:rPr>
          <w:rFonts w:ascii="Times New Roman" w:hAnsi="Times New Roman"/>
          <w:sz w:val="24"/>
          <w:szCs w:val="24"/>
        </w:rPr>
        <w:t xml:space="preserve"> </w:t>
      </w:r>
      <w:r w:rsidRPr="0028792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F44325" w:rsidRPr="0028792A" w:rsidRDefault="00F44325" w:rsidP="0028792A">
      <w:pPr>
        <w:ind w:right="-1" w:firstLine="709"/>
        <w:jc w:val="both"/>
        <w:rPr>
          <w:rFonts w:eastAsia="Calibri"/>
        </w:rPr>
      </w:pPr>
      <w:proofErr w:type="gramStart"/>
      <w:r w:rsidRPr="0028792A">
        <w:rPr>
          <w:rFonts w:eastAsia="Calibri"/>
        </w:rPr>
        <w:t>«б) расстояние от контейнерных</w:t>
      </w:r>
      <w:r w:rsidR="005F7337" w:rsidRPr="0028792A">
        <w:rPr>
          <w:rFonts w:eastAsia="Calibri"/>
        </w:rPr>
        <w:t xml:space="preserve">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</w:t>
      </w:r>
      <w:r w:rsidR="00E51687" w:rsidRPr="0028792A">
        <w:rPr>
          <w:rFonts w:eastAsia="Calibri"/>
        </w:rPr>
        <w:t>ж</w:t>
      </w:r>
      <w:r w:rsidR="005F7337" w:rsidRPr="0028792A">
        <w:rPr>
          <w:rFonts w:eastAsia="Calibri"/>
        </w:rPr>
        <w:t xml:space="preserve">но быть не менее 20 метров, но не более </w:t>
      </w:r>
      <w:r w:rsidR="00E51687" w:rsidRPr="0028792A">
        <w:rPr>
          <w:rFonts w:eastAsia="Calibri"/>
        </w:rPr>
        <w:t xml:space="preserve">100 метров (СанПиН 2.1.3684-21) </w:t>
      </w:r>
      <w:r w:rsidR="001E29E9" w:rsidRPr="0028792A">
        <w:rPr>
          <w:rFonts w:eastAsia="Calibri"/>
        </w:rPr>
        <w:t>при этом территория площадки дол</w:t>
      </w:r>
      <w:r w:rsidR="001E7D9D" w:rsidRPr="0028792A">
        <w:rPr>
          <w:rFonts w:eastAsia="Calibri"/>
        </w:rPr>
        <w:t>ж</w:t>
      </w:r>
      <w:r w:rsidR="001E29E9" w:rsidRPr="0028792A">
        <w:rPr>
          <w:rFonts w:eastAsia="Calibri"/>
        </w:rPr>
        <w:t>на примыкать к проездам, но</w:t>
      </w:r>
      <w:proofErr w:type="gramEnd"/>
      <w:r w:rsidR="001E29E9" w:rsidRPr="0028792A">
        <w:rPr>
          <w:rFonts w:eastAsia="Calibri"/>
        </w:rPr>
        <w:t xml:space="preserve"> не мешать проезду транспорта. При обособленном размещении площадки </w:t>
      </w:r>
      <w:r w:rsidR="001E7D9D" w:rsidRPr="0028792A">
        <w:rPr>
          <w:rFonts w:eastAsia="Calibri"/>
        </w:rPr>
        <w:t xml:space="preserve">(вдали от проездов) предусматривается возможность удобного подъезда транспорта </w:t>
      </w:r>
      <w:r w:rsidR="005B1029">
        <w:rPr>
          <w:rFonts w:eastAsia="Calibri"/>
        </w:rPr>
        <w:t>д</w:t>
      </w:r>
      <w:r w:rsidR="001E7D9D" w:rsidRPr="0028792A">
        <w:rPr>
          <w:rFonts w:eastAsia="Calibri"/>
        </w:rPr>
        <w:t xml:space="preserve">ля очистки контейнеров и наличия разворотных площадок. </w:t>
      </w:r>
      <w:r w:rsidR="0009390A" w:rsidRPr="0028792A">
        <w:rPr>
          <w:rFonts w:eastAsia="Calibri"/>
        </w:rPr>
        <w:t>Площадки размещаются вне зоны видимости с транзитных транспортных и пешеходных коммуникаций в стороне от уличных фасадов з</w:t>
      </w:r>
      <w:r w:rsidR="000A43C1">
        <w:rPr>
          <w:rFonts w:eastAsia="Calibri"/>
        </w:rPr>
        <w:t>даний».</w:t>
      </w:r>
      <w:r w:rsidR="0009390A" w:rsidRPr="0028792A">
        <w:rPr>
          <w:rFonts w:eastAsia="Calibri"/>
        </w:rPr>
        <w:t xml:space="preserve"> </w:t>
      </w:r>
    </w:p>
    <w:p w:rsidR="000D6D19" w:rsidRPr="00D01D62" w:rsidRDefault="00FC33F2" w:rsidP="00D01D62">
      <w:pPr>
        <w:pStyle w:val="a3"/>
        <w:numPr>
          <w:ilvl w:val="0"/>
          <w:numId w:val="10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01D62">
        <w:rPr>
          <w:rFonts w:ascii="Times New Roman" w:hAnsi="Times New Roman"/>
          <w:sz w:val="24"/>
          <w:szCs w:val="24"/>
        </w:rPr>
        <w:t>Настоящее решение</w:t>
      </w:r>
      <w:r w:rsidR="003D3AB2" w:rsidRPr="00D01D62">
        <w:rPr>
          <w:rFonts w:ascii="Times New Roman" w:hAnsi="Times New Roman"/>
          <w:sz w:val="24"/>
          <w:szCs w:val="24"/>
        </w:rPr>
        <w:t xml:space="preserve"> вступает в силу с момента его официального опубликования.</w:t>
      </w:r>
    </w:p>
    <w:p w:rsidR="003D3AB2" w:rsidRPr="0028792A" w:rsidRDefault="003D3AB2" w:rsidP="00D01D62">
      <w:pPr>
        <w:pStyle w:val="a3"/>
        <w:numPr>
          <w:ilvl w:val="0"/>
          <w:numId w:val="10"/>
        </w:numPr>
        <w:spacing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8792A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«Псковские новости» и разместить </w:t>
      </w:r>
      <w:r w:rsidR="0028792A" w:rsidRPr="0028792A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«Город Псков». </w:t>
      </w:r>
    </w:p>
    <w:p w:rsidR="00CD676F" w:rsidRPr="0028792A" w:rsidRDefault="00CD676F" w:rsidP="0028792A">
      <w:pPr>
        <w:ind w:right="-1" w:firstLine="709"/>
        <w:jc w:val="both"/>
      </w:pPr>
    </w:p>
    <w:p w:rsidR="006A68EF" w:rsidRDefault="006A68EF" w:rsidP="0028792A">
      <w:pPr>
        <w:ind w:left="709" w:right="-1"/>
        <w:jc w:val="both"/>
        <w:rPr>
          <w:szCs w:val="28"/>
        </w:rPr>
      </w:pPr>
    </w:p>
    <w:p w:rsidR="00213853" w:rsidRPr="00D44A3E" w:rsidRDefault="00213853" w:rsidP="0028792A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465CDF" w:rsidRDefault="00465CDF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213853" w:rsidRDefault="00213853" w:rsidP="0028792A">
      <w:pPr>
        <w:tabs>
          <w:tab w:val="left" w:pos="364"/>
        </w:tabs>
        <w:autoSpaceDE w:val="0"/>
        <w:autoSpaceDN w:val="0"/>
        <w:adjustRightInd w:val="0"/>
      </w:pPr>
    </w:p>
    <w:p w:rsidR="00213853" w:rsidRDefault="00213853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465CDF" w:rsidRPr="00213853" w:rsidRDefault="00465CDF" w:rsidP="0028792A"/>
    <w:sectPr w:rsidR="00465CDF" w:rsidRPr="0021385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45A18"/>
    <w:multiLevelType w:val="hybridMultilevel"/>
    <w:tmpl w:val="376EF474"/>
    <w:lvl w:ilvl="0" w:tplc="CD3630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37771CC8"/>
    <w:multiLevelType w:val="hybridMultilevel"/>
    <w:tmpl w:val="CD62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B30FB"/>
    <w:multiLevelType w:val="hybridMultilevel"/>
    <w:tmpl w:val="C13E0CE2"/>
    <w:lvl w:ilvl="0" w:tplc="A8D45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9390A"/>
    <w:rsid w:val="000A39AE"/>
    <w:rsid w:val="000A43C1"/>
    <w:rsid w:val="000A4477"/>
    <w:rsid w:val="000C6DE2"/>
    <w:rsid w:val="000D6D19"/>
    <w:rsid w:val="0010785D"/>
    <w:rsid w:val="00124F55"/>
    <w:rsid w:val="0012629F"/>
    <w:rsid w:val="00131690"/>
    <w:rsid w:val="00131D97"/>
    <w:rsid w:val="00146D35"/>
    <w:rsid w:val="00171B38"/>
    <w:rsid w:val="00174B93"/>
    <w:rsid w:val="00193EB6"/>
    <w:rsid w:val="001A2C28"/>
    <w:rsid w:val="001D2701"/>
    <w:rsid w:val="001E258F"/>
    <w:rsid w:val="001E29E9"/>
    <w:rsid w:val="001E7D9D"/>
    <w:rsid w:val="001F4C13"/>
    <w:rsid w:val="00204A22"/>
    <w:rsid w:val="00213853"/>
    <w:rsid w:val="00216377"/>
    <w:rsid w:val="00220688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8792A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3AB2"/>
    <w:rsid w:val="003D4D8A"/>
    <w:rsid w:val="003E1173"/>
    <w:rsid w:val="003E54F4"/>
    <w:rsid w:val="003F33BF"/>
    <w:rsid w:val="0040270F"/>
    <w:rsid w:val="0041560A"/>
    <w:rsid w:val="0042598D"/>
    <w:rsid w:val="00427039"/>
    <w:rsid w:val="00465CDF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13622"/>
    <w:rsid w:val="00535C3A"/>
    <w:rsid w:val="00544652"/>
    <w:rsid w:val="00547DC3"/>
    <w:rsid w:val="005644BE"/>
    <w:rsid w:val="00564A96"/>
    <w:rsid w:val="00595E70"/>
    <w:rsid w:val="005978DA"/>
    <w:rsid w:val="005B1029"/>
    <w:rsid w:val="005C66AC"/>
    <w:rsid w:val="005D0E0A"/>
    <w:rsid w:val="005F1E95"/>
    <w:rsid w:val="005F677B"/>
    <w:rsid w:val="005F7337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678D2"/>
    <w:rsid w:val="0067032F"/>
    <w:rsid w:val="006A68E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963B2"/>
    <w:rsid w:val="007A05C2"/>
    <w:rsid w:val="007A4F1C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2498"/>
    <w:rsid w:val="008A676D"/>
    <w:rsid w:val="008A7584"/>
    <w:rsid w:val="008C1B95"/>
    <w:rsid w:val="008C2541"/>
    <w:rsid w:val="008C5BBF"/>
    <w:rsid w:val="008E0951"/>
    <w:rsid w:val="009041ED"/>
    <w:rsid w:val="00905DAC"/>
    <w:rsid w:val="009122B4"/>
    <w:rsid w:val="00927DFD"/>
    <w:rsid w:val="00943DB4"/>
    <w:rsid w:val="00944E5F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C5DD1"/>
    <w:rsid w:val="00B325BC"/>
    <w:rsid w:val="00B43148"/>
    <w:rsid w:val="00B52FA1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333"/>
    <w:rsid w:val="00C65B4C"/>
    <w:rsid w:val="00C82A90"/>
    <w:rsid w:val="00C9035F"/>
    <w:rsid w:val="00CA4B46"/>
    <w:rsid w:val="00CA4C09"/>
    <w:rsid w:val="00CB07F6"/>
    <w:rsid w:val="00CB2023"/>
    <w:rsid w:val="00CB4F03"/>
    <w:rsid w:val="00CD676F"/>
    <w:rsid w:val="00D01D62"/>
    <w:rsid w:val="00D2224B"/>
    <w:rsid w:val="00D2627C"/>
    <w:rsid w:val="00D31907"/>
    <w:rsid w:val="00D36B27"/>
    <w:rsid w:val="00D44A3E"/>
    <w:rsid w:val="00D54FAF"/>
    <w:rsid w:val="00D62277"/>
    <w:rsid w:val="00DA6D6D"/>
    <w:rsid w:val="00DB5C28"/>
    <w:rsid w:val="00DC0286"/>
    <w:rsid w:val="00DC2F30"/>
    <w:rsid w:val="00DC4576"/>
    <w:rsid w:val="00DC5346"/>
    <w:rsid w:val="00DD2109"/>
    <w:rsid w:val="00DD7500"/>
    <w:rsid w:val="00DF1E6B"/>
    <w:rsid w:val="00E0069F"/>
    <w:rsid w:val="00E15A93"/>
    <w:rsid w:val="00E15C7F"/>
    <w:rsid w:val="00E21637"/>
    <w:rsid w:val="00E271F5"/>
    <w:rsid w:val="00E32271"/>
    <w:rsid w:val="00E40332"/>
    <w:rsid w:val="00E466D5"/>
    <w:rsid w:val="00E51687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4325"/>
    <w:rsid w:val="00F451A3"/>
    <w:rsid w:val="00F550DC"/>
    <w:rsid w:val="00F72E44"/>
    <w:rsid w:val="00F97903"/>
    <w:rsid w:val="00FC33F2"/>
    <w:rsid w:val="00FC4EB1"/>
    <w:rsid w:val="00FD147E"/>
    <w:rsid w:val="00FE0D54"/>
    <w:rsid w:val="00FE5E45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Юлия С. Лопаева</cp:lastModifiedBy>
  <cp:revision>4</cp:revision>
  <cp:lastPrinted>2021-10-04T11:30:00Z</cp:lastPrinted>
  <dcterms:created xsi:type="dcterms:W3CDTF">2021-09-30T08:17:00Z</dcterms:created>
  <dcterms:modified xsi:type="dcterms:W3CDTF">2021-10-04T11:36:00Z</dcterms:modified>
</cp:coreProperties>
</file>