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C3" w:rsidRPr="00DE03C3" w:rsidRDefault="00DE03C3" w:rsidP="00DE03C3">
      <w:pPr>
        <w:spacing w:after="200" w:line="276" w:lineRule="auto"/>
        <w:rPr>
          <w:rFonts w:ascii="Calibri" w:hAnsi="Calibri"/>
          <w:sz w:val="22"/>
          <w:szCs w:val="22"/>
        </w:rPr>
      </w:pPr>
      <w:r w:rsidRPr="00DE03C3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FCDF4" wp14:editId="0A6CCBC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3C3" w:rsidRDefault="00DE03C3" w:rsidP="00DE03C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DE03C3" w:rsidRDefault="00DE03C3" w:rsidP="00DE03C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531</w:t>
                      </w:r>
                    </w:p>
                  </w:txbxContent>
                </v:textbox>
              </v:shape>
            </w:pict>
          </mc:Fallback>
        </mc:AlternateContent>
      </w:r>
      <w:r w:rsidRPr="00DE03C3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3603A" wp14:editId="6A1F41F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3C3" w:rsidRDefault="00DE03C3" w:rsidP="00DE03C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DE03C3" w:rsidRDefault="00DE03C3" w:rsidP="00DE03C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21.04.2021</w:t>
                      </w:r>
                    </w:p>
                  </w:txbxContent>
                </v:textbox>
              </v:shape>
            </w:pict>
          </mc:Fallback>
        </mc:AlternateContent>
      </w:r>
      <w:r w:rsidRPr="00DE03C3">
        <w:rPr>
          <w:rFonts w:ascii="Calibri" w:hAnsi="Calibri"/>
          <w:noProof/>
          <w:sz w:val="22"/>
          <w:szCs w:val="22"/>
        </w:rPr>
        <w:drawing>
          <wp:inline distT="0" distB="0" distL="0" distR="0" wp14:anchorId="4C33C4EE" wp14:editId="7916AA83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A28" w:rsidRPr="004470FF" w:rsidRDefault="00E50A28" w:rsidP="00DE03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70FF">
        <w:rPr>
          <w:sz w:val="28"/>
          <w:szCs w:val="28"/>
        </w:rPr>
        <w:t xml:space="preserve">О признании </w:t>
      </w:r>
      <w:proofErr w:type="gramStart"/>
      <w:r w:rsidRPr="004470FF">
        <w:rPr>
          <w:sz w:val="28"/>
          <w:szCs w:val="28"/>
        </w:rPr>
        <w:t>утратившим</w:t>
      </w:r>
      <w:proofErr w:type="gramEnd"/>
      <w:r w:rsidR="001C20BA">
        <w:rPr>
          <w:sz w:val="28"/>
          <w:szCs w:val="28"/>
        </w:rPr>
        <w:t xml:space="preserve"> силу Постановления</w:t>
      </w:r>
      <w:r w:rsidR="001C20BA" w:rsidRPr="00802580">
        <w:rPr>
          <w:sz w:val="28"/>
          <w:szCs w:val="28"/>
        </w:rPr>
        <w:t xml:space="preserve"> Администрации города Пскова от 07.06.2016 № 757 </w:t>
      </w:r>
      <w:r w:rsidR="001C20BA">
        <w:rPr>
          <w:sz w:val="28"/>
          <w:szCs w:val="28"/>
        </w:rPr>
        <w:t>«</w:t>
      </w:r>
      <w:r w:rsidR="001C20BA" w:rsidRPr="00802580">
        <w:rPr>
          <w:sz w:val="28"/>
          <w:szCs w:val="28"/>
        </w:rPr>
        <w:t xml:space="preserve">О порядке формирования, утверждения и ведения планов-графиков закупок товаров, работ, услуг для обеспечения нужд муниципального образования </w:t>
      </w:r>
      <w:r w:rsidR="001C20BA">
        <w:rPr>
          <w:sz w:val="28"/>
          <w:szCs w:val="28"/>
        </w:rPr>
        <w:t>«</w:t>
      </w:r>
      <w:r w:rsidR="001C20BA" w:rsidRPr="00802580">
        <w:rPr>
          <w:sz w:val="28"/>
          <w:szCs w:val="28"/>
        </w:rPr>
        <w:t>Город Псков</w:t>
      </w:r>
      <w:r w:rsidR="001C20BA">
        <w:rPr>
          <w:sz w:val="28"/>
          <w:szCs w:val="28"/>
        </w:rPr>
        <w:t>»</w:t>
      </w:r>
    </w:p>
    <w:p w:rsidR="00E50A28" w:rsidRPr="00761440" w:rsidRDefault="00E50A28" w:rsidP="00E50A28">
      <w:pPr>
        <w:tabs>
          <w:tab w:val="left" w:pos="2445"/>
        </w:tabs>
        <w:jc w:val="both"/>
        <w:rPr>
          <w:sz w:val="28"/>
          <w:szCs w:val="28"/>
        </w:rPr>
      </w:pPr>
    </w:p>
    <w:p w:rsidR="00E50A28" w:rsidRPr="00761440" w:rsidRDefault="00E50A28" w:rsidP="00E50A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A28" w:rsidRPr="00031B91" w:rsidRDefault="00E50A28" w:rsidP="00031B91">
      <w:pPr>
        <w:ind w:firstLine="709"/>
        <w:jc w:val="both"/>
      </w:pPr>
      <w:r w:rsidRPr="004470FF">
        <w:rPr>
          <w:sz w:val="28"/>
          <w:szCs w:val="28"/>
        </w:rPr>
        <w:t>В соответствии с</w:t>
      </w:r>
      <w:r w:rsidR="00925079">
        <w:rPr>
          <w:sz w:val="28"/>
          <w:szCs w:val="28"/>
        </w:rPr>
        <w:t xml:space="preserve"> пунктом </w:t>
      </w:r>
      <w:r w:rsidR="00031B91">
        <w:rPr>
          <w:sz w:val="28"/>
          <w:szCs w:val="28"/>
        </w:rPr>
        <w:t>8 статьи 1 Федерального</w:t>
      </w:r>
      <w:r w:rsidR="00031B91" w:rsidRPr="00856964">
        <w:rPr>
          <w:rFonts w:eastAsiaTheme="minorHAnsi"/>
          <w:sz w:val="28"/>
          <w:szCs w:val="28"/>
          <w:lang w:eastAsia="en-US"/>
        </w:rPr>
        <w:t xml:space="preserve"> закон</w:t>
      </w:r>
      <w:r w:rsidR="00031B91">
        <w:rPr>
          <w:sz w:val="28"/>
          <w:szCs w:val="28"/>
        </w:rPr>
        <w:t>а</w:t>
      </w:r>
      <w:r w:rsidR="00031B91" w:rsidRPr="00856964">
        <w:rPr>
          <w:rFonts w:eastAsiaTheme="minorHAnsi"/>
          <w:sz w:val="28"/>
          <w:szCs w:val="28"/>
          <w:lang w:eastAsia="en-US"/>
        </w:rPr>
        <w:t xml:space="preserve"> от 01.05.2019 </w:t>
      </w:r>
      <w:r w:rsidR="00031B91">
        <w:rPr>
          <w:rFonts w:eastAsiaTheme="minorHAnsi"/>
          <w:sz w:val="28"/>
          <w:szCs w:val="28"/>
          <w:lang w:eastAsia="en-US"/>
        </w:rPr>
        <w:t>№</w:t>
      </w:r>
      <w:r w:rsidR="00031B91" w:rsidRPr="00856964">
        <w:rPr>
          <w:rFonts w:eastAsiaTheme="minorHAnsi"/>
          <w:sz w:val="28"/>
          <w:szCs w:val="28"/>
          <w:lang w:eastAsia="en-US"/>
        </w:rPr>
        <w:t xml:space="preserve"> 71-ФЗ </w:t>
      </w:r>
      <w:r w:rsidR="00802580">
        <w:rPr>
          <w:rFonts w:eastAsiaTheme="minorHAnsi"/>
          <w:sz w:val="28"/>
          <w:szCs w:val="28"/>
          <w:lang w:eastAsia="en-US"/>
        </w:rPr>
        <w:t>«</w:t>
      </w:r>
      <w:r w:rsidR="00031B91" w:rsidRPr="00856964">
        <w:rPr>
          <w:rFonts w:eastAsiaTheme="minorHAnsi"/>
          <w:sz w:val="28"/>
          <w:szCs w:val="28"/>
          <w:lang w:eastAsia="en-US"/>
        </w:rPr>
        <w:t xml:space="preserve">О внесении изменений в Федеральный закон </w:t>
      </w:r>
      <w:r w:rsidR="00802580">
        <w:rPr>
          <w:rFonts w:eastAsiaTheme="minorHAnsi"/>
          <w:sz w:val="28"/>
          <w:szCs w:val="28"/>
          <w:lang w:eastAsia="en-US"/>
        </w:rPr>
        <w:t>«</w:t>
      </w:r>
      <w:r w:rsidR="00031B91" w:rsidRPr="00856964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02580">
        <w:rPr>
          <w:rFonts w:eastAsiaTheme="minorHAnsi"/>
          <w:sz w:val="28"/>
          <w:szCs w:val="28"/>
          <w:lang w:eastAsia="en-US"/>
        </w:rPr>
        <w:t>»</w:t>
      </w:r>
      <w:r w:rsidRPr="004470FF">
        <w:rPr>
          <w:sz w:val="28"/>
          <w:szCs w:val="28"/>
        </w:rPr>
        <w:t xml:space="preserve">, </w:t>
      </w:r>
      <w:r w:rsidR="008703FB">
        <w:rPr>
          <w:rFonts w:eastAsia="Calibri"/>
          <w:sz w:val="28"/>
          <w:szCs w:val="28"/>
        </w:rPr>
        <w:t>руководствуясь статьями 32 и</w:t>
      </w:r>
      <w:r w:rsidRPr="004470FF">
        <w:rPr>
          <w:rFonts w:eastAsia="Calibri"/>
          <w:sz w:val="28"/>
          <w:szCs w:val="28"/>
        </w:rPr>
        <w:t xml:space="preserve"> 34 Устава муниципального образования </w:t>
      </w:r>
      <w:r w:rsidR="00802580">
        <w:rPr>
          <w:rFonts w:eastAsia="Calibri"/>
          <w:sz w:val="28"/>
          <w:szCs w:val="28"/>
        </w:rPr>
        <w:t>«</w:t>
      </w:r>
      <w:r w:rsidRPr="004470FF">
        <w:rPr>
          <w:rFonts w:eastAsia="Calibri"/>
          <w:sz w:val="28"/>
          <w:szCs w:val="28"/>
        </w:rPr>
        <w:t>Город Псков</w:t>
      </w:r>
      <w:r w:rsidR="00802580">
        <w:rPr>
          <w:rFonts w:eastAsia="Calibri"/>
          <w:sz w:val="28"/>
          <w:szCs w:val="28"/>
        </w:rPr>
        <w:t>»</w:t>
      </w:r>
      <w:r w:rsidRPr="004470FF">
        <w:rPr>
          <w:rFonts w:eastAsia="Calibri"/>
          <w:sz w:val="28"/>
          <w:szCs w:val="28"/>
        </w:rPr>
        <w:t>, Администрация города Пскова</w:t>
      </w:r>
    </w:p>
    <w:p w:rsidR="00E50A28" w:rsidRPr="00761440" w:rsidRDefault="00E50A28" w:rsidP="00E50A28">
      <w:pPr>
        <w:ind w:firstLine="709"/>
        <w:jc w:val="center"/>
        <w:rPr>
          <w:b/>
          <w:sz w:val="28"/>
          <w:szCs w:val="28"/>
        </w:rPr>
      </w:pPr>
    </w:p>
    <w:p w:rsidR="00E50A28" w:rsidRDefault="00E50A28" w:rsidP="00E50A28">
      <w:pPr>
        <w:ind w:firstLine="709"/>
        <w:jc w:val="center"/>
        <w:rPr>
          <w:b/>
          <w:sz w:val="28"/>
          <w:szCs w:val="28"/>
        </w:rPr>
      </w:pPr>
      <w:r w:rsidRPr="00761440">
        <w:rPr>
          <w:b/>
          <w:sz w:val="28"/>
          <w:szCs w:val="28"/>
        </w:rPr>
        <w:t>ПОСТАНОВЛЯЕТ:</w:t>
      </w:r>
    </w:p>
    <w:p w:rsidR="001C20BA" w:rsidRDefault="001C20BA" w:rsidP="00E50A28">
      <w:pPr>
        <w:ind w:firstLine="709"/>
        <w:jc w:val="center"/>
        <w:rPr>
          <w:b/>
          <w:sz w:val="28"/>
          <w:szCs w:val="28"/>
        </w:rPr>
      </w:pPr>
    </w:p>
    <w:p w:rsidR="001C20BA" w:rsidRPr="001C20BA" w:rsidRDefault="001C20BA" w:rsidP="001C20BA">
      <w:pPr>
        <w:ind w:firstLine="709"/>
        <w:jc w:val="both"/>
        <w:rPr>
          <w:sz w:val="28"/>
          <w:szCs w:val="28"/>
        </w:rPr>
      </w:pPr>
      <w:r w:rsidRPr="001C20BA">
        <w:rPr>
          <w:sz w:val="28"/>
          <w:szCs w:val="28"/>
        </w:rPr>
        <w:t>1. Признать утратившим силу Постановление Администрации города Пскова от 07.06.2016 № 757 «О порядке формирования, утверждения и ведения планов-графиков закупок товаров, работ, услуг для обеспечения нужд муниципального образования «Город Псков».</w:t>
      </w:r>
    </w:p>
    <w:p w:rsidR="00E50A28" w:rsidRPr="004470FF" w:rsidRDefault="00E50A28" w:rsidP="00E50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0FF">
        <w:rPr>
          <w:sz w:val="28"/>
          <w:szCs w:val="28"/>
        </w:rPr>
        <w:t>2. Настоящее постановление вступает в силу со дня его официального опубликования и распространяется на правоотношения, возникшие с 01.01.2020.</w:t>
      </w:r>
    </w:p>
    <w:p w:rsidR="00E50A28" w:rsidRPr="004470FF" w:rsidRDefault="00E50A28" w:rsidP="00E50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0FF">
        <w:rPr>
          <w:sz w:val="28"/>
          <w:szCs w:val="28"/>
        </w:rPr>
        <w:t xml:space="preserve">3. Опубликовать настоящее постановление в газете </w:t>
      </w:r>
      <w:r w:rsidR="00802580">
        <w:rPr>
          <w:sz w:val="28"/>
          <w:szCs w:val="28"/>
        </w:rPr>
        <w:t>«</w:t>
      </w:r>
      <w:r w:rsidRPr="004470FF">
        <w:rPr>
          <w:sz w:val="28"/>
          <w:szCs w:val="28"/>
        </w:rPr>
        <w:t>Псковские новости</w:t>
      </w:r>
      <w:r w:rsidR="00802580">
        <w:rPr>
          <w:sz w:val="28"/>
          <w:szCs w:val="28"/>
        </w:rPr>
        <w:t>»</w:t>
      </w:r>
      <w:r w:rsidRPr="004470FF">
        <w:rPr>
          <w:sz w:val="28"/>
          <w:szCs w:val="28"/>
        </w:rPr>
        <w:t xml:space="preserve"> и разместить на официальном сайте муниципального образования </w:t>
      </w:r>
      <w:r w:rsidR="00802580">
        <w:rPr>
          <w:sz w:val="28"/>
          <w:szCs w:val="28"/>
        </w:rPr>
        <w:t>«</w:t>
      </w:r>
      <w:r w:rsidRPr="004470FF">
        <w:rPr>
          <w:sz w:val="28"/>
          <w:szCs w:val="28"/>
        </w:rPr>
        <w:t>Город Псков</w:t>
      </w:r>
      <w:r w:rsidR="00802580">
        <w:rPr>
          <w:sz w:val="28"/>
          <w:szCs w:val="28"/>
        </w:rPr>
        <w:t>»</w:t>
      </w:r>
      <w:r w:rsidRPr="004470FF">
        <w:rPr>
          <w:sz w:val="28"/>
          <w:szCs w:val="28"/>
        </w:rPr>
        <w:t xml:space="preserve"> в сети </w:t>
      </w:r>
      <w:r w:rsidR="00802580">
        <w:rPr>
          <w:sz w:val="28"/>
          <w:szCs w:val="28"/>
        </w:rPr>
        <w:t>«</w:t>
      </w:r>
      <w:r w:rsidRPr="004470FF">
        <w:rPr>
          <w:sz w:val="28"/>
          <w:szCs w:val="28"/>
        </w:rPr>
        <w:t>Интернет</w:t>
      </w:r>
      <w:r w:rsidR="00802580">
        <w:rPr>
          <w:sz w:val="28"/>
          <w:szCs w:val="28"/>
        </w:rPr>
        <w:t>»</w:t>
      </w:r>
      <w:r w:rsidRPr="004470FF">
        <w:rPr>
          <w:sz w:val="28"/>
          <w:szCs w:val="28"/>
        </w:rPr>
        <w:t>.</w:t>
      </w:r>
    </w:p>
    <w:p w:rsidR="00E50A28" w:rsidRPr="004470FF" w:rsidRDefault="00E50A28" w:rsidP="00E50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0FF">
        <w:rPr>
          <w:sz w:val="28"/>
          <w:szCs w:val="28"/>
        </w:rPr>
        <w:t xml:space="preserve">4. </w:t>
      </w:r>
      <w:proofErr w:type="gramStart"/>
      <w:r w:rsidRPr="004470FF">
        <w:rPr>
          <w:sz w:val="28"/>
          <w:szCs w:val="28"/>
        </w:rPr>
        <w:t>Контроль за</w:t>
      </w:r>
      <w:proofErr w:type="gramEnd"/>
      <w:r w:rsidRPr="004470F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П.В. Волкова. </w:t>
      </w:r>
    </w:p>
    <w:p w:rsidR="00E50A28" w:rsidRPr="00761440" w:rsidRDefault="00E50A28" w:rsidP="00E50A28">
      <w:pPr>
        <w:tabs>
          <w:tab w:val="left" w:pos="2445"/>
        </w:tabs>
        <w:jc w:val="both"/>
        <w:rPr>
          <w:sz w:val="28"/>
          <w:szCs w:val="28"/>
        </w:rPr>
      </w:pPr>
    </w:p>
    <w:p w:rsidR="00E50A28" w:rsidRPr="00761440" w:rsidRDefault="00E50A28" w:rsidP="00E50A28">
      <w:pPr>
        <w:tabs>
          <w:tab w:val="left" w:pos="2445"/>
        </w:tabs>
        <w:jc w:val="both"/>
        <w:rPr>
          <w:sz w:val="28"/>
          <w:szCs w:val="28"/>
        </w:rPr>
      </w:pPr>
    </w:p>
    <w:p w:rsidR="00A55B14" w:rsidRDefault="00E50A28" w:rsidP="00E50A28">
      <w:pPr>
        <w:rPr>
          <w:sz w:val="28"/>
          <w:szCs w:val="28"/>
        </w:rPr>
      </w:pPr>
      <w:r w:rsidRPr="00761440">
        <w:rPr>
          <w:sz w:val="28"/>
          <w:szCs w:val="28"/>
        </w:rPr>
        <w:t>Глава Администрации города Пскова</w:t>
      </w:r>
      <w:r w:rsidRPr="0076144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А.Н. Братчиков</w:t>
      </w:r>
    </w:p>
    <w:p w:rsidR="008703FB" w:rsidRPr="00802580" w:rsidRDefault="008703FB" w:rsidP="008703FB">
      <w:pPr>
        <w:spacing w:line="0" w:lineRule="atLeast"/>
        <w:rPr>
          <w:sz w:val="27"/>
          <w:szCs w:val="27"/>
        </w:rPr>
      </w:pPr>
      <w:bookmarkStart w:id="0" w:name="_GoBack"/>
      <w:bookmarkEnd w:id="0"/>
    </w:p>
    <w:sectPr w:rsidR="008703FB" w:rsidRPr="0080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332"/>
    <w:multiLevelType w:val="hybridMultilevel"/>
    <w:tmpl w:val="674AD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28"/>
    <w:rsid w:val="00031B91"/>
    <w:rsid w:val="000513BA"/>
    <w:rsid w:val="001C20BA"/>
    <w:rsid w:val="001C77C8"/>
    <w:rsid w:val="001F4453"/>
    <w:rsid w:val="0051480F"/>
    <w:rsid w:val="00772C17"/>
    <w:rsid w:val="007C61F9"/>
    <w:rsid w:val="00802580"/>
    <w:rsid w:val="008275E5"/>
    <w:rsid w:val="00856964"/>
    <w:rsid w:val="008703FB"/>
    <w:rsid w:val="00925079"/>
    <w:rsid w:val="0093579D"/>
    <w:rsid w:val="009F0B3D"/>
    <w:rsid w:val="00A55B14"/>
    <w:rsid w:val="00A579AA"/>
    <w:rsid w:val="00CA14DC"/>
    <w:rsid w:val="00D62795"/>
    <w:rsid w:val="00D73B41"/>
    <w:rsid w:val="00DE03C3"/>
    <w:rsid w:val="00E5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0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E50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E50A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50A28"/>
    <w:rPr>
      <w:rFonts w:ascii="Calibri" w:eastAsia="Times New Roman" w:hAnsi="Calibri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E50A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rsid w:val="008703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77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7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0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E50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E50A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50A28"/>
    <w:rPr>
      <w:rFonts w:ascii="Calibri" w:eastAsia="Times New Roman" w:hAnsi="Calibri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E50A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rsid w:val="008703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77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7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2021-04-20T12:35:00Z</cp:lastPrinted>
  <dcterms:created xsi:type="dcterms:W3CDTF">2021-04-20T12:37:00Z</dcterms:created>
  <dcterms:modified xsi:type="dcterms:W3CDTF">2021-04-21T14:25:00Z</dcterms:modified>
</cp:coreProperties>
</file>