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8768A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ГЛАВА ГОРОДА ПСКОВА</w:t>
      </w: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8768A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ПОСТАНОВЛЕНИЕ</w:t>
      </w: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E17275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E17275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E17275" w:rsidRDefault="0018768A" w:rsidP="001876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26 января 2021 г.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№8</w:t>
      </w:r>
    </w:p>
    <w:p w:rsidR="00285FC8" w:rsidRDefault="00285FC8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79356E" w:rsidRPr="009A15CF" w:rsidRDefault="0079356E" w:rsidP="0079356E">
      <w:pPr>
        <w:spacing w:after="0" w:line="240" w:lineRule="auto"/>
        <w:jc w:val="center"/>
        <w:rPr>
          <w:b/>
          <w:sz w:val="24"/>
          <w:szCs w:val="24"/>
        </w:rPr>
      </w:pPr>
      <w:r w:rsidRPr="009A15CF">
        <w:rPr>
          <w:b/>
          <w:sz w:val="24"/>
          <w:szCs w:val="24"/>
        </w:rPr>
        <w:t>Об утверждении П</w:t>
      </w:r>
      <w:r w:rsidR="00980A05" w:rsidRPr="009A15CF">
        <w:rPr>
          <w:b/>
          <w:sz w:val="24"/>
          <w:szCs w:val="24"/>
        </w:rPr>
        <w:t xml:space="preserve">оложения о </w:t>
      </w:r>
      <w:r w:rsidR="004A5C5E" w:rsidRPr="009A15CF">
        <w:rPr>
          <w:b/>
          <w:sz w:val="24"/>
          <w:szCs w:val="24"/>
        </w:rPr>
        <w:t>согласовании</w:t>
      </w:r>
      <w:r w:rsidRPr="009A15CF">
        <w:rPr>
          <w:b/>
          <w:sz w:val="24"/>
          <w:szCs w:val="24"/>
        </w:rPr>
        <w:t xml:space="preserve"> </w:t>
      </w:r>
    </w:p>
    <w:p w:rsidR="00980A05" w:rsidRPr="009A15CF" w:rsidRDefault="004A5C5E" w:rsidP="0079356E">
      <w:pPr>
        <w:spacing w:after="0" w:line="240" w:lineRule="auto"/>
        <w:jc w:val="center"/>
        <w:rPr>
          <w:b/>
          <w:sz w:val="24"/>
          <w:szCs w:val="24"/>
        </w:rPr>
      </w:pPr>
      <w:r w:rsidRPr="009A15CF">
        <w:rPr>
          <w:b/>
          <w:sz w:val="24"/>
          <w:szCs w:val="24"/>
        </w:rPr>
        <w:t xml:space="preserve">и </w:t>
      </w:r>
      <w:proofErr w:type="gramStart"/>
      <w:r w:rsidRPr="009A15CF">
        <w:rPr>
          <w:b/>
          <w:sz w:val="24"/>
          <w:szCs w:val="24"/>
        </w:rPr>
        <w:t>утверждении</w:t>
      </w:r>
      <w:proofErr w:type="gramEnd"/>
      <w:r w:rsidR="00980A05" w:rsidRPr="009A15CF">
        <w:rPr>
          <w:b/>
          <w:sz w:val="24"/>
          <w:szCs w:val="24"/>
        </w:rPr>
        <w:t xml:space="preserve"> уставов казачьих обществ</w:t>
      </w:r>
      <w:r w:rsidR="0079356E" w:rsidRPr="009A15CF">
        <w:rPr>
          <w:b/>
          <w:sz w:val="24"/>
          <w:szCs w:val="24"/>
        </w:rPr>
        <w:t>, создаваемых (действующих) на территории муниципального образования «Город Псков»</w:t>
      </w:r>
    </w:p>
    <w:p w:rsidR="00AC25E9" w:rsidRDefault="00AC25E9" w:rsidP="00662759">
      <w:pPr>
        <w:spacing w:after="0" w:line="240" w:lineRule="auto"/>
        <w:rPr>
          <w:sz w:val="24"/>
          <w:szCs w:val="24"/>
        </w:rPr>
      </w:pPr>
    </w:p>
    <w:p w:rsidR="00662759" w:rsidRDefault="00C47D05" w:rsidP="00311443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47D05">
        <w:rPr>
          <w:sz w:val="24"/>
          <w:szCs w:val="24"/>
        </w:rPr>
        <w:t>Руководствуясь Фед</w:t>
      </w:r>
      <w:r w:rsidR="00B52AB9">
        <w:rPr>
          <w:sz w:val="24"/>
          <w:szCs w:val="24"/>
        </w:rPr>
        <w:t>еральным законом от 06.10.2003 № 131-ФЗ «</w:t>
      </w:r>
      <w:r w:rsidRPr="00C47D05">
        <w:rPr>
          <w:sz w:val="24"/>
          <w:szCs w:val="24"/>
        </w:rPr>
        <w:t>Об общих принципах организации местного самоуп</w:t>
      </w:r>
      <w:r w:rsidR="00B52AB9">
        <w:rPr>
          <w:sz w:val="24"/>
          <w:szCs w:val="24"/>
        </w:rPr>
        <w:t>равления в Российской Федерации»</w:t>
      </w:r>
      <w:r w:rsidRPr="00C47D05">
        <w:rPr>
          <w:sz w:val="24"/>
          <w:szCs w:val="24"/>
        </w:rPr>
        <w:t xml:space="preserve">, Федеральным </w:t>
      </w:r>
      <w:r w:rsidR="00B52AB9">
        <w:rPr>
          <w:sz w:val="24"/>
          <w:szCs w:val="24"/>
        </w:rPr>
        <w:t>законом от 05.12.2005 № 154-ФЗ «</w:t>
      </w:r>
      <w:r w:rsidRPr="00C47D05">
        <w:rPr>
          <w:sz w:val="24"/>
          <w:szCs w:val="24"/>
        </w:rPr>
        <w:t>О государственно</w:t>
      </w:r>
      <w:r w:rsidR="00B52AB9">
        <w:rPr>
          <w:sz w:val="24"/>
          <w:szCs w:val="24"/>
        </w:rPr>
        <w:t>й службе российского казачества»</w:t>
      </w:r>
      <w:r w:rsidRPr="00C47D05">
        <w:rPr>
          <w:sz w:val="24"/>
          <w:szCs w:val="24"/>
        </w:rPr>
        <w:t>, Указом Президента Росс</w:t>
      </w:r>
      <w:r w:rsidR="00B52AB9">
        <w:rPr>
          <w:sz w:val="24"/>
          <w:szCs w:val="24"/>
        </w:rPr>
        <w:t>ийской Федерации от 15.06.1992 № 632 «</w:t>
      </w:r>
      <w:r w:rsidRPr="00C47D05">
        <w:rPr>
          <w:sz w:val="24"/>
          <w:szCs w:val="24"/>
        </w:rPr>
        <w:t>О мерах по реализац</w:t>
      </w:r>
      <w:r w:rsidR="00B52AB9">
        <w:rPr>
          <w:sz w:val="24"/>
          <w:szCs w:val="24"/>
        </w:rPr>
        <w:t>ии Закона Российской Федерации «</w:t>
      </w:r>
      <w:r w:rsidRPr="00C47D05">
        <w:rPr>
          <w:sz w:val="24"/>
          <w:szCs w:val="24"/>
        </w:rPr>
        <w:t>О реабил</w:t>
      </w:r>
      <w:r w:rsidR="00B52AB9">
        <w:rPr>
          <w:sz w:val="24"/>
          <w:szCs w:val="24"/>
        </w:rPr>
        <w:t>итации репрессированных народов»</w:t>
      </w:r>
      <w:r w:rsidRPr="00C47D05">
        <w:rPr>
          <w:sz w:val="24"/>
          <w:szCs w:val="24"/>
        </w:rPr>
        <w:t xml:space="preserve"> в отношении казачества</w:t>
      </w:r>
      <w:r w:rsidR="00B52AB9">
        <w:rPr>
          <w:sz w:val="24"/>
          <w:szCs w:val="24"/>
        </w:rPr>
        <w:t>»</w:t>
      </w:r>
      <w:r w:rsidRPr="00C47D05">
        <w:rPr>
          <w:sz w:val="24"/>
          <w:szCs w:val="24"/>
        </w:rPr>
        <w:t>, Типовым положением о согласовании и утверждении уставов казачьих обществ, утвержденным приказом Федерального агентства по</w:t>
      </w:r>
      <w:proofErr w:type="gramEnd"/>
      <w:r w:rsidRPr="00C47D05">
        <w:rPr>
          <w:sz w:val="24"/>
          <w:szCs w:val="24"/>
        </w:rPr>
        <w:t xml:space="preserve"> делам национальностей от 06.04.</w:t>
      </w:r>
      <w:r w:rsidR="00B52AB9">
        <w:rPr>
          <w:sz w:val="24"/>
          <w:szCs w:val="24"/>
        </w:rPr>
        <w:t>2020 №</w:t>
      </w:r>
      <w:r>
        <w:rPr>
          <w:sz w:val="24"/>
          <w:szCs w:val="24"/>
        </w:rPr>
        <w:t xml:space="preserve"> 45, </w:t>
      </w:r>
      <w:r w:rsidR="00662759" w:rsidRPr="00FF670F">
        <w:rPr>
          <w:sz w:val="24"/>
          <w:szCs w:val="24"/>
        </w:rPr>
        <w:t xml:space="preserve">статьей </w:t>
      </w:r>
      <w:r w:rsidR="00A91B89">
        <w:rPr>
          <w:sz w:val="24"/>
          <w:szCs w:val="24"/>
        </w:rPr>
        <w:t>28</w:t>
      </w:r>
      <w:r w:rsidR="00662759" w:rsidRPr="00FF670F">
        <w:rPr>
          <w:sz w:val="24"/>
          <w:szCs w:val="24"/>
        </w:rPr>
        <w:t xml:space="preserve"> Устава </w:t>
      </w:r>
      <w:r w:rsidR="00662759">
        <w:rPr>
          <w:sz w:val="24"/>
          <w:szCs w:val="24"/>
        </w:rPr>
        <w:t>муниципального образования «</w:t>
      </w:r>
      <w:r w:rsidR="00A91B89">
        <w:rPr>
          <w:sz w:val="24"/>
          <w:szCs w:val="24"/>
        </w:rPr>
        <w:t>Город Псков</w:t>
      </w:r>
      <w:r w:rsidR="00662759">
        <w:rPr>
          <w:sz w:val="24"/>
          <w:szCs w:val="24"/>
        </w:rPr>
        <w:t>»</w:t>
      </w:r>
      <w:r w:rsidR="00662759" w:rsidRPr="00FF670F">
        <w:rPr>
          <w:sz w:val="24"/>
          <w:szCs w:val="24"/>
        </w:rPr>
        <w:t>,</w:t>
      </w:r>
    </w:p>
    <w:p w:rsidR="00A91B89" w:rsidRPr="00FF670F" w:rsidRDefault="00A91B89" w:rsidP="00C47D05">
      <w:pPr>
        <w:spacing w:after="0" w:line="240" w:lineRule="auto"/>
        <w:jc w:val="both"/>
        <w:rPr>
          <w:sz w:val="24"/>
          <w:szCs w:val="24"/>
        </w:rPr>
      </w:pPr>
    </w:p>
    <w:p w:rsidR="00662759" w:rsidRPr="00A91B89" w:rsidRDefault="00662759" w:rsidP="00662759">
      <w:pPr>
        <w:spacing w:after="0" w:line="240" w:lineRule="auto"/>
        <w:jc w:val="center"/>
        <w:rPr>
          <w:b/>
          <w:sz w:val="24"/>
          <w:szCs w:val="24"/>
        </w:rPr>
      </w:pPr>
      <w:r w:rsidRPr="00A91B89">
        <w:rPr>
          <w:b/>
          <w:sz w:val="24"/>
          <w:szCs w:val="24"/>
        </w:rPr>
        <w:t>ПОСТАНОВЛЯЮ:</w:t>
      </w:r>
    </w:p>
    <w:p w:rsidR="00662759" w:rsidRPr="00FF670F" w:rsidRDefault="00662759" w:rsidP="00662759">
      <w:pPr>
        <w:spacing w:after="0" w:line="240" w:lineRule="auto"/>
        <w:jc w:val="center"/>
        <w:rPr>
          <w:sz w:val="24"/>
          <w:szCs w:val="24"/>
        </w:rPr>
      </w:pPr>
    </w:p>
    <w:p w:rsidR="00662759" w:rsidRPr="00FF670F" w:rsidRDefault="00C47D05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Положение о </w:t>
      </w:r>
      <w:r w:rsidR="004A5C5E">
        <w:rPr>
          <w:sz w:val="24"/>
          <w:szCs w:val="24"/>
        </w:rPr>
        <w:t>согласовании и утверждении</w:t>
      </w:r>
      <w:r>
        <w:rPr>
          <w:sz w:val="24"/>
          <w:szCs w:val="24"/>
        </w:rPr>
        <w:t xml:space="preserve"> уставов казачьих обществ</w:t>
      </w:r>
      <w:r w:rsidR="008522A6">
        <w:rPr>
          <w:sz w:val="24"/>
          <w:szCs w:val="24"/>
        </w:rPr>
        <w:t>,</w:t>
      </w:r>
      <w:r w:rsidR="008522A6" w:rsidRPr="008522A6">
        <w:t xml:space="preserve"> </w:t>
      </w:r>
      <w:r w:rsidR="008522A6" w:rsidRPr="008522A6">
        <w:rPr>
          <w:sz w:val="24"/>
          <w:szCs w:val="24"/>
        </w:rPr>
        <w:t>создаваемых (действующих) на территории муниципального образования «Город Псков»</w:t>
      </w:r>
      <w:r w:rsidR="00D674C8">
        <w:rPr>
          <w:sz w:val="24"/>
          <w:szCs w:val="24"/>
        </w:rPr>
        <w:t xml:space="preserve"> согласно приложению к </w:t>
      </w:r>
      <w:r w:rsidR="00E17275">
        <w:rPr>
          <w:sz w:val="24"/>
          <w:szCs w:val="24"/>
        </w:rPr>
        <w:t>настоящему п</w:t>
      </w:r>
      <w:r w:rsidR="00D674C8">
        <w:rPr>
          <w:sz w:val="24"/>
          <w:szCs w:val="24"/>
        </w:rPr>
        <w:t>остановлению.</w:t>
      </w:r>
    </w:p>
    <w:p w:rsidR="00A91B8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2. </w:t>
      </w:r>
      <w:r w:rsidR="00E17275">
        <w:rPr>
          <w:sz w:val="24"/>
          <w:szCs w:val="24"/>
        </w:rPr>
        <w:t>Опубликовать настоящее п</w:t>
      </w:r>
      <w:r w:rsidR="00A91B89">
        <w:rPr>
          <w:sz w:val="24"/>
          <w:szCs w:val="24"/>
        </w:rPr>
        <w:t>остановление в газете «Псковские Новости» и разместить на официальном сайте муниципального образования «Город Псков».</w:t>
      </w:r>
    </w:p>
    <w:p w:rsidR="0066275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62759" w:rsidRPr="00FF670F">
        <w:rPr>
          <w:sz w:val="24"/>
          <w:szCs w:val="24"/>
        </w:rPr>
        <w:t xml:space="preserve">Настоящее </w:t>
      </w:r>
      <w:r w:rsidR="00E17275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</w:t>
      </w:r>
      <w:r w:rsidR="00662759" w:rsidRPr="00FF670F">
        <w:rPr>
          <w:sz w:val="24"/>
          <w:szCs w:val="24"/>
        </w:rPr>
        <w:t>вступает в силу со дня официального опубликования.</w:t>
      </w:r>
    </w:p>
    <w:p w:rsidR="0066275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91B8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62759" w:rsidRDefault="00A91B89" w:rsidP="006627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62759">
        <w:rPr>
          <w:sz w:val="24"/>
          <w:szCs w:val="24"/>
        </w:rPr>
        <w:t>лава</w:t>
      </w:r>
      <w:r w:rsidR="00662759"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Пскова                                                             </w:t>
      </w:r>
      <w:r w:rsidR="00C47D05">
        <w:rPr>
          <w:sz w:val="24"/>
          <w:szCs w:val="24"/>
        </w:rPr>
        <w:t xml:space="preserve">                               Е.А. Полонская</w:t>
      </w:r>
    </w:p>
    <w:p w:rsidR="00311443" w:rsidRDefault="00311443" w:rsidP="00662759">
      <w:pPr>
        <w:spacing w:after="0" w:line="240" w:lineRule="auto"/>
        <w:jc w:val="both"/>
        <w:rPr>
          <w:sz w:val="24"/>
          <w:szCs w:val="24"/>
        </w:rPr>
      </w:pPr>
    </w:p>
    <w:p w:rsidR="003E6634" w:rsidRDefault="003E663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2759" w:rsidRPr="00FF670F" w:rsidTr="00B71D32">
        <w:tc>
          <w:tcPr>
            <w:tcW w:w="2093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</w:p>
        </w:tc>
        <w:tc>
          <w:tcPr>
            <w:tcW w:w="7478" w:type="dxa"/>
            <w:shd w:val="clear" w:color="auto" w:fill="auto"/>
          </w:tcPr>
          <w:p w:rsidR="00662759" w:rsidRDefault="00662759" w:rsidP="00112070">
            <w:pPr>
              <w:spacing w:after="0" w:line="240" w:lineRule="auto"/>
              <w:rPr>
                <w:sz w:val="24"/>
                <w:szCs w:val="24"/>
              </w:rPr>
            </w:pPr>
          </w:p>
          <w:p w:rsidR="00662759" w:rsidRPr="00FF670F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</w:p>
          <w:p w:rsidR="00662759" w:rsidRPr="00FF670F" w:rsidRDefault="00B144A7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662759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 xml:space="preserve">ю </w:t>
            </w:r>
            <w:r w:rsidR="00662759">
              <w:rPr>
                <w:sz w:val="24"/>
                <w:szCs w:val="24"/>
              </w:rPr>
              <w:t>Главы</w:t>
            </w:r>
            <w:r w:rsidR="00662759" w:rsidRPr="00FF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Пскова</w:t>
            </w:r>
          </w:p>
          <w:p w:rsidR="00662759" w:rsidRPr="00FF670F" w:rsidRDefault="00453B07" w:rsidP="00453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9F6FDD">
              <w:rPr>
                <w:sz w:val="24"/>
                <w:szCs w:val="24"/>
              </w:rPr>
              <w:t>от «____</w:t>
            </w:r>
            <w:r w:rsidR="003E6634">
              <w:rPr>
                <w:sz w:val="24"/>
                <w:szCs w:val="24"/>
              </w:rPr>
              <w:t>»</w:t>
            </w:r>
            <w:r w:rsidR="00F24B34">
              <w:rPr>
                <w:sz w:val="24"/>
                <w:szCs w:val="24"/>
              </w:rPr>
              <w:t xml:space="preserve"> янва</w:t>
            </w:r>
            <w:r w:rsidR="00D2304B">
              <w:rPr>
                <w:sz w:val="24"/>
                <w:szCs w:val="24"/>
              </w:rPr>
              <w:t>ря</w:t>
            </w:r>
            <w:r w:rsidR="003E6634">
              <w:rPr>
                <w:sz w:val="24"/>
                <w:szCs w:val="24"/>
              </w:rPr>
              <w:t xml:space="preserve"> </w:t>
            </w:r>
            <w:r w:rsidR="00F24B34">
              <w:rPr>
                <w:sz w:val="24"/>
                <w:szCs w:val="24"/>
              </w:rPr>
              <w:t>2021</w:t>
            </w:r>
            <w:r w:rsidR="00662759" w:rsidRPr="00FF670F">
              <w:rPr>
                <w:sz w:val="24"/>
                <w:szCs w:val="24"/>
              </w:rPr>
              <w:t xml:space="preserve"> года</w:t>
            </w:r>
            <w:r w:rsidR="003E6634">
              <w:rPr>
                <w:sz w:val="24"/>
                <w:szCs w:val="24"/>
              </w:rPr>
              <w:t xml:space="preserve"> №</w:t>
            </w:r>
            <w:r w:rsidR="009F6FDD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       </w:t>
            </w:r>
            <w:r w:rsidR="003E6634">
              <w:rPr>
                <w:sz w:val="24"/>
                <w:szCs w:val="24"/>
              </w:rPr>
              <w:t xml:space="preserve"> </w:t>
            </w: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0528EB" w:rsidRPr="000528EB" w:rsidRDefault="000528EB" w:rsidP="000528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  <w:r w:rsidRPr="000528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C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согласовании</w:t>
      </w:r>
      <w:r w:rsidRPr="000528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55A41" w:rsidRDefault="004A5C5E" w:rsidP="000528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утверждении</w:t>
      </w:r>
      <w:proofErr w:type="gramEnd"/>
      <w:r w:rsidR="000528EB" w:rsidRPr="000528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уставов казачьих обществ, создаваемых (действующих) на территории муниципального образования «Город Псков»</w:t>
      </w:r>
    </w:p>
    <w:p w:rsidR="000528EB" w:rsidRDefault="000528EB" w:rsidP="000528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55A41" w:rsidRPr="00A55A41" w:rsidRDefault="00A55A41" w:rsidP="00A55A41">
      <w:pPr>
        <w:pStyle w:val="ConsPlusNormal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453B07" w:rsidRPr="00453B07" w:rsidRDefault="00453B07" w:rsidP="00B7656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Настоящее Положение </w:t>
      </w:r>
      <w:r w:rsidR="004A5C5E">
        <w:rPr>
          <w:rFonts w:ascii="Times New Roman" w:eastAsia="Calibri" w:hAnsi="Times New Roman" w:cs="Times New Roman"/>
          <w:sz w:val="24"/>
          <w:szCs w:val="24"/>
          <w:lang w:eastAsia="en-US"/>
        </w:rPr>
        <w:t>о согласовании</w:t>
      </w:r>
      <w:r w:rsidR="00B76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A5C5E">
        <w:rPr>
          <w:rFonts w:ascii="Times New Roman" w:eastAsia="Calibri" w:hAnsi="Times New Roman" w:cs="Times New Roman"/>
          <w:sz w:val="24"/>
          <w:szCs w:val="24"/>
          <w:lang w:eastAsia="en-US"/>
        </w:rPr>
        <w:t>и утверждении</w:t>
      </w:r>
      <w:r w:rsidR="00B76566" w:rsidRPr="00B76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уставов казачьих обществ, создаваемых (действующих) на территории муниципального образования «Город Псков»</w:t>
      </w:r>
      <w:r w:rsidR="00B76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Положение)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перечень основных документов, необходимых для согласования уставов районных (юртовых) казачьих обществ, создаваемых (действующих) на территориях му</w:t>
      </w:r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ниципальног</w:t>
      </w:r>
      <w:proofErr w:type="gramStart"/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о(</w:t>
      </w:r>
      <w:proofErr w:type="spellStart"/>
      <w:proofErr w:type="gramEnd"/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proofErr w:type="spellEnd"/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) района(</w:t>
      </w:r>
      <w:proofErr w:type="spellStart"/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) Псковской области и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- районные казачьи общества), и утверждения уставов хуторских, станичных, городских казачьих обществ, создаваемых (действующ</w:t>
      </w:r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их) на территории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- городские казачьи общества), сроки и порядок их представления и рассмотрения, порядок принятия решений о согласовании уставов районных казачьих обществ и об утверждении уставов городских казачьих обществ.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1.2. Решение о согласовании либо об отказе в согласовании устава районного казачьего общества, об утверждении либо об отказе в утверждении устава городского казачьего общества принимается Гла</w:t>
      </w:r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вой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порядке, установленном настоящим Положением.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1.3. Непосредственное рассмотрение поступающих документов и подготовку необходимых мат</w:t>
      </w:r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>ериалов для Главы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вопросам, указанным в пункте 1.2 настоящего Положения, обеспечивает </w:t>
      </w:r>
      <w:r w:rsidR="00EF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вопросам, нормотворческой деятельности и анализу финансово-экономического развития аппарата Псковской городской Думы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(далее по текс</w:t>
      </w:r>
      <w:r w:rsidR="00941F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 </w:t>
      </w:r>
      <w:r w:rsidR="001C5C3A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941F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</w:t>
      </w:r>
      <w:r w:rsidR="001C5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правовым вопросам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A55A41" w:rsidRDefault="00453B07" w:rsidP="00A55A4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5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Согласование уставов районных казачьих обществ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2.1. Согласование устава районного казачьего общества осуществляется после: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принятия учредительным собранием (кругом, сбором) решения об учреждении районного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принятия высшим органом управления районного казачьего общества решения об утверждении устава этого районного казачьего общества.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2.2. Для согласования устава действующего районного казачьего общества атаман этого казачьего общества в течение 14 календарных дней со дня принятия высшим органом управления районного казачьего общества решения об утверждении устава данного казачьего общества</w:t>
      </w:r>
      <w:r w:rsidR="004127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 согласовании устава районного казачьего общества.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районного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заседания высшего органа управления районного казачьего общества, содержащего решение об утверждении устава этого районного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в) устав районного казачьего общества в новой редакции</w:t>
      </w:r>
      <w:r w:rsidR="001756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бумажном носителе в двух экземплярах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01886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г) копия письма о согласовании устава действующего районного казачьего общества атаманом окружного (</w:t>
      </w:r>
      <w:proofErr w:type="spell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отдельского</w:t>
      </w:r>
      <w:proofErr w:type="spellEnd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казачьего общества</w:t>
      </w:r>
      <w:r w:rsidR="00DF6F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(если окружное (</w:t>
      </w:r>
      <w:proofErr w:type="spellStart"/>
      <w:r w:rsidR="00DF6F59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отдельское</w:t>
      </w:r>
      <w:proofErr w:type="spellEnd"/>
      <w:r w:rsidR="00DF6F59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 общество осуществляет деятельность на территории Псков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ской области</w:t>
      </w:r>
      <w:r w:rsidR="00DF6F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="00DF6F59" w:rsidRPr="006B1497">
        <w:rPr>
          <w:rFonts w:ascii="Times New Roman" w:eastAsia="Calibri" w:hAnsi="Times New Roman" w:cs="Times New Roman"/>
          <w:sz w:val="24"/>
          <w:szCs w:val="24"/>
          <w:lang w:eastAsia="en-US"/>
        </w:rPr>
        <w:t>заверенная подписью атамана районного казачьего общества</w:t>
      </w:r>
      <w:r w:rsidR="00101886" w:rsidRPr="006B149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2.3. </w:t>
      </w: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Для согласования устава создаваемого районного казачьего общества лицо, уполномоченное учредительным собранием (кругом, сбором) создаваемого районного казачьего общества (далее по тексту - уполномоченное лицо), в течение 14 календарных дней со дня принятия учредительным собранием (кругом, сбором) решения об учреждении районного казачьего общества</w:t>
      </w:r>
      <w:r w:rsidR="00DF6F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 согласовании устава районного казачьего общества.</w:t>
      </w:r>
      <w:proofErr w:type="gramEnd"/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учредительного собрания (круга, сбора), содержащего решение об утверждении устава районного казачьего общества</w:t>
      </w:r>
      <w:r w:rsidR="001756E0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о выборах органов этого казачьего общества (с указанием их состава)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в) устав районного казачьего общества</w:t>
      </w:r>
      <w:r w:rsidR="001756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бумажном носителе в двух экземплярах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756E0" w:rsidRPr="00453B07" w:rsidRDefault="001756E0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г) копии документов, подтверждающих полномочия направившего представление уполномоченного лица;</w:t>
      </w:r>
    </w:p>
    <w:p w:rsidR="00453B07" w:rsidRPr="00453B07" w:rsidRDefault="001756E0" w:rsidP="00DF6F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453B07"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копия письма о согласовании устава создаваемого районного казачьего общества </w:t>
      </w:r>
      <w:r w:rsidR="00DF6F59" w:rsidRPr="00DF6F59">
        <w:rPr>
          <w:rFonts w:ascii="Times New Roman" w:eastAsia="Calibri" w:hAnsi="Times New Roman" w:cs="Times New Roman"/>
          <w:sz w:val="24"/>
          <w:szCs w:val="24"/>
          <w:lang w:eastAsia="en-US"/>
        </w:rPr>
        <w:t>атаманом окружного (</w:t>
      </w:r>
      <w:proofErr w:type="spellStart"/>
      <w:r w:rsidR="00DF6F59" w:rsidRPr="00DF6F59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отдельского</w:t>
      </w:r>
      <w:proofErr w:type="spellEnd"/>
      <w:r w:rsidR="00DF6F59" w:rsidRPr="00DF6F59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казачьего общества (если окружное (</w:t>
      </w:r>
      <w:proofErr w:type="spellStart"/>
      <w:r w:rsidR="00DF6F59" w:rsidRPr="00DF6F59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отдельское</w:t>
      </w:r>
      <w:proofErr w:type="spellEnd"/>
      <w:r w:rsidR="00DF6F59" w:rsidRPr="00DF6F59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 общество осуществляет деятельность на территории Псковской области), заверенная</w:t>
      </w:r>
      <w:r w:rsidR="00DF6F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подписью уполномоченного лица</w:t>
      </w:r>
      <w:r w:rsidR="00DF6F59" w:rsidRPr="00DF6F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2.4. Указанные в пунктах 2.2, 2.3 настоящего Положения копии документов должны быть заверены подписью атамана районного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районного казачьего общества либо уполномоченного лица на обороте последнего листа в месте, предназначенном для прошивки.</w:t>
      </w:r>
    </w:p>
    <w:p w:rsidR="00453B07" w:rsidRDefault="00453B07" w:rsidP="001C5C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2.5.</w:t>
      </w:r>
      <w:r w:rsidR="001C5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C5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 </w:t>
      </w:r>
      <w:r w:rsidR="00B52166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</w:t>
      </w:r>
      <w:r w:rsidR="001C5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календарных дней со дня поступления представленных для согласования устава районного казачьего общества документов осуществляет </w:t>
      </w:r>
      <w:r w:rsidR="007333D7" w:rsidRPr="005E33BA">
        <w:rPr>
          <w:rFonts w:ascii="Times New Roman" w:eastAsia="Calibri" w:hAnsi="Times New Roman" w:cs="Times New Roman"/>
          <w:sz w:val="24"/>
          <w:szCs w:val="24"/>
          <w:lang w:eastAsia="en-US"/>
        </w:rPr>
        <w:t>предварительное</w:t>
      </w:r>
      <w:r w:rsidR="00733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C5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</w:t>
      </w:r>
      <w:r w:rsidR="00B52166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 документов и не позднее, чем за три рабочих дня до истечения указанного в настоящем абзаце четырнадцатидневного срока представляет Главе города Пскова проект письма Главы города Пскова о согласовании либо об отказе в согласовании устава районного казачьего</w:t>
      </w:r>
      <w:proofErr w:type="gramEnd"/>
      <w:r w:rsidR="00B521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общества (</w:t>
      </w:r>
      <w:r w:rsidR="00B52166" w:rsidRPr="00B52166">
        <w:rPr>
          <w:rFonts w:ascii="Times New Roman" w:eastAsia="Calibri" w:hAnsi="Times New Roman" w:cs="Times New Roman"/>
          <w:sz w:val="24"/>
          <w:szCs w:val="24"/>
          <w:lang w:eastAsia="en-US"/>
        </w:rPr>
        <w:t>далее по тексту –</w:t>
      </w:r>
      <w:r w:rsidR="00733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2166">
        <w:rPr>
          <w:rFonts w:ascii="Times New Roman" w:eastAsia="Calibri" w:hAnsi="Times New Roman" w:cs="Times New Roman"/>
          <w:sz w:val="24"/>
          <w:szCs w:val="24"/>
          <w:lang w:eastAsia="en-US"/>
        </w:rPr>
        <w:t>проект письма).</w:t>
      </w:r>
    </w:p>
    <w:p w:rsidR="00B52166" w:rsidRDefault="00B52166" w:rsidP="001C5C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2166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Пскова в течение трех рабочих дней со дня представления отделом по правовым вопросам проекта письма принимает решение о согласовании либо об отказе в согласовании устава районного казачьего общества.</w:t>
      </w:r>
    </w:p>
    <w:p w:rsidR="00B52166" w:rsidRPr="00B52166" w:rsidRDefault="00B52166" w:rsidP="001C5C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Согласование устава районного казачьего общества либо отказ в согласовании устава районного казачьего общества оформляется письмом, подписанным Главой города Пскова.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2.6. О принятом решении по результатам рассмотрения документов, представленных для согласования устава районного казачьего общества, атаман районного казачьего общества либо уполномоченное лицо уведомляется в письменной форме в течение трех рабочих дней со дня принятия указанного решения.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принятия решения об отказе в согласовании устава районного казачьего общества в письме указываются основания, послужившие причиной для принятия указанного решения.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2.7. Основаниями для отказа в согласовании устава действующего районного казачьего общества являются: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высшего органа управления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районного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непредставление или представление неполного комплекта документов, предусмотренных пунктом 2.2 настоящего Положения, несоблюдение требований к их оформлению, порядку и сроку представления;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наличие в представленных документах недостоверных или неполных сведений.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2.8. Основаниями для отказа в согласовании устава создаваемого районного казачьего общества являются: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учредительного собрания (круга, сбора)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непредставление или представление неполного комплекта документов, предусмотренных пунктом 2.3 настоящего Положения, несоблюдение требований к их оформлению, порядку и сроку представления;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2.9. Отказ в согласовании устава районного казачьего общества не является препятствием для повторного </w:t>
      </w:r>
      <w:r w:rsidR="00B03294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представления о согласовании устава районного казачьего общества и документов, предусмотренных, соответственно, пунктами 2.2, 2.3 настоящего Положения, при условии устранения оснований, послуживших причиной для принятия указанного решения.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Повторное направление представления о согласовании устава районного казачьего общества и документов, предусмотренных, соответственно, пунктами 2.2, 2.3 настоящего Положения, и принятие по этому представлению решения осуществляются в порядке, предусмотренном пунктами 2.5 - 2.8 настоящего Положения.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Предельное количество повторных направлений представления о согласовании устава районного казачьего общества и документов, предусмотренных пунктами 2.2, 2.3 настоящего Положения, не ограничено.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A55A41" w:rsidRDefault="00453B07" w:rsidP="00A55A4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5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Утверждение уставов городских казачьих обществ</w:t>
      </w:r>
    </w:p>
    <w:p w:rsidR="00453B07" w:rsidRPr="00453B07" w:rsidRDefault="00453B07" w:rsidP="002F4C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</w:t>
      </w:r>
      <w:r w:rsidR="00C32D2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Утверждение устава городского казачьего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</w:t>
      </w:r>
      <w:r w:rsidR="00C32D2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</w:t>
      </w:r>
      <w:r w:rsidR="00C32D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Главой города Пскова после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согласования </w:t>
      </w:r>
      <w:r w:rsidR="00C32D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устава </w:t>
      </w:r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>этого казачьего общества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атаманом районного</w:t>
      </w:r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(юртового)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казачьего общества</w:t>
      </w:r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окружного (</w:t>
      </w:r>
      <w:proofErr w:type="spellStart"/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отдельского</w:t>
      </w:r>
      <w:proofErr w:type="spellEnd"/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казачьего общества (если районное (юртовое) либо окружное (</w:t>
      </w:r>
      <w:proofErr w:type="spellStart"/>
      <w:proofErr w:type="gramStart"/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отдельское</w:t>
      </w:r>
      <w:proofErr w:type="spellEnd"/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>казачье общество осуществляет</w:t>
      </w:r>
      <w:r w:rsidR="00B03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на территории Псков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ской области.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3.2. Для утверждения устава действующего городского казачьего общества атаман этого казачьего общества в течение 5 календарных дней со дня получения согласованного устава городского казачьего общества</w:t>
      </w:r>
      <w:r w:rsidR="00714A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об утверждении устава городского казачьего общества.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городского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заседания высшего органа управления городского казачьего общества, содержащего решение об утверждении устава этого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копия письма о согласовании устава </w:t>
      </w:r>
      <w:r w:rsidR="00B25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казачьего общества атаманом, указанным в пункте 3.1 настоящего Положения;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устав городского казачьего общества на бумажном носителе </w:t>
      </w:r>
      <w:r w:rsidR="00E611C5" w:rsidRPr="00D63C1E">
        <w:rPr>
          <w:rFonts w:ascii="Times New Roman" w:eastAsia="Calibri" w:hAnsi="Times New Roman" w:cs="Times New Roman"/>
          <w:sz w:val="24"/>
          <w:szCs w:val="24"/>
          <w:lang w:eastAsia="en-US"/>
        </w:rPr>
        <w:t>в четырех экземплярах</w:t>
      </w:r>
      <w:r w:rsidR="00E611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и в электронном виде</w:t>
      </w:r>
      <w:r w:rsidR="00E611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электронном носителе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3.3. Для утверждения устава создаваемого городского казачьего общества лицо, уполномоченное учредительным собранием (кругом, сбором) городского казачьего общества (далее по тексту - уполномоченное лицо), в течение 5 календарных дней со дня получения согласованного устава городского казачьего общества</w:t>
      </w:r>
      <w:r w:rsidR="00E611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об утверждении устава городского казачьего общества.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копия протокола учредительного собрания (круга, сбора), содержащего решение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 утверждении устава городского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в) копия письма о согласовании устава городского казачьего общества атаманом, указанным в пункте 3.1 настоящего Положения;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устав городского казачьего общества на бумажном носителе </w:t>
      </w:r>
      <w:r w:rsidR="00E611C5" w:rsidRPr="00D63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четырех экземплярах </w:t>
      </w:r>
      <w:r w:rsidRPr="00D63C1E">
        <w:rPr>
          <w:rFonts w:ascii="Times New Roman" w:eastAsia="Calibri" w:hAnsi="Times New Roman" w:cs="Times New Roman"/>
          <w:sz w:val="24"/>
          <w:szCs w:val="24"/>
          <w:lang w:eastAsia="en-US"/>
        </w:rPr>
        <w:t>и в электронном виде</w:t>
      </w:r>
      <w:r w:rsidR="00E611C5" w:rsidRPr="00D63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электронном носителе</w:t>
      </w:r>
      <w:r w:rsidRPr="00D63C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3.4. Указанные в пунктах 3.2, 3.3 настоящего Положения копии документов должны быть заверены подписью атамана городского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городского казачьего общества либо уполномоченного лица на обороте последнего листа на месте прошивки.</w:t>
      </w:r>
    </w:p>
    <w:p w:rsidR="00453B07" w:rsidRPr="00453B07" w:rsidRDefault="0090248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3.5. Отдел по правовым вопросам</w:t>
      </w:r>
      <w:r w:rsidR="00453B07"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30 календарных дней со дня поступления документов, представленных для утверждения устава городского казачьего общества,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их</w:t>
      </w:r>
      <w:r w:rsidR="00453B07"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3E6C" w:rsidRPr="005E33BA">
        <w:rPr>
          <w:rFonts w:ascii="Times New Roman" w:eastAsia="Calibri" w:hAnsi="Times New Roman" w:cs="Times New Roman"/>
          <w:sz w:val="24"/>
          <w:szCs w:val="24"/>
          <w:lang w:eastAsia="en-US"/>
        </w:rPr>
        <w:t>предварительное</w:t>
      </w:r>
      <w:r w:rsidR="005E3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3B07"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рассмотрение.</w:t>
      </w:r>
    </w:p>
    <w:p w:rsidR="00453B07" w:rsidRPr="00453B07" w:rsidRDefault="0090248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города Пскова</w:t>
      </w:r>
      <w:r w:rsidR="00453B07"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истечении срока, установленного в первом абзаце настоящего пункта, принимает решение об утверждении либо об отказе в утверждении устава городского казачьего общества.</w:t>
      </w:r>
    </w:p>
    <w:p w:rsid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по результатам рассмотрения представленных документов оснований для отказа в утверждении устава городского казачьего общества, предусмотренных, соответственно, пунктами 3.9, 3.10 настоящего Положения, </w:t>
      </w:r>
      <w:r w:rsidR="00902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три рабочих дня до истечения срока, указанного в первом абзаце настоящего пункта, разрабатывает с учетом требований настоящего Положения проект постанов</w:t>
      </w:r>
      <w:r w:rsidR="00902487">
        <w:rPr>
          <w:rFonts w:ascii="Times New Roman" w:eastAsia="Calibri" w:hAnsi="Times New Roman" w:cs="Times New Roman"/>
          <w:sz w:val="24"/>
          <w:szCs w:val="24"/>
          <w:lang w:eastAsia="en-US"/>
        </w:rPr>
        <w:t>ления Главы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утверждении устава городского казачьего общества (далее по тексту - проект постановления)</w:t>
      </w:r>
      <w:r w:rsidR="006C1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проект соответствующего письма об утверждении устава городского казачьего общества</w:t>
      </w:r>
      <w:r w:rsidR="00213205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который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="00902487">
        <w:rPr>
          <w:rFonts w:ascii="Times New Roman" w:eastAsia="Calibri" w:hAnsi="Times New Roman" w:cs="Times New Roman"/>
          <w:sz w:val="24"/>
          <w:szCs w:val="24"/>
          <w:lang w:eastAsia="en-US"/>
        </w:rPr>
        <w:t>редставляет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подписания.</w:t>
      </w:r>
    </w:p>
    <w:p w:rsidR="002F4C93" w:rsidRPr="00453B07" w:rsidRDefault="002F4C93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C93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об утверждении устава городского казачьего общества (в том числе утверждение устава в новой редакции), действующего (создаваемого) на территории муниципального образования город Псков, принимается Главой города Пскова в форме постановления</w:t>
      </w:r>
      <w:r w:rsidR="00546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6897" w:rsidRPr="00546897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трех рабочих дней со дня представления отделом по правовым вопросам проекта</w:t>
      </w:r>
      <w:r w:rsidR="00546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постановления</w:t>
      </w:r>
      <w:r w:rsidRPr="002F4C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наличия по результатам рассмотрения представленных документов оснований для отказа в утверждении устава городского казачьего общества, предусмотренных, соответственно, пунктами 3.9, 3.10 настоящего Положения, </w:t>
      </w:r>
      <w:r w:rsidR="00902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="00546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чем за три рабочих дня до истечения срока, указанного в первом абзаце настоящего пункта, подготавливает с учетом требований нас</w:t>
      </w:r>
      <w:r w:rsidR="00902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тоящего Положения проект </w:t>
      </w:r>
      <w:r w:rsidR="002F4C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письма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об отказе в утверждении устава городского казачьего общества</w:t>
      </w:r>
      <w:r w:rsidR="00213205">
        <w:rPr>
          <w:rFonts w:ascii="Times New Roman" w:eastAsia="Calibri" w:hAnsi="Times New Roman" w:cs="Times New Roman"/>
          <w:sz w:val="24"/>
          <w:szCs w:val="24"/>
          <w:lang w:eastAsia="en-US"/>
        </w:rPr>
        <w:t>, с указанием причин отказа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предст</w:t>
      </w:r>
      <w:r w:rsidR="002F4C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авляет его Главе города Пскова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для подписания.</w:t>
      </w:r>
    </w:p>
    <w:p w:rsidR="002F4C93" w:rsidRPr="00453B07" w:rsidRDefault="002F4C93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об отказе в утверждении устава городского казачьего общества принимается Главой города Пскова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трех рабочих дней со дня представления отделом по правовым вопросам проекта </w:t>
      </w:r>
      <w:r w:rsidR="00546897">
        <w:rPr>
          <w:rFonts w:ascii="Times New Roman" w:eastAsia="Calibri" w:hAnsi="Times New Roman" w:cs="Times New Roman"/>
          <w:sz w:val="24"/>
          <w:szCs w:val="24"/>
          <w:lang w:eastAsia="en-US"/>
        </w:rPr>
        <w:t>письма об отказе в утверждении</w:t>
      </w:r>
      <w:proofErr w:type="gramEnd"/>
      <w:r w:rsidR="00546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устава городского казачьего общества и оформляется письмом, подписанным Главой города Пскова.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 О принятом </w:t>
      </w: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решении</w:t>
      </w:r>
      <w:proofErr w:type="gramEnd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рассмотрения представленных для утверждения устава городского казачьего общества документов атаман городского казачьего общества либо уполномоченное лицо уведомляется в письменной форме в течение трех рабочих дней со дня принятия указанного решения.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3.7. В случае принятия решения об утверждении устава городского казачьего общества атаману городского казачьего общества либо уполномоченному лицу направляется соответствующее письмо с приложением </w:t>
      </w: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копии по</w:t>
      </w:r>
      <w:r w:rsidR="00213205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становления Главы города Пскова</w:t>
      </w:r>
      <w:proofErr w:type="gramEnd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утверждении устава городского казачьего общества.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3.8. В случае принятия решения об отказе в утверждении устава городского казачьего общества атаману городского казачьего общества либо уполномоченному лицу направляется письмо </w:t>
      </w:r>
      <w:r w:rsidR="00213205" w:rsidRPr="00213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города Пскова об </w:t>
      </w:r>
      <w:r w:rsidR="00213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отказе в </w:t>
      </w:r>
      <w:r w:rsidR="00213205" w:rsidRPr="00213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утверждении устава городского казачьего общества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с указанием оснований, послуживших причиной для принятия указанного решения.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3.9. Основаниями для отказа в утверждении устава действующего городского 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казачьего общества являются: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высшего органа управления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городского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непредставление или представление неполного комплекта документов, предусмотренных пунктом 3.2 настоящего Положения, несоблюдение требований к их оформлению, порядку и сроку представления;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3.10. Основаниями для отказа в утверждении устава создаваемого городского казачьего общества являются: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учредительного собрания (круга, сбора)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б) непредставление или представление неполного комплекта документов, предусмотренных пунктом 3.3 настоящего Положения, несоблюдение требований к их оформлению, порядку и сроку представления;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3.11. Отказ в утверждении устава городского казачьего общества не является препятствием для повторного </w:t>
      </w:r>
      <w:r w:rsidR="001E32F6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 Главе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представления об утверждении устава городского казачьего общества и документов, предусмотренных, соответственно, пунктами 3.2, 3.3 настоящего Положения, при условии устранения оснований, послуживших причиной для принятия указанного решения.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Повторное направление представления об утверждении устава городского казачьего общества и документов, предусмотренных, соответственно, пунктами 3.2, 3.3 настоящего Положения, и принятие по этому представлению решения осуществляются в порядке, предусмотренном пунктами 3.5 - 3.10 настоящего Положения.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Предельное количество повторных направлений представления об утверждении устава городского казачьего общества и документов, предусмотренных пунктами 3.2, 3.3 настоящего Положения, не ограничено.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3.12. На титульном листе утверждаемого устава городского казачьего общества указывается: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слово УСТАВ (прописными буквами) и полное наименование городского казачьего общества;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год принятия учредительным собранием (кругом</w:t>
      </w:r>
      <w:r w:rsidR="001E32F6">
        <w:rPr>
          <w:rFonts w:ascii="Times New Roman" w:eastAsia="Calibri" w:hAnsi="Times New Roman" w:cs="Times New Roman"/>
          <w:sz w:val="24"/>
          <w:szCs w:val="24"/>
          <w:lang w:eastAsia="en-US"/>
        </w:rPr>
        <w:t>, сбором) решения об учреждении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казачьего общества - для создаваемого городского казачьего общества либо год принятия высшим органом управления городского казачьего общества решения об утверждении устава этого городского казачьего общества в утверждаемой редакции - для действующего городского казачьего общества (печатается выше границы нижнего поля страницы и выравнивается по центру);</w:t>
      </w:r>
      <w:proofErr w:type="gramEnd"/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гриф утверждения, состоящий из слова УТВЕРЖДЕН</w:t>
      </w:r>
      <w:proofErr w:type="gramEnd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(без кавычек и прописными буквами) и реквизитов по</w:t>
      </w:r>
      <w:r w:rsidR="001E32F6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становления Главы города Пскова</w:t>
      </w: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которым утверждается устав городского казачьего общества (располагается в правом верхнем углу титульного листа устава городского казачьего общества);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согласовавшего устав городского казачьего общества, реквизитов письма о согласовании устава городского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Форма титульного листа устава городского казачьего общества приведена в приложении к настоящему Положению.</w:t>
      </w:r>
    </w:p>
    <w:p w:rsidR="004C4D4F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D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города Пскова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4C4D4F">
        <w:rPr>
          <w:rFonts w:ascii="Times New Roman" w:eastAsia="Calibri" w:hAnsi="Times New Roman" w:cs="Times New Roman"/>
          <w:sz w:val="24"/>
          <w:szCs w:val="24"/>
          <w:lang w:eastAsia="en-US"/>
        </w:rPr>
        <w:t>Е.А. Полонская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5A41" w:rsidRDefault="00A55A41" w:rsidP="001E32F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 согласовании и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утверждении</w:t>
      </w:r>
      <w:proofErr w:type="gramEnd"/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уставов казачьих обществ</w:t>
      </w:r>
      <w:r w:rsidR="00BF4BD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F4BD3" w:rsidRPr="00BF4BD3">
        <w:t xml:space="preserve"> </w:t>
      </w:r>
      <w:r w:rsidR="00BF4BD3" w:rsidRPr="00BF4BD3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создаваемых (действующих) на территории муниципального образования «Город Псков»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53B07" w:rsidRPr="00453B07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титульного листа устава городского казачьего общества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УТВЕРЖДЕН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пос</w:t>
      </w:r>
      <w:r w:rsidR="001866F3">
        <w:rPr>
          <w:rFonts w:ascii="Times New Roman" w:eastAsia="Calibri" w:hAnsi="Times New Roman" w:cs="Times New Roman"/>
          <w:sz w:val="24"/>
          <w:szCs w:val="24"/>
          <w:lang w:eastAsia="en-US"/>
        </w:rPr>
        <w:t>тановлением Главы города Пскова</w:t>
      </w:r>
    </w:p>
    <w:p w:rsidR="00453B07" w:rsidRPr="00453B07" w:rsidRDefault="00451E6B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 №</w:t>
      </w:r>
      <w:r w:rsidR="00453B07"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должности)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(Ф.И.О.)</w:t>
      </w: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письмо от _____________ N _______</w:t>
      </w:r>
    </w:p>
    <w:p w:rsidR="00453B07" w:rsidRPr="00453B07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УСТАВ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453B07" w:rsidRPr="00453B07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(полное наименование казачьего общества)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B07">
        <w:rPr>
          <w:rFonts w:ascii="Times New Roman" w:eastAsia="Calibri" w:hAnsi="Times New Roman" w:cs="Times New Roman"/>
          <w:sz w:val="24"/>
          <w:szCs w:val="24"/>
          <w:lang w:eastAsia="en-US"/>
        </w:rPr>
        <w:t>20__ год</w:t>
      </w: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D4F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D4F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D4F" w:rsidRPr="00453B07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D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города Пскова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4C4D4F">
        <w:rPr>
          <w:rFonts w:ascii="Times New Roman" w:eastAsia="Calibri" w:hAnsi="Times New Roman" w:cs="Times New Roman"/>
          <w:sz w:val="24"/>
          <w:szCs w:val="24"/>
          <w:lang w:eastAsia="en-US"/>
        </w:rPr>
        <w:t>Е.А. Полонская</w:t>
      </w:r>
    </w:p>
    <w:sectPr w:rsidR="004C4D4F" w:rsidRPr="00453B07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535"/>
    <w:multiLevelType w:val="hybridMultilevel"/>
    <w:tmpl w:val="9AE81DCA"/>
    <w:lvl w:ilvl="0" w:tplc="4B2A1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52244"/>
    <w:rsid w:val="000528EB"/>
    <w:rsid w:val="000D3115"/>
    <w:rsid w:val="00101886"/>
    <w:rsid w:val="00112070"/>
    <w:rsid w:val="001756E0"/>
    <w:rsid w:val="001866F3"/>
    <w:rsid w:val="0018768A"/>
    <w:rsid w:val="001C5C3A"/>
    <w:rsid w:val="001E32F6"/>
    <w:rsid w:val="00213205"/>
    <w:rsid w:val="00236127"/>
    <w:rsid w:val="00241E52"/>
    <w:rsid w:val="00273EA2"/>
    <w:rsid w:val="00285FC8"/>
    <w:rsid w:val="002B7823"/>
    <w:rsid w:val="002F4C93"/>
    <w:rsid w:val="00311443"/>
    <w:rsid w:val="003E6634"/>
    <w:rsid w:val="004127E1"/>
    <w:rsid w:val="00451E6B"/>
    <w:rsid w:val="00453B07"/>
    <w:rsid w:val="004A5C5E"/>
    <w:rsid w:val="004B0AC9"/>
    <w:rsid w:val="004C4D4F"/>
    <w:rsid w:val="004E269C"/>
    <w:rsid w:val="004F1154"/>
    <w:rsid w:val="00510D2F"/>
    <w:rsid w:val="00546897"/>
    <w:rsid w:val="00557A4D"/>
    <w:rsid w:val="00581FF8"/>
    <w:rsid w:val="005C62A5"/>
    <w:rsid w:val="005E33BA"/>
    <w:rsid w:val="005E3E6C"/>
    <w:rsid w:val="006373C3"/>
    <w:rsid w:val="00662759"/>
    <w:rsid w:val="00673560"/>
    <w:rsid w:val="00676217"/>
    <w:rsid w:val="00697405"/>
    <w:rsid w:val="006B1497"/>
    <w:rsid w:val="006C09CB"/>
    <w:rsid w:val="006C18D2"/>
    <w:rsid w:val="006D199D"/>
    <w:rsid w:val="00714A1C"/>
    <w:rsid w:val="00716BE0"/>
    <w:rsid w:val="007333D7"/>
    <w:rsid w:val="0079356E"/>
    <w:rsid w:val="007A0426"/>
    <w:rsid w:val="007B437B"/>
    <w:rsid w:val="008522A6"/>
    <w:rsid w:val="0087093F"/>
    <w:rsid w:val="008710E9"/>
    <w:rsid w:val="0089184D"/>
    <w:rsid w:val="008F7DE5"/>
    <w:rsid w:val="00902487"/>
    <w:rsid w:val="00910836"/>
    <w:rsid w:val="00941FAF"/>
    <w:rsid w:val="00967F47"/>
    <w:rsid w:val="00980A05"/>
    <w:rsid w:val="009A15CF"/>
    <w:rsid w:val="009E32C5"/>
    <w:rsid w:val="009F6FDD"/>
    <w:rsid w:val="00A55A41"/>
    <w:rsid w:val="00A91B89"/>
    <w:rsid w:val="00AC25E9"/>
    <w:rsid w:val="00B03294"/>
    <w:rsid w:val="00B144A7"/>
    <w:rsid w:val="00B25468"/>
    <w:rsid w:val="00B52166"/>
    <w:rsid w:val="00B52AB9"/>
    <w:rsid w:val="00B76566"/>
    <w:rsid w:val="00BC665F"/>
    <w:rsid w:val="00BF4BD3"/>
    <w:rsid w:val="00C32D2C"/>
    <w:rsid w:val="00C47D05"/>
    <w:rsid w:val="00D2304B"/>
    <w:rsid w:val="00D63C1E"/>
    <w:rsid w:val="00D674C8"/>
    <w:rsid w:val="00D92AB4"/>
    <w:rsid w:val="00DB0D08"/>
    <w:rsid w:val="00DF6F59"/>
    <w:rsid w:val="00E17275"/>
    <w:rsid w:val="00E23114"/>
    <w:rsid w:val="00E611C5"/>
    <w:rsid w:val="00EF0556"/>
    <w:rsid w:val="00F24B34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9485-5706-4B55-B192-3E19EFA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А. Сумкина</cp:lastModifiedBy>
  <cp:revision>37</cp:revision>
  <cp:lastPrinted>2021-01-26T09:21:00Z</cp:lastPrinted>
  <dcterms:created xsi:type="dcterms:W3CDTF">2021-01-20T10:21:00Z</dcterms:created>
  <dcterms:modified xsi:type="dcterms:W3CDTF">2021-01-28T09:29:00Z</dcterms:modified>
</cp:coreProperties>
</file>