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E6" w:rsidRDefault="007D7CE6" w:rsidP="007D7CE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7D7CE6" w:rsidRDefault="007D7CE6" w:rsidP="007D7CE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D7CE6" w:rsidRDefault="007D7CE6" w:rsidP="007D7CE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D7CE6" w:rsidRDefault="007D7CE6" w:rsidP="007D7CE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D7CE6" w:rsidRDefault="007D7CE6" w:rsidP="007D7CE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№1263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июля 2020 года  </w:t>
      </w:r>
    </w:p>
    <w:p w:rsidR="007D7CE6" w:rsidRDefault="007D7CE6" w:rsidP="007D7CE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40-ой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C52BF" w:rsidRPr="00F433E9" w:rsidRDefault="004C52BF" w:rsidP="004C52B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566B" w:rsidRPr="004B566B" w:rsidRDefault="004B566B" w:rsidP="004B566B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4B566B">
        <w:rPr>
          <w:rFonts w:eastAsia="Calibri"/>
          <w:bCs/>
          <w:lang w:eastAsia="en-US"/>
        </w:rPr>
        <w:t xml:space="preserve">О внесении изменения в Решение Псковской городской Думы </w:t>
      </w:r>
    </w:p>
    <w:p w:rsidR="004B566B" w:rsidRPr="004B566B" w:rsidRDefault="004B566B" w:rsidP="004B566B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4B566B">
        <w:rPr>
          <w:rFonts w:eastAsia="Calibri"/>
          <w:bCs/>
          <w:lang w:eastAsia="en-US"/>
        </w:rPr>
        <w:t xml:space="preserve">от 17.07.2009 № 861 «Об установлении размера платы </w:t>
      </w:r>
    </w:p>
    <w:p w:rsidR="004C52BF" w:rsidRPr="00E9638C" w:rsidRDefault="004B566B" w:rsidP="004B566B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4B566B">
        <w:rPr>
          <w:rFonts w:eastAsia="Calibri"/>
          <w:bCs/>
          <w:lang w:eastAsia="en-US"/>
        </w:rPr>
        <w:t>за содержание жилого помещения»</w:t>
      </w:r>
    </w:p>
    <w:p w:rsidR="004C52BF" w:rsidRDefault="004C52BF" w:rsidP="004C52BF">
      <w:pPr>
        <w:tabs>
          <w:tab w:val="left" w:pos="364"/>
        </w:tabs>
        <w:ind w:firstLine="709"/>
        <w:jc w:val="both"/>
      </w:pPr>
    </w:p>
    <w:p w:rsidR="004C52BF" w:rsidRDefault="004C52BF" w:rsidP="004C52BF">
      <w:pPr>
        <w:tabs>
          <w:tab w:val="left" w:pos="364"/>
        </w:tabs>
        <w:ind w:firstLine="709"/>
        <w:jc w:val="both"/>
      </w:pPr>
    </w:p>
    <w:p w:rsidR="004C52BF" w:rsidRPr="004B566B" w:rsidRDefault="004B566B" w:rsidP="004C52BF">
      <w:pPr>
        <w:tabs>
          <w:tab w:val="left" w:pos="364"/>
        </w:tabs>
        <w:ind w:firstLine="709"/>
        <w:jc w:val="both"/>
      </w:pPr>
      <w:r w:rsidRPr="004B566B">
        <w:t xml:space="preserve">На основании статьи 154 Жилищного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</w:t>
      </w:r>
      <w:r w:rsidRPr="004B566B">
        <w:rPr>
          <w:bCs/>
        </w:rPr>
        <w:t>Российской</w:t>
      </w:r>
      <w:r w:rsidRPr="004B566B">
        <w:t xml:space="preserve"> </w:t>
      </w:r>
      <w:r w:rsidRPr="004B566B">
        <w:rPr>
          <w:bCs/>
        </w:rPr>
        <w:t>Федерации</w:t>
      </w:r>
      <w:r w:rsidRPr="004B566B">
        <w:t xml:space="preserve"> </w:t>
      </w:r>
      <w:r w:rsidRPr="004B566B">
        <w:rPr>
          <w:bCs/>
        </w:rPr>
        <w:t>от</w:t>
      </w:r>
      <w:r w:rsidRPr="004B566B">
        <w:t xml:space="preserve"> 6 </w:t>
      </w:r>
      <w:r w:rsidRPr="004B566B">
        <w:rPr>
          <w:bCs/>
        </w:rPr>
        <w:t>апреля</w:t>
      </w:r>
      <w:r w:rsidRPr="004B566B">
        <w:t xml:space="preserve"> </w:t>
      </w:r>
      <w:r w:rsidRPr="004B566B">
        <w:rPr>
          <w:bCs/>
        </w:rPr>
        <w:t>2018</w:t>
      </w:r>
      <w:r w:rsidRPr="004B566B">
        <w:t xml:space="preserve"> г. </w:t>
      </w:r>
      <w:r w:rsidRPr="004B566B">
        <w:rPr>
          <w:bCs/>
        </w:rPr>
        <w:t>№</w:t>
      </w:r>
      <w:r w:rsidRPr="004B566B">
        <w:t xml:space="preserve"> </w:t>
      </w:r>
      <w:r w:rsidRPr="004B566B">
        <w:rPr>
          <w:bCs/>
        </w:rPr>
        <w:t>213</w:t>
      </w:r>
      <w:r w:rsidRPr="004B566B">
        <w:t>/</w:t>
      </w:r>
      <w:proofErr w:type="spellStart"/>
      <w:proofErr w:type="gramStart"/>
      <w:r w:rsidRPr="004B566B">
        <w:t>пр</w:t>
      </w:r>
      <w:proofErr w:type="spellEnd"/>
      <w:proofErr w:type="gramEnd"/>
      <w:r w:rsidRPr="004B566B"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Pr="004B566B">
        <w:t>порядка определения предельных индексов изменения размера такой</w:t>
      </w:r>
      <w:proofErr w:type="gramEnd"/>
      <w:r w:rsidRPr="004B566B">
        <w:t xml:space="preserve"> платы», руководствуясь подпунктом 46 пункта 2 статьи 23 Устава муниципального образования «Город Псков»</w:t>
      </w:r>
      <w:r w:rsidR="004C52BF" w:rsidRPr="004B566B">
        <w:t>,</w:t>
      </w:r>
    </w:p>
    <w:p w:rsidR="004C52BF" w:rsidRDefault="004C52BF" w:rsidP="004C52BF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4C52BF" w:rsidRDefault="004C52BF" w:rsidP="004C52BF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4C52BF" w:rsidRPr="009A4E5A" w:rsidRDefault="004C52BF" w:rsidP="004C52BF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4C52BF" w:rsidRPr="009A4E5A" w:rsidRDefault="004C52BF" w:rsidP="004C52BF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B566B" w:rsidRPr="004B566B" w:rsidRDefault="004B566B" w:rsidP="004B566B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B566B">
        <w:t>Внести в Решение Псковской городской Думы от 17.07.2009 № 861 «Об установлении размера платы за содержание жилого помещения» следующее изменение:</w:t>
      </w:r>
    </w:p>
    <w:p w:rsidR="004B566B" w:rsidRPr="004B566B" w:rsidRDefault="004B566B" w:rsidP="004B56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B566B">
        <w:t>1) приложение 1 изложить в новой редакции согласно Приложению к настоящему Решению.</w:t>
      </w:r>
    </w:p>
    <w:p w:rsidR="004B566B" w:rsidRPr="004B566B" w:rsidRDefault="004B566B" w:rsidP="004B56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B566B">
        <w:t>2. Настоящее Решение вступает в силу с момента его официального опубликования</w:t>
      </w:r>
      <w:r w:rsidR="00652BA9">
        <w:t xml:space="preserve"> и распространяется на правоотношения, возникшие с 01 августа 2020 года.</w:t>
      </w:r>
    </w:p>
    <w:p w:rsidR="004C52BF" w:rsidRPr="004B566B" w:rsidRDefault="004B566B" w:rsidP="004B566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4B566B">
        <w:rPr>
          <w:rFonts w:ascii="Times New Roman" w:hAnsi="Times New Roman"/>
          <w:sz w:val="24"/>
          <w:szCs w:val="24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4C52BF" w:rsidRPr="004B566B">
        <w:rPr>
          <w:rFonts w:ascii="Times New Roman" w:hAnsi="Times New Roman"/>
          <w:sz w:val="24"/>
          <w:szCs w:val="24"/>
        </w:rPr>
        <w:t>.</w:t>
      </w:r>
    </w:p>
    <w:p w:rsidR="004C52BF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Pr="009A4E5A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Default="004C52BF" w:rsidP="004C52B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lastRenderedPageBreak/>
        <w:t>Глав</w:t>
      </w:r>
      <w:r>
        <w:t>а</w:t>
      </w:r>
      <w:r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Полонская</w:t>
      </w:r>
    </w:p>
    <w:p w:rsidR="004728DA" w:rsidRDefault="004728DA">
      <w:pPr>
        <w:spacing w:after="200" w:line="276" w:lineRule="auto"/>
      </w:pPr>
      <w:r>
        <w:br w:type="page"/>
      </w:r>
    </w:p>
    <w:p w:rsidR="004728DA" w:rsidRDefault="004728DA" w:rsidP="004C52BF">
      <w:pPr>
        <w:sectPr w:rsidR="004728DA" w:rsidSect="002964E2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tbl>
      <w:tblPr>
        <w:tblW w:w="1683" w:type="pct"/>
        <w:jc w:val="right"/>
        <w:tblInd w:w="100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3"/>
      </w:tblGrid>
      <w:tr w:rsidR="004728DA" w:rsidRPr="004728DA" w:rsidTr="004728DA">
        <w:trPr>
          <w:jc w:val="right"/>
        </w:trPr>
        <w:tc>
          <w:tcPr>
            <w:tcW w:w="5000" w:type="pct"/>
          </w:tcPr>
          <w:p w:rsidR="004728DA" w:rsidRPr="004728DA" w:rsidRDefault="004728DA" w:rsidP="004728DA">
            <w:pPr>
              <w:keepNext/>
              <w:jc w:val="right"/>
              <w:outlineLvl w:val="2"/>
            </w:pPr>
            <w:r w:rsidRPr="004728DA">
              <w:lastRenderedPageBreak/>
              <w:t>Приложение</w:t>
            </w:r>
          </w:p>
        </w:tc>
      </w:tr>
      <w:tr w:rsidR="004728DA" w:rsidRPr="004728DA" w:rsidTr="004728DA">
        <w:trPr>
          <w:jc w:val="right"/>
        </w:trPr>
        <w:tc>
          <w:tcPr>
            <w:tcW w:w="5000" w:type="pct"/>
          </w:tcPr>
          <w:p w:rsidR="004728DA" w:rsidRPr="004728DA" w:rsidRDefault="004728DA" w:rsidP="004728DA">
            <w:pPr>
              <w:keepNext/>
              <w:jc w:val="right"/>
              <w:outlineLvl w:val="2"/>
            </w:pPr>
            <w:r w:rsidRPr="00A044B9">
              <w:t xml:space="preserve">к Решению Псковской городской </w:t>
            </w:r>
            <w:r w:rsidRPr="004728DA">
              <w:t>Думы</w:t>
            </w:r>
          </w:p>
          <w:p w:rsidR="004728DA" w:rsidRDefault="004728DA" w:rsidP="004728DA">
            <w:pPr>
              <w:jc w:val="right"/>
            </w:pPr>
            <w:r w:rsidRPr="004728DA">
              <w:t>от __________</w:t>
            </w:r>
            <w:r w:rsidRPr="00A044B9">
              <w:t>________</w:t>
            </w:r>
            <w:r w:rsidRPr="004728DA">
              <w:t xml:space="preserve"> №_________</w:t>
            </w:r>
          </w:p>
          <w:p w:rsidR="003B4324" w:rsidRDefault="003B4324" w:rsidP="004728DA">
            <w:pPr>
              <w:jc w:val="right"/>
            </w:pPr>
          </w:p>
          <w:p w:rsidR="003B4324" w:rsidRDefault="003B4324" w:rsidP="004728DA">
            <w:pPr>
              <w:jc w:val="right"/>
            </w:pPr>
          </w:p>
          <w:p w:rsidR="003B4324" w:rsidRDefault="003B4324" w:rsidP="004728DA">
            <w:pPr>
              <w:jc w:val="right"/>
              <w:rPr>
                <w:color w:val="000000"/>
              </w:rPr>
            </w:pPr>
            <w:r w:rsidRPr="00D40086">
              <w:rPr>
                <w:color w:val="000000"/>
              </w:rPr>
              <w:t>«Приложение 1 к Решению Псковской городской Думы от 17.07.2009 №</w:t>
            </w:r>
            <w:r>
              <w:rPr>
                <w:color w:val="000000"/>
              </w:rPr>
              <w:t xml:space="preserve"> </w:t>
            </w:r>
            <w:r w:rsidRPr="00D40086">
              <w:rPr>
                <w:color w:val="000000"/>
              </w:rPr>
              <w:t xml:space="preserve">861 </w:t>
            </w:r>
          </w:p>
          <w:p w:rsidR="003B4324" w:rsidRPr="004728DA" w:rsidRDefault="003B4324" w:rsidP="004728DA">
            <w:pPr>
              <w:jc w:val="right"/>
            </w:pPr>
            <w:r w:rsidRPr="00D40086">
              <w:rPr>
                <w:color w:val="000000"/>
              </w:rPr>
              <w:t>«Об установлении размера платы за содержание жилого помещения»</w:t>
            </w:r>
          </w:p>
        </w:tc>
      </w:tr>
    </w:tbl>
    <w:p w:rsidR="003B4324" w:rsidRDefault="003B4324" w:rsidP="004728DA">
      <w:pPr>
        <w:keepNext/>
        <w:spacing w:before="400"/>
        <w:jc w:val="center"/>
        <w:outlineLvl w:val="1"/>
        <w:rPr>
          <w:b/>
          <w:bCs/>
          <w:iCs/>
          <w:caps/>
        </w:rPr>
      </w:pPr>
    </w:p>
    <w:p w:rsidR="00F97220" w:rsidRPr="00502962" w:rsidRDefault="00F97220" w:rsidP="00F9722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02962">
        <w:rPr>
          <w:b/>
          <w:color w:val="000000"/>
        </w:rPr>
        <w:t xml:space="preserve">РАЗМЕР ПЛАТЫ </w:t>
      </w:r>
      <w:r w:rsidR="00502962" w:rsidRPr="00502962">
        <w:rPr>
          <w:b/>
          <w:color w:val="000000"/>
        </w:rPr>
        <w:t xml:space="preserve">ЗА СОДЕРЖАНИЕ ЖИЛОГО ПОМЕЩЕНИЯ </w:t>
      </w:r>
    </w:p>
    <w:p w:rsidR="00502962" w:rsidRPr="00D40086" w:rsidRDefault="00502962" w:rsidP="00F97220">
      <w:pPr>
        <w:autoSpaceDE w:val="0"/>
        <w:autoSpaceDN w:val="0"/>
        <w:adjustRightInd w:val="0"/>
        <w:jc w:val="center"/>
        <w:rPr>
          <w:color w:val="000000"/>
        </w:rPr>
      </w:pPr>
    </w:p>
    <w:p w:rsidR="00F97220" w:rsidRDefault="00F97220" w:rsidP="00F97220">
      <w:pPr>
        <w:keepNext/>
        <w:spacing w:after="240"/>
        <w:ind w:left="924"/>
        <w:jc w:val="center"/>
        <w:rPr>
          <w:color w:val="000000"/>
        </w:rPr>
      </w:pPr>
      <w:r>
        <w:rPr>
          <w:color w:val="000000"/>
        </w:rPr>
        <w:t>(</w:t>
      </w:r>
      <w:r w:rsidR="00502962">
        <w:rPr>
          <w:color w:val="000000"/>
        </w:rPr>
        <w:t>1 м</w:t>
      </w:r>
      <w:proofErr w:type="gramStart"/>
      <w:r w:rsidR="00502962" w:rsidRPr="00D40086">
        <w:rPr>
          <w:color w:val="000000"/>
          <w:vertAlign w:val="superscript"/>
        </w:rPr>
        <w:t>2</w:t>
      </w:r>
      <w:proofErr w:type="gramEnd"/>
      <w:r w:rsidR="00502962">
        <w:rPr>
          <w:color w:val="000000"/>
          <w:vertAlign w:val="superscript"/>
        </w:rPr>
        <w:t xml:space="preserve"> </w:t>
      </w:r>
      <w:r w:rsidR="00502962" w:rsidRPr="00D40086">
        <w:rPr>
          <w:color w:val="000000"/>
        </w:rPr>
        <w:t>общей площади жилых помещений, в отдельных комнатах в общежитиях исходя из площади этих комнат</w:t>
      </w:r>
      <w:r w:rsidRPr="00D40086">
        <w:rPr>
          <w:color w:val="000000"/>
        </w:rPr>
        <w:t>)</w:t>
      </w:r>
    </w:p>
    <w:p w:rsidR="00502962" w:rsidRDefault="00502962" w:rsidP="00502962">
      <w:pPr>
        <w:keepNext/>
        <w:spacing w:after="240"/>
        <w:ind w:left="924"/>
        <w:jc w:val="right"/>
        <w:rPr>
          <w:color w:val="000000"/>
        </w:rPr>
      </w:pPr>
      <w:r>
        <w:rPr>
          <w:color w:val="000000"/>
        </w:rPr>
        <w:t>(руб.)</w:t>
      </w: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7"/>
        <w:gridCol w:w="2267"/>
        <w:gridCol w:w="2728"/>
        <w:gridCol w:w="2752"/>
        <w:gridCol w:w="2344"/>
        <w:gridCol w:w="2638"/>
        <w:gridCol w:w="2012"/>
      </w:tblGrid>
      <w:tr w:rsidR="004D2DFF" w:rsidRPr="00502962" w:rsidTr="004D2DFF">
        <w:trPr>
          <w:trHeight w:val="1355"/>
        </w:trPr>
        <w:tc>
          <w:tcPr>
            <w:tcW w:w="457" w:type="dxa"/>
          </w:tcPr>
          <w:p w:rsidR="004D2DFF" w:rsidRPr="00502962" w:rsidRDefault="004D2DFF" w:rsidP="005029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02962">
              <w:rPr>
                <w:rFonts w:eastAsia="Calibri"/>
                <w:color w:val="000000"/>
                <w:lang w:eastAsia="en-US"/>
              </w:rPr>
              <w:t>№</w:t>
            </w:r>
          </w:p>
          <w:p w:rsidR="004D2DFF" w:rsidRPr="00502962" w:rsidRDefault="004D2DFF" w:rsidP="005029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502962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502962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2267" w:type="dxa"/>
          </w:tcPr>
          <w:p w:rsidR="004D2DFF" w:rsidRPr="00502962" w:rsidRDefault="004D2DFF" w:rsidP="005029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02962">
              <w:rPr>
                <w:rFonts w:eastAsia="Calibri"/>
                <w:color w:val="000000"/>
                <w:lang w:eastAsia="en-US"/>
              </w:rPr>
              <w:t>Статьи затрат</w:t>
            </w:r>
          </w:p>
        </w:tc>
        <w:tc>
          <w:tcPr>
            <w:tcW w:w="2728" w:type="dxa"/>
          </w:tcPr>
          <w:p w:rsidR="004D2DFF" w:rsidRPr="00502962" w:rsidRDefault="004D2DFF" w:rsidP="005029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02962">
              <w:rPr>
                <w:rFonts w:eastAsia="Calibri"/>
                <w:color w:val="000000"/>
                <w:lang w:eastAsia="en-US"/>
              </w:rPr>
              <w:t>Жилые дома со всеми удобствами, лифтом и мусоропроводом</w:t>
            </w:r>
          </w:p>
        </w:tc>
        <w:tc>
          <w:tcPr>
            <w:tcW w:w="2752" w:type="dxa"/>
          </w:tcPr>
          <w:p w:rsidR="004D2DFF" w:rsidRPr="00502962" w:rsidRDefault="004D2DFF" w:rsidP="005029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02962">
              <w:rPr>
                <w:rFonts w:eastAsia="Calibri"/>
                <w:color w:val="000000"/>
                <w:lang w:eastAsia="en-US"/>
              </w:rPr>
              <w:t>Жилые дома со всеми удобствами и мусоропроводом, без лифта</w:t>
            </w:r>
          </w:p>
        </w:tc>
        <w:tc>
          <w:tcPr>
            <w:tcW w:w="2344" w:type="dxa"/>
          </w:tcPr>
          <w:p w:rsidR="004D2DFF" w:rsidRPr="00502962" w:rsidRDefault="004D2DFF" w:rsidP="005029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02962">
              <w:rPr>
                <w:rFonts w:eastAsia="Calibri"/>
                <w:color w:val="000000"/>
                <w:lang w:eastAsia="en-US"/>
              </w:rPr>
              <w:t>Жилые дома со всеми удобствами, без мусоропровода и без лифта</w:t>
            </w:r>
          </w:p>
        </w:tc>
        <w:tc>
          <w:tcPr>
            <w:tcW w:w="2638" w:type="dxa"/>
          </w:tcPr>
          <w:p w:rsidR="004D2DFF" w:rsidRPr="00502962" w:rsidRDefault="004D2DFF" w:rsidP="005029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02962">
              <w:rPr>
                <w:rFonts w:eastAsia="Calibri"/>
                <w:color w:val="000000"/>
                <w:lang w:eastAsia="en-US"/>
              </w:rPr>
              <w:t>Жилые дома без одного или более видов удобств или с износом 60% и более</w:t>
            </w:r>
          </w:p>
        </w:tc>
        <w:tc>
          <w:tcPr>
            <w:tcW w:w="2012" w:type="dxa"/>
          </w:tcPr>
          <w:p w:rsidR="004D2DFF" w:rsidRPr="00502962" w:rsidRDefault="004D2DFF" w:rsidP="005029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02962">
              <w:rPr>
                <w:rFonts w:eastAsia="Calibri"/>
                <w:color w:val="000000"/>
                <w:lang w:eastAsia="en-US"/>
              </w:rPr>
              <w:t>Жилые дома коридорного типа и общежития</w:t>
            </w:r>
          </w:p>
        </w:tc>
      </w:tr>
      <w:tr w:rsidR="00502962" w:rsidRPr="00502962" w:rsidTr="00502962">
        <w:trPr>
          <w:trHeight w:val="527"/>
        </w:trPr>
        <w:tc>
          <w:tcPr>
            <w:tcW w:w="457" w:type="dxa"/>
          </w:tcPr>
          <w:p w:rsidR="00502962" w:rsidRPr="00502962" w:rsidRDefault="004D2DFF" w:rsidP="005029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2267" w:type="dxa"/>
          </w:tcPr>
          <w:p w:rsidR="00502962" w:rsidRPr="00502962" w:rsidRDefault="00502962" w:rsidP="005029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02962">
              <w:rPr>
                <w:rFonts w:eastAsia="Calibri"/>
                <w:color w:val="000000"/>
                <w:lang w:eastAsia="en-US"/>
              </w:rPr>
              <w:t>Плата за содержание жилого помещения (без НДС)</w:t>
            </w:r>
          </w:p>
        </w:tc>
        <w:tc>
          <w:tcPr>
            <w:tcW w:w="2728" w:type="dxa"/>
            <w:shd w:val="solid" w:color="FFFFFF" w:fill="auto"/>
          </w:tcPr>
          <w:p w:rsidR="00502962" w:rsidRPr="00502962" w:rsidRDefault="00502962" w:rsidP="005029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lang w:eastAsia="en-US"/>
              </w:rPr>
            </w:pPr>
            <w:r w:rsidRPr="00502962">
              <w:rPr>
                <w:rFonts w:eastAsia="Calibri"/>
                <w:b/>
                <w:bCs/>
                <w:color w:val="000000"/>
                <w:sz w:val="28"/>
                <w:lang w:eastAsia="en-US"/>
              </w:rPr>
              <w:t>17,72</w:t>
            </w:r>
          </w:p>
        </w:tc>
        <w:tc>
          <w:tcPr>
            <w:tcW w:w="2752" w:type="dxa"/>
            <w:shd w:val="solid" w:color="FFFFFF" w:fill="auto"/>
          </w:tcPr>
          <w:p w:rsidR="00502962" w:rsidRPr="00502962" w:rsidRDefault="00502962" w:rsidP="005029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lang w:eastAsia="en-US"/>
              </w:rPr>
            </w:pPr>
            <w:r w:rsidRPr="00502962">
              <w:rPr>
                <w:rFonts w:eastAsia="Calibri"/>
                <w:b/>
                <w:bCs/>
                <w:color w:val="000000"/>
                <w:sz w:val="28"/>
                <w:lang w:eastAsia="en-US"/>
              </w:rPr>
              <w:t>13,11</w:t>
            </w:r>
          </w:p>
        </w:tc>
        <w:tc>
          <w:tcPr>
            <w:tcW w:w="2344" w:type="dxa"/>
            <w:shd w:val="solid" w:color="FFFFFF" w:fill="auto"/>
          </w:tcPr>
          <w:p w:rsidR="00502962" w:rsidRPr="00502962" w:rsidRDefault="00502962" w:rsidP="005029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lang w:eastAsia="en-US"/>
              </w:rPr>
            </w:pPr>
            <w:r w:rsidRPr="00502962">
              <w:rPr>
                <w:rFonts w:eastAsia="Calibri"/>
                <w:b/>
                <w:bCs/>
                <w:color w:val="000000"/>
                <w:sz w:val="28"/>
                <w:lang w:eastAsia="en-US"/>
              </w:rPr>
              <w:t>11,92</w:t>
            </w:r>
          </w:p>
        </w:tc>
        <w:tc>
          <w:tcPr>
            <w:tcW w:w="2638" w:type="dxa"/>
            <w:shd w:val="solid" w:color="FFFFFF" w:fill="auto"/>
          </w:tcPr>
          <w:p w:rsidR="00502962" w:rsidRPr="00502962" w:rsidRDefault="00502962" w:rsidP="005029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lang w:eastAsia="en-US"/>
              </w:rPr>
            </w:pPr>
            <w:r w:rsidRPr="00502962">
              <w:rPr>
                <w:rFonts w:eastAsia="Calibri"/>
                <w:b/>
                <w:bCs/>
                <w:color w:val="000000"/>
                <w:sz w:val="28"/>
                <w:lang w:eastAsia="en-US"/>
              </w:rPr>
              <w:t>10,61</w:t>
            </w:r>
          </w:p>
        </w:tc>
        <w:tc>
          <w:tcPr>
            <w:tcW w:w="2012" w:type="dxa"/>
            <w:shd w:val="solid" w:color="FFFFFF" w:fill="auto"/>
          </w:tcPr>
          <w:p w:rsidR="00502962" w:rsidRPr="00502962" w:rsidRDefault="00502962" w:rsidP="005029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lang w:eastAsia="en-US"/>
              </w:rPr>
            </w:pPr>
            <w:r w:rsidRPr="00502962">
              <w:rPr>
                <w:rFonts w:eastAsia="Calibri"/>
                <w:b/>
                <w:bCs/>
                <w:color w:val="000000"/>
                <w:sz w:val="28"/>
                <w:lang w:eastAsia="en-US"/>
              </w:rPr>
              <w:t>11,72</w:t>
            </w:r>
          </w:p>
          <w:p w:rsidR="00502962" w:rsidRPr="00502962" w:rsidRDefault="00502962" w:rsidP="0050296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</w:tbl>
    <w:p w:rsidR="004728DA" w:rsidRPr="004728DA" w:rsidRDefault="004728DA" w:rsidP="00F97220">
      <w:pPr>
        <w:keepNext/>
        <w:spacing w:after="240"/>
        <w:ind w:left="924"/>
        <w:rPr>
          <w:b/>
        </w:rPr>
      </w:pPr>
    </w:p>
    <w:p w:rsidR="00C851DD" w:rsidRPr="004728DA" w:rsidRDefault="00C851DD" w:rsidP="004728DA">
      <w:pPr>
        <w:ind w:firstLine="567"/>
        <w:jc w:val="both"/>
        <w:rPr>
          <w:sz w:val="28"/>
          <w:szCs w:val="28"/>
        </w:rPr>
      </w:pPr>
    </w:p>
    <w:p w:rsidR="004728DA" w:rsidRPr="004728DA" w:rsidRDefault="004728DA" w:rsidP="004728DA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Ind w:w="7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0"/>
        <w:gridCol w:w="2402"/>
        <w:gridCol w:w="5788"/>
      </w:tblGrid>
      <w:tr w:rsidR="004728DA" w:rsidRPr="004728DA" w:rsidTr="00C851DD">
        <w:tc>
          <w:tcPr>
            <w:tcW w:w="2320" w:type="pct"/>
          </w:tcPr>
          <w:p w:rsidR="004728DA" w:rsidRPr="004728DA" w:rsidRDefault="004728DA" w:rsidP="004728DA">
            <w:r w:rsidRPr="004728DA">
              <w:t>Глава города Пскова</w:t>
            </w:r>
          </w:p>
        </w:tc>
        <w:tc>
          <w:tcPr>
            <w:tcW w:w="786" w:type="pct"/>
          </w:tcPr>
          <w:p w:rsidR="004728DA" w:rsidRPr="004728DA" w:rsidRDefault="004728DA" w:rsidP="004728DA">
            <w:pPr>
              <w:jc w:val="center"/>
            </w:pPr>
          </w:p>
        </w:tc>
        <w:tc>
          <w:tcPr>
            <w:tcW w:w="1894" w:type="pct"/>
            <w:vAlign w:val="bottom"/>
          </w:tcPr>
          <w:p w:rsidR="004728DA" w:rsidRPr="004728DA" w:rsidRDefault="004728DA" w:rsidP="004D2DFF">
            <w:pPr>
              <w:jc w:val="right"/>
            </w:pPr>
            <w:r w:rsidRPr="004728DA">
              <w:t>Е.А. Полонская</w:t>
            </w:r>
          </w:p>
        </w:tc>
      </w:tr>
      <w:tr w:rsidR="004D2DFF" w:rsidRPr="004728DA" w:rsidTr="00C851DD">
        <w:tc>
          <w:tcPr>
            <w:tcW w:w="2320" w:type="pct"/>
          </w:tcPr>
          <w:p w:rsidR="004D2DFF" w:rsidRPr="004728DA" w:rsidRDefault="004D2DFF" w:rsidP="004728DA"/>
        </w:tc>
        <w:tc>
          <w:tcPr>
            <w:tcW w:w="786" w:type="pct"/>
          </w:tcPr>
          <w:p w:rsidR="004D2DFF" w:rsidRPr="004728DA" w:rsidRDefault="004D2DFF" w:rsidP="004728DA">
            <w:pPr>
              <w:jc w:val="center"/>
            </w:pPr>
          </w:p>
        </w:tc>
        <w:tc>
          <w:tcPr>
            <w:tcW w:w="1894" w:type="pct"/>
            <w:vAlign w:val="bottom"/>
          </w:tcPr>
          <w:p w:rsidR="004D2DFF" w:rsidRPr="004728DA" w:rsidRDefault="004D2DFF" w:rsidP="004728DA">
            <w:pPr>
              <w:jc w:val="center"/>
            </w:pPr>
          </w:p>
        </w:tc>
      </w:tr>
    </w:tbl>
    <w:p w:rsidR="004728DA" w:rsidRPr="004728DA" w:rsidRDefault="004728DA" w:rsidP="004728DA">
      <w:pPr>
        <w:spacing w:after="120"/>
        <w:jc w:val="both"/>
        <w:rPr>
          <w:sz w:val="28"/>
          <w:szCs w:val="28"/>
        </w:rPr>
      </w:pPr>
    </w:p>
    <w:p w:rsidR="00174B93" w:rsidRPr="004C52BF" w:rsidRDefault="00174B93" w:rsidP="004C52BF"/>
    <w:sectPr w:rsidR="00174B93" w:rsidRPr="004C52BF" w:rsidSect="000B0F7D">
      <w:headerReference w:type="default" r:id="rId8"/>
      <w:footerReference w:type="default" r:id="rId9"/>
      <w:pgSz w:w="16840" w:h="11907" w:orient="landscape"/>
      <w:pgMar w:top="1418" w:right="851" w:bottom="794" w:left="851" w:header="851" w:footer="44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0E" w:rsidRDefault="00A4470E">
      <w:r>
        <w:separator/>
      </w:r>
    </w:p>
  </w:endnote>
  <w:endnote w:type="continuationSeparator" w:id="0">
    <w:p w:rsidR="00A4470E" w:rsidRDefault="00A4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5BE" w:rsidRPr="00A30425" w:rsidRDefault="00A4470E" w:rsidP="00A304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0E" w:rsidRDefault="00A4470E">
      <w:r>
        <w:separator/>
      </w:r>
    </w:p>
  </w:footnote>
  <w:footnote w:type="continuationSeparator" w:id="0">
    <w:p w:rsidR="00A4470E" w:rsidRDefault="00A44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5BE" w:rsidRPr="00C848D0" w:rsidRDefault="00851806" w:rsidP="00C848D0">
    <w:pPr>
      <w:framePr w:wrap="auto" w:vAnchor="text" w:hAnchor="margin" w:xAlign="center" w:y="1"/>
      <w:rPr>
        <w:sz w:val="28"/>
        <w:szCs w:val="28"/>
      </w:rPr>
    </w:pPr>
    <w:r w:rsidRPr="00C848D0">
      <w:rPr>
        <w:sz w:val="28"/>
        <w:szCs w:val="28"/>
      </w:rPr>
      <w:fldChar w:fldCharType="begin"/>
    </w:r>
    <w:r w:rsidRPr="00C848D0">
      <w:rPr>
        <w:sz w:val="28"/>
        <w:szCs w:val="28"/>
      </w:rPr>
      <w:instrText xml:space="preserve">PAGE  </w:instrText>
    </w:r>
    <w:r w:rsidRPr="00C848D0">
      <w:rPr>
        <w:sz w:val="28"/>
        <w:szCs w:val="28"/>
      </w:rPr>
      <w:fldChar w:fldCharType="separate"/>
    </w:r>
    <w:r w:rsidR="004D2DFF">
      <w:rPr>
        <w:noProof/>
        <w:sz w:val="28"/>
        <w:szCs w:val="28"/>
      </w:rPr>
      <w:t>2</w:t>
    </w:r>
    <w:r w:rsidRPr="00C848D0">
      <w:rPr>
        <w:sz w:val="28"/>
        <w:szCs w:val="28"/>
      </w:rPr>
      <w:fldChar w:fldCharType="end"/>
    </w:r>
  </w:p>
  <w:p w:rsidR="000155BE" w:rsidRDefault="00A4470E" w:rsidP="002137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2334E"/>
    <w:multiLevelType w:val="multilevel"/>
    <w:tmpl w:val="92487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43751BEC"/>
    <w:multiLevelType w:val="hybridMultilevel"/>
    <w:tmpl w:val="8BB401BA"/>
    <w:lvl w:ilvl="0" w:tplc="01C2AA2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55613C27"/>
    <w:multiLevelType w:val="hybridMultilevel"/>
    <w:tmpl w:val="AF4A4288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7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5967132"/>
    <w:multiLevelType w:val="multilevel"/>
    <w:tmpl w:val="D21E5C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5742"/>
    <w:rsid w:val="000C6DE2"/>
    <w:rsid w:val="0012629F"/>
    <w:rsid w:val="00165DDA"/>
    <w:rsid w:val="00174B93"/>
    <w:rsid w:val="0018353B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17DC2"/>
    <w:rsid w:val="00355D44"/>
    <w:rsid w:val="00371E41"/>
    <w:rsid w:val="0038413C"/>
    <w:rsid w:val="003B12DC"/>
    <w:rsid w:val="003B4324"/>
    <w:rsid w:val="003F33BF"/>
    <w:rsid w:val="004010EC"/>
    <w:rsid w:val="0040270F"/>
    <w:rsid w:val="00427039"/>
    <w:rsid w:val="004728DA"/>
    <w:rsid w:val="00476D9F"/>
    <w:rsid w:val="004B065F"/>
    <w:rsid w:val="004B566B"/>
    <w:rsid w:val="004B61C5"/>
    <w:rsid w:val="004C52BF"/>
    <w:rsid w:val="004D2DFF"/>
    <w:rsid w:val="004E2135"/>
    <w:rsid w:val="004F6E1F"/>
    <w:rsid w:val="0050189C"/>
    <w:rsid w:val="00502962"/>
    <w:rsid w:val="00503098"/>
    <w:rsid w:val="00544652"/>
    <w:rsid w:val="005850B9"/>
    <w:rsid w:val="005978DA"/>
    <w:rsid w:val="005C66AC"/>
    <w:rsid w:val="005D0E0A"/>
    <w:rsid w:val="005F1E95"/>
    <w:rsid w:val="00637973"/>
    <w:rsid w:val="00652BA9"/>
    <w:rsid w:val="006651A9"/>
    <w:rsid w:val="00667875"/>
    <w:rsid w:val="0067032F"/>
    <w:rsid w:val="006B28C5"/>
    <w:rsid w:val="006D37D7"/>
    <w:rsid w:val="006F38EA"/>
    <w:rsid w:val="0070349B"/>
    <w:rsid w:val="007465F3"/>
    <w:rsid w:val="007963B2"/>
    <w:rsid w:val="007A4F1C"/>
    <w:rsid w:val="007B578A"/>
    <w:rsid w:val="007D7458"/>
    <w:rsid w:val="007D74D3"/>
    <w:rsid w:val="007D7CE6"/>
    <w:rsid w:val="007E56E5"/>
    <w:rsid w:val="008006AC"/>
    <w:rsid w:val="008144B1"/>
    <w:rsid w:val="00824967"/>
    <w:rsid w:val="0083747A"/>
    <w:rsid w:val="0085077D"/>
    <w:rsid w:val="00851219"/>
    <w:rsid w:val="00851806"/>
    <w:rsid w:val="0089348D"/>
    <w:rsid w:val="008B1C2F"/>
    <w:rsid w:val="009041ED"/>
    <w:rsid w:val="00905DAC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0DDD"/>
    <w:rsid w:val="009B4BC9"/>
    <w:rsid w:val="009B5C5A"/>
    <w:rsid w:val="00A0223D"/>
    <w:rsid w:val="00A044B9"/>
    <w:rsid w:val="00A0696D"/>
    <w:rsid w:val="00A22A34"/>
    <w:rsid w:val="00A27B3F"/>
    <w:rsid w:val="00A4308D"/>
    <w:rsid w:val="00A4470E"/>
    <w:rsid w:val="00A47203"/>
    <w:rsid w:val="00A621C3"/>
    <w:rsid w:val="00A7565A"/>
    <w:rsid w:val="00A872D5"/>
    <w:rsid w:val="00B43148"/>
    <w:rsid w:val="00B776BB"/>
    <w:rsid w:val="00B80764"/>
    <w:rsid w:val="00B84118"/>
    <w:rsid w:val="00B9729D"/>
    <w:rsid w:val="00BB2A82"/>
    <w:rsid w:val="00BB6BDC"/>
    <w:rsid w:val="00BE21C9"/>
    <w:rsid w:val="00BF0B73"/>
    <w:rsid w:val="00C057E3"/>
    <w:rsid w:val="00C53B96"/>
    <w:rsid w:val="00C82A90"/>
    <w:rsid w:val="00C851DD"/>
    <w:rsid w:val="00CA2193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D7F51"/>
    <w:rsid w:val="00DF1E6B"/>
    <w:rsid w:val="00E0069F"/>
    <w:rsid w:val="00E271F5"/>
    <w:rsid w:val="00E32271"/>
    <w:rsid w:val="00E40332"/>
    <w:rsid w:val="00E8191E"/>
    <w:rsid w:val="00E83FBA"/>
    <w:rsid w:val="00ED1509"/>
    <w:rsid w:val="00EF068F"/>
    <w:rsid w:val="00EF65DD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97220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4728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2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4B566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4728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2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4B566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55</cp:revision>
  <cp:lastPrinted>2020-07-15T12:37:00Z</cp:lastPrinted>
  <dcterms:created xsi:type="dcterms:W3CDTF">2017-06-14T09:45:00Z</dcterms:created>
  <dcterms:modified xsi:type="dcterms:W3CDTF">2020-07-16T12:35:00Z</dcterms:modified>
</cp:coreProperties>
</file>