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AA0B39" w:rsidRDefault="00AA0B39" w:rsidP="00AA0B39">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ПСКОВСКАЯ ГОРОДСКАЯ ДУМА</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p>
    <w:p w:rsidR="00AA0B39" w:rsidRDefault="00AA0B39" w:rsidP="00AA0B39">
      <w:pPr>
        <w:pStyle w:val="ConsPlusTitle"/>
        <w:tabs>
          <w:tab w:val="left" w:pos="364"/>
        </w:tabs>
        <w:rPr>
          <w:rFonts w:ascii="Times New Roman" w:hAnsi="Times New Roman" w:cs="Times New Roman"/>
          <w:b w:val="0"/>
          <w:sz w:val="24"/>
          <w:szCs w:val="24"/>
        </w:rPr>
      </w:pPr>
    </w:p>
    <w:p w:rsidR="00AA0B39" w:rsidRDefault="00AA0B39" w:rsidP="00AA0B39">
      <w:pPr>
        <w:pStyle w:val="ConsPlusTitle"/>
        <w:tabs>
          <w:tab w:val="left" w:pos="364"/>
        </w:tabs>
        <w:rPr>
          <w:rFonts w:ascii="Times New Roman" w:hAnsi="Times New Roman" w:cs="Times New Roman"/>
          <w:b w:val="0"/>
          <w:sz w:val="24"/>
          <w:szCs w:val="24"/>
        </w:rPr>
      </w:pPr>
    </w:p>
    <w:p w:rsidR="00AA0B39" w:rsidRDefault="00AA0B39" w:rsidP="00AA0B39">
      <w:pPr>
        <w:pStyle w:val="ConsPlusTitle"/>
        <w:tabs>
          <w:tab w:val="left" w:pos="364"/>
        </w:tabs>
        <w:rPr>
          <w:rFonts w:ascii="Times New Roman" w:hAnsi="Times New Roman" w:cs="Times New Roman"/>
          <w:b w:val="0"/>
          <w:sz w:val="24"/>
          <w:szCs w:val="24"/>
        </w:rPr>
      </w:pPr>
    </w:p>
    <w:p w:rsidR="00AA0B39" w:rsidRDefault="00AA0B39" w:rsidP="00AA0B39">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РЕШЕНИЕ №1218</w:t>
      </w:r>
      <w:bookmarkStart w:id="0" w:name="_GoBack"/>
      <w:bookmarkEnd w:id="0"/>
      <w:r>
        <w:rPr>
          <w:rFonts w:ascii="Times New Roman" w:hAnsi="Times New Roman" w:cs="Times New Roman"/>
          <w:b w:val="0"/>
          <w:sz w:val="24"/>
          <w:szCs w:val="24"/>
        </w:rPr>
        <w:t xml:space="preserve"> от 29 мая 2020 года  </w:t>
      </w:r>
    </w:p>
    <w:p w:rsidR="00AA0B39" w:rsidRDefault="00AA0B39" w:rsidP="00AA0B39">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38-ой очередной сессии Псковской городской Думы шестого созыва</w:t>
      </w:r>
      <w:r>
        <w:rPr>
          <w:rFonts w:ascii="Times New Roman" w:hAnsi="Times New Roman" w:cs="Times New Roman"/>
          <w:b w:val="0"/>
          <w:sz w:val="24"/>
          <w:szCs w:val="24"/>
        </w:rPr>
        <w:tab/>
      </w:r>
    </w:p>
    <w:p w:rsidR="00AA0B39" w:rsidRPr="00F433E9" w:rsidRDefault="00AA0B39" w:rsidP="00AA0B39">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2F2C33" w:rsidRDefault="002F2C33" w:rsidP="00574EC7">
      <w:pPr>
        <w:rPr>
          <w:rFonts w:eastAsia="Calibri"/>
          <w:bCs/>
          <w:lang w:eastAsia="en-US"/>
        </w:rPr>
      </w:pPr>
      <w:r w:rsidRPr="002F2C33">
        <w:rPr>
          <w:rFonts w:eastAsia="Calibri"/>
          <w:bCs/>
          <w:lang w:eastAsia="en-US"/>
        </w:rPr>
        <w:t xml:space="preserve">Об утверждении Положения о порядке осуществления </w:t>
      </w:r>
    </w:p>
    <w:p w:rsidR="002F2C33" w:rsidRDefault="002F2C33" w:rsidP="00574EC7">
      <w:pPr>
        <w:rPr>
          <w:rFonts w:eastAsia="Calibri"/>
          <w:bCs/>
          <w:lang w:eastAsia="en-US"/>
        </w:rPr>
      </w:pPr>
      <w:r w:rsidRPr="002F2C33">
        <w:rPr>
          <w:rFonts w:eastAsia="Calibri"/>
          <w:bCs/>
          <w:lang w:eastAsia="en-US"/>
        </w:rPr>
        <w:t xml:space="preserve">муниципального </w:t>
      </w:r>
      <w:proofErr w:type="gramStart"/>
      <w:r w:rsidRPr="002F2C33">
        <w:rPr>
          <w:rFonts w:eastAsia="Calibri"/>
          <w:bCs/>
          <w:lang w:eastAsia="en-US"/>
        </w:rPr>
        <w:t>контроля за</w:t>
      </w:r>
      <w:proofErr w:type="gramEnd"/>
      <w:r w:rsidRPr="002F2C33">
        <w:rPr>
          <w:rFonts w:eastAsia="Calibri"/>
          <w:bCs/>
          <w:lang w:eastAsia="en-US"/>
        </w:rPr>
        <w:t xml:space="preserve"> обеспечением сохранности </w:t>
      </w:r>
    </w:p>
    <w:p w:rsidR="002F2C33" w:rsidRDefault="002F2C33" w:rsidP="00574EC7">
      <w:pPr>
        <w:rPr>
          <w:rFonts w:eastAsia="Calibri"/>
          <w:bCs/>
          <w:lang w:eastAsia="en-US"/>
        </w:rPr>
      </w:pPr>
      <w:r w:rsidRPr="002F2C33">
        <w:rPr>
          <w:rFonts w:eastAsia="Calibri"/>
          <w:bCs/>
          <w:lang w:eastAsia="en-US"/>
        </w:rPr>
        <w:t xml:space="preserve">автомобильных дорог общего пользования местного значения </w:t>
      </w:r>
    </w:p>
    <w:p w:rsidR="004B065F" w:rsidRPr="00574EC7" w:rsidRDefault="002F2C33" w:rsidP="00574EC7">
      <w:pPr>
        <w:rPr>
          <w:rFonts w:eastAsia="Calibri"/>
          <w:bCs/>
          <w:lang w:eastAsia="en-US"/>
        </w:rPr>
      </w:pPr>
      <w:r w:rsidRPr="002F2C33">
        <w:rPr>
          <w:rFonts w:eastAsia="Calibri"/>
          <w:bCs/>
          <w:lang w:eastAsia="en-US"/>
        </w:rPr>
        <w:t>на территории муниципального образования «Город Псков»</w:t>
      </w:r>
    </w:p>
    <w:p w:rsidR="00476D9F" w:rsidRDefault="00476D9F" w:rsidP="001E258F">
      <w:pPr>
        <w:rPr>
          <w:rFonts w:eastAsia="Calibri"/>
          <w:bCs/>
          <w:lang w:eastAsia="en-US"/>
        </w:rPr>
      </w:pPr>
    </w:p>
    <w:p w:rsidR="000A4484" w:rsidRPr="001E258F" w:rsidRDefault="000A4484" w:rsidP="001E258F">
      <w:pPr>
        <w:rPr>
          <w:rFonts w:eastAsia="Calibri"/>
          <w:lang w:eastAsia="en-US"/>
        </w:rPr>
      </w:pPr>
    </w:p>
    <w:p w:rsidR="00824967" w:rsidRDefault="002F2C33" w:rsidP="00824967">
      <w:pPr>
        <w:tabs>
          <w:tab w:val="left" w:pos="364"/>
        </w:tabs>
        <w:ind w:firstLine="709"/>
        <w:jc w:val="both"/>
        <w:rPr>
          <w:rFonts w:eastAsia="Calibri"/>
          <w:lang w:eastAsia="en-US"/>
        </w:rPr>
      </w:pPr>
      <w:proofErr w:type="gramStart"/>
      <w:r w:rsidRPr="002F2C33">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Кодексом Российской Федерации об административных правонарушениях от 30.12.2001 № 195-ФЗ</w:t>
      </w:r>
      <w:proofErr w:type="gramEnd"/>
      <w:r w:rsidRPr="002F2C33">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подпунктом 45.3 пункта 2 статьи  23  Устава муниципального образова</w:t>
      </w:r>
      <w:r>
        <w:t>ния «Город Псков»</w:t>
      </w:r>
      <w:r w:rsidR="00971870" w:rsidRPr="00971870">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2F2C33" w:rsidRPr="002F2C33" w:rsidRDefault="002F2C33" w:rsidP="002F2C33">
      <w:pPr>
        <w:ind w:firstLine="709"/>
        <w:jc w:val="both"/>
        <w:rPr>
          <w:rFonts w:eastAsia="Calibri"/>
          <w:lang w:eastAsia="en-US"/>
        </w:rPr>
      </w:pPr>
      <w:r w:rsidRPr="002F2C33">
        <w:rPr>
          <w:rFonts w:eastAsia="Calibri"/>
          <w:lang w:eastAsia="en-US"/>
        </w:rPr>
        <w:t xml:space="preserve">1. Утвердить Положение о порядке осуществления муниципального </w:t>
      </w:r>
      <w:proofErr w:type="gramStart"/>
      <w:r w:rsidRPr="002F2C33">
        <w:rPr>
          <w:rFonts w:eastAsia="Calibri"/>
          <w:lang w:eastAsia="en-US"/>
        </w:rPr>
        <w:t>контроля за</w:t>
      </w:r>
      <w:proofErr w:type="gramEnd"/>
      <w:r w:rsidRPr="002F2C33">
        <w:rPr>
          <w:rFonts w:eastAsia="Calibri"/>
          <w:lang w:eastAsia="en-US"/>
        </w:rPr>
        <w:t xml:space="preserve"> обеспечением сохранности автомобильных дорог общего пользования местного значения на территории муниципального образования «Город Псков» согласно Приложению.</w:t>
      </w:r>
    </w:p>
    <w:p w:rsidR="002F2C33" w:rsidRPr="002F2C33" w:rsidRDefault="002F2C33" w:rsidP="002F2C33">
      <w:pPr>
        <w:ind w:firstLine="709"/>
        <w:jc w:val="both"/>
        <w:rPr>
          <w:rFonts w:eastAsia="Calibri"/>
          <w:lang w:eastAsia="en-US"/>
        </w:rPr>
      </w:pPr>
      <w:r w:rsidRPr="002F2C33">
        <w:rPr>
          <w:rFonts w:eastAsia="Calibri"/>
          <w:lang w:eastAsia="en-US"/>
        </w:rPr>
        <w:t>2. Настоящее Решение вступает в силу с момента его официального опубликования.</w:t>
      </w:r>
    </w:p>
    <w:p w:rsidR="00A47203" w:rsidRDefault="002F2C33" w:rsidP="002F2C33">
      <w:pPr>
        <w:ind w:firstLine="709"/>
        <w:jc w:val="both"/>
        <w:rPr>
          <w:rFonts w:eastAsia="Calibri"/>
          <w:lang w:eastAsia="en-US"/>
        </w:rPr>
      </w:pPr>
      <w:r w:rsidRPr="002F2C33">
        <w:rPr>
          <w:rFonts w:eastAsia="Calibri"/>
          <w:lang w:eastAsia="en-US"/>
        </w:rPr>
        <w:t>3.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0A4477" w:rsidRDefault="000A4477" w:rsidP="00824967">
      <w:pPr>
        <w:tabs>
          <w:tab w:val="left" w:pos="364"/>
          <w:tab w:val="left" w:pos="993"/>
        </w:tabs>
        <w:ind w:left="709"/>
        <w:contextualSpacing/>
        <w:jc w:val="both"/>
        <w:rPr>
          <w:rFonts w:eastAsia="Calibri"/>
          <w:lang w:eastAsia="en-US"/>
        </w:rPr>
      </w:pPr>
    </w:p>
    <w:p w:rsidR="006651A9" w:rsidRDefault="006651A9" w:rsidP="00824967">
      <w:pPr>
        <w:tabs>
          <w:tab w:val="left" w:pos="364"/>
          <w:tab w:val="left" w:pos="993"/>
        </w:tabs>
        <w:ind w:left="709"/>
        <w:contextualSpacing/>
        <w:jc w:val="both"/>
        <w:rPr>
          <w:rFonts w:eastAsia="Calibri"/>
          <w:lang w:eastAsia="en-US"/>
        </w:rPr>
      </w:pPr>
    </w:p>
    <w:p w:rsidR="00E271F5" w:rsidRPr="009A4E5A" w:rsidRDefault="00E271F5" w:rsidP="00824967">
      <w:pPr>
        <w:tabs>
          <w:tab w:val="left" w:pos="364"/>
          <w:tab w:val="left" w:pos="993"/>
        </w:tabs>
        <w:ind w:left="709"/>
        <w:contextualSpacing/>
        <w:jc w:val="both"/>
        <w:rPr>
          <w:rFonts w:eastAsia="Calibri"/>
          <w:lang w:eastAsia="en-US"/>
        </w:rPr>
      </w:pPr>
    </w:p>
    <w:p w:rsidR="002F2C33" w:rsidRDefault="00824967" w:rsidP="004B065F">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p w:rsidR="002F2C33" w:rsidRDefault="002F2C33">
      <w:pPr>
        <w:spacing w:after="200" w:line="276" w:lineRule="auto"/>
      </w:pPr>
      <w:r>
        <w:br w:type="page"/>
      </w:r>
    </w:p>
    <w:p w:rsidR="002F2C33" w:rsidRPr="002F2C33" w:rsidRDefault="002F2C33" w:rsidP="00424F23">
      <w:pPr>
        <w:widowControl w:val="0"/>
        <w:autoSpaceDE w:val="0"/>
        <w:autoSpaceDN w:val="0"/>
        <w:adjustRightInd w:val="0"/>
        <w:ind w:left="4536"/>
        <w:jc w:val="right"/>
      </w:pPr>
      <w:r w:rsidRPr="002F2C33">
        <w:lastRenderedPageBreak/>
        <w:t>Приложение</w:t>
      </w:r>
    </w:p>
    <w:p w:rsidR="002F2C33" w:rsidRPr="002F2C33" w:rsidRDefault="00424F23" w:rsidP="00424F23">
      <w:pPr>
        <w:widowControl w:val="0"/>
        <w:autoSpaceDE w:val="0"/>
        <w:autoSpaceDN w:val="0"/>
        <w:adjustRightInd w:val="0"/>
        <w:ind w:left="4536"/>
        <w:jc w:val="right"/>
      </w:pPr>
      <w:r w:rsidRPr="002949A4">
        <w:t xml:space="preserve">к Решению Псковской городской </w:t>
      </w:r>
      <w:r w:rsidR="002F2C33" w:rsidRPr="002F2C33">
        <w:t>Думы</w:t>
      </w:r>
    </w:p>
    <w:p w:rsidR="002F2C33" w:rsidRPr="002F2C33" w:rsidRDefault="002F2C33" w:rsidP="00424F23">
      <w:pPr>
        <w:widowControl w:val="0"/>
        <w:autoSpaceDE w:val="0"/>
        <w:autoSpaceDN w:val="0"/>
        <w:adjustRightInd w:val="0"/>
        <w:ind w:left="4536"/>
        <w:jc w:val="right"/>
      </w:pPr>
      <w:r w:rsidRPr="002F2C33">
        <w:t>от _________________ № _______</w:t>
      </w:r>
    </w:p>
    <w:p w:rsidR="002F2C33" w:rsidRPr="002F2C33" w:rsidRDefault="002F2C33" w:rsidP="002F2C33"/>
    <w:p w:rsidR="002F2C33" w:rsidRPr="002F2C33" w:rsidRDefault="002F2C33" w:rsidP="00424F23">
      <w:pPr>
        <w:widowControl w:val="0"/>
        <w:spacing w:line="518" w:lineRule="exact"/>
        <w:ind w:left="284"/>
        <w:jc w:val="center"/>
      </w:pPr>
      <w:r w:rsidRPr="002F2C33">
        <w:t>ПОЛОЖЕНИЕ</w:t>
      </w:r>
    </w:p>
    <w:p w:rsidR="002F2C33" w:rsidRPr="002F2C33" w:rsidRDefault="002F2C33" w:rsidP="00424F23">
      <w:pPr>
        <w:jc w:val="center"/>
        <w:rPr>
          <w:sz w:val="28"/>
          <w:szCs w:val="22"/>
        </w:rPr>
      </w:pPr>
      <w:r w:rsidRPr="002F2C33">
        <w:t xml:space="preserve">о порядке осуществления муниципального </w:t>
      </w:r>
      <w:proofErr w:type="gramStart"/>
      <w:r w:rsidRPr="002F2C33">
        <w:t>контроля за</w:t>
      </w:r>
      <w:proofErr w:type="gramEnd"/>
      <w:r w:rsidRPr="002F2C33">
        <w:t xml:space="preserve"> обеспечением сохранности автомобильных дорог общего пользования местного значения на территории муниципального образования «Город Псков»</w:t>
      </w:r>
    </w:p>
    <w:p w:rsidR="002F2C33" w:rsidRPr="002F2C33" w:rsidRDefault="002F2C33" w:rsidP="002F2C33">
      <w:pPr>
        <w:jc w:val="both"/>
        <w:rPr>
          <w:sz w:val="28"/>
        </w:rPr>
      </w:pPr>
    </w:p>
    <w:p w:rsidR="002F2C33" w:rsidRPr="002F2C33" w:rsidRDefault="002F2C33" w:rsidP="002F2C33">
      <w:pPr>
        <w:ind w:firstLine="709"/>
        <w:jc w:val="both"/>
      </w:pPr>
      <w:r w:rsidRPr="002F2C33">
        <w:t xml:space="preserve">1. Настоящее Положение устанавливает порядок осуществления муниципального </w:t>
      </w:r>
      <w:proofErr w:type="gramStart"/>
      <w:r w:rsidRPr="002F2C33">
        <w:t>контроля за</w:t>
      </w:r>
      <w:proofErr w:type="gramEnd"/>
      <w:r w:rsidRPr="002F2C33">
        <w:t xml:space="preserve"> обеспечением сохранности автомобильных дорог общего пользования местного значения на территории муниципального образования «Город Псков».</w:t>
      </w:r>
    </w:p>
    <w:p w:rsidR="002F2C33" w:rsidRPr="002F2C33" w:rsidRDefault="002F2C33" w:rsidP="002F2C33">
      <w:pPr>
        <w:ind w:firstLine="709"/>
        <w:jc w:val="both"/>
      </w:pPr>
      <w:r w:rsidRPr="002F2C33">
        <w:t xml:space="preserve">2. </w:t>
      </w:r>
      <w:proofErr w:type="gramStart"/>
      <w:r w:rsidRPr="002F2C33">
        <w:t>Понятия, используемые в настоящем Положении, применяются в тех значениях, в которых они определены Федеральным законом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w:t>
      </w:r>
      <w:proofErr w:type="gramEnd"/>
      <w:r w:rsidRPr="002F2C33">
        <w:t xml:space="preserve"> контроля (надзора) и муниципального контроля» (далее - Федеральный закон № 294-ФЗ).</w:t>
      </w:r>
    </w:p>
    <w:p w:rsidR="002F2C33" w:rsidRPr="002F2C33" w:rsidRDefault="002F2C33" w:rsidP="002F2C33">
      <w:pPr>
        <w:ind w:firstLine="709"/>
        <w:jc w:val="both"/>
      </w:pPr>
      <w:bookmarkStart w:id="1" w:name="sub_1012"/>
      <w:r w:rsidRPr="002F2C33">
        <w:t xml:space="preserve">3. Муниципальный </w:t>
      </w:r>
      <w:proofErr w:type="gramStart"/>
      <w:r w:rsidRPr="002F2C33">
        <w:t>контроль за</w:t>
      </w:r>
      <w:proofErr w:type="gramEnd"/>
      <w:r w:rsidRPr="002F2C33">
        <w:t xml:space="preserve"> обеспечением сохранности автомобильных дорог общего пользования местного значения осуществляется Управлением городского хозяйства Администрации города Пскова (далее - орган муниципального контроля).</w:t>
      </w:r>
      <w:bookmarkEnd w:id="1"/>
    </w:p>
    <w:p w:rsidR="002F2C33" w:rsidRPr="002F2C33" w:rsidRDefault="002F2C33" w:rsidP="002F2C33">
      <w:pPr>
        <w:ind w:firstLine="709"/>
        <w:jc w:val="both"/>
      </w:pPr>
      <w:r w:rsidRPr="002F2C33">
        <w:t xml:space="preserve">4. Объектом муниципального </w:t>
      </w:r>
      <w:proofErr w:type="gramStart"/>
      <w:r w:rsidRPr="002F2C33">
        <w:t>контроля за</w:t>
      </w:r>
      <w:proofErr w:type="gramEnd"/>
      <w:r w:rsidRPr="002F2C33">
        <w:t xml:space="preserve"> обеспечением сохранности автомобильных дорог на территории муниципального образования «Город Псков» являются автомобильные дороги общего пользования местного значения муниципального образования «Город Псков»,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2F2C33" w:rsidRPr="002F2C33" w:rsidRDefault="002F2C33" w:rsidP="002F2C33">
      <w:pPr>
        <w:ind w:firstLine="709"/>
        <w:jc w:val="both"/>
      </w:pPr>
      <w:r w:rsidRPr="002F2C33">
        <w:t>5. Основными задачами муниципального контроля является проверка соблюдения юридическими лицами, индивидуальными предпринимателями, физическими лицами, осуществляющими дорожную деятельность и использующими автомобильные дороги общего пользования местного значения муниципального образования «Город Псков» (далее - автомобильные дороги), требований действующего законодательства в области сохранности автомобильных дорог, в том числе:</w:t>
      </w:r>
    </w:p>
    <w:p w:rsidR="002F2C33" w:rsidRPr="002F2C33" w:rsidRDefault="002F2C33" w:rsidP="002F2C33">
      <w:pPr>
        <w:ind w:firstLine="709"/>
        <w:jc w:val="both"/>
      </w:pPr>
      <w:r w:rsidRPr="002F2C33">
        <w:t>1) Соблюдение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2F2C33" w:rsidRPr="002F2C33" w:rsidRDefault="002F2C33" w:rsidP="002F2C33">
      <w:pPr>
        <w:ind w:firstLine="709"/>
        <w:jc w:val="both"/>
      </w:pPr>
      <w:r w:rsidRPr="002F2C33">
        <w:t>2) Соблюдение технических регламентов и других нормативных правовых актов, устанавливающих требования к техническому или эксплуатационному состоянию автомобильных дорог;</w:t>
      </w:r>
    </w:p>
    <w:p w:rsidR="002F2C33" w:rsidRPr="002F2C33" w:rsidRDefault="002F2C33" w:rsidP="002F2C33">
      <w:pPr>
        <w:ind w:firstLine="709"/>
        <w:jc w:val="both"/>
      </w:pPr>
      <w:r w:rsidRPr="002F2C33">
        <w:t>3) Соблюдение обязанностей при использовании автомобильных дорог в части недопущения повреждения автомобильных дорог и их элементов;</w:t>
      </w:r>
    </w:p>
    <w:p w:rsidR="002F2C33" w:rsidRPr="002F2C33" w:rsidRDefault="002F2C33" w:rsidP="002F2C33">
      <w:pPr>
        <w:ind w:firstLine="709"/>
        <w:jc w:val="both"/>
      </w:pPr>
      <w:r w:rsidRPr="002F2C33">
        <w:t>4) Исполнение выданных уполномоченными должностными лицами, осуществляющими муниципальный контроль, предписаний об устранении нарушений;</w:t>
      </w:r>
    </w:p>
    <w:p w:rsidR="002F2C33" w:rsidRPr="002F2C33" w:rsidRDefault="002F2C33" w:rsidP="002F2C33">
      <w:pPr>
        <w:ind w:firstLine="709"/>
        <w:jc w:val="both"/>
      </w:pPr>
      <w:r w:rsidRPr="002F2C33">
        <w:t>5) Соблюдение ограничений в использовании автомобильных дорог.</w:t>
      </w:r>
    </w:p>
    <w:p w:rsidR="002F2C33" w:rsidRPr="002F2C33" w:rsidRDefault="002F2C33" w:rsidP="002F2C33">
      <w:pPr>
        <w:ind w:firstLine="709"/>
        <w:jc w:val="both"/>
      </w:pPr>
      <w:r w:rsidRPr="002F2C33">
        <w:t>6. Должностное лицо органа муниципального контроля, уполномоченное на осуществление муниципального контроля (далее - уполномоченное должностное лицо):</w:t>
      </w:r>
    </w:p>
    <w:p w:rsidR="002F2C33" w:rsidRPr="002F2C33" w:rsidRDefault="00424F23" w:rsidP="002F2C33">
      <w:pPr>
        <w:ind w:firstLine="709"/>
        <w:jc w:val="both"/>
      </w:pPr>
      <w:r>
        <w:t>1)</w:t>
      </w:r>
      <w:r w:rsidR="002F2C33" w:rsidRPr="002F2C33">
        <w:t>Проверяет соблюдение юридическими лицами, индивидуальными предпринимателями, физическими лицами действующего законодательства о дорожной деятельности при осуществлении деятельности в границах автомобильных дорог и использовании автомобильных дорог;</w:t>
      </w:r>
    </w:p>
    <w:p w:rsidR="002F2C33" w:rsidRPr="002F2C33" w:rsidRDefault="00424F23" w:rsidP="002F2C33">
      <w:pPr>
        <w:ind w:firstLine="709"/>
        <w:jc w:val="both"/>
      </w:pPr>
      <w:proofErr w:type="gramStart"/>
      <w:r>
        <w:lastRenderedPageBreak/>
        <w:t>2)</w:t>
      </w:r>
      <w:r w:rsidR="002F2C33" w:rsidRPr="002F2C33">
        <w:t>При проведении проверки беспрепятственно по предъявлению служебного удостоверения и копии распоряжения о проведении проверки посещает в порядке, установленном законодательством Российской Федерации, автомобильные дороги, в том числе объекты, расположенные в границах автомобильных дорог, и организации, осуществляющие деятельность в границах автомобильных дорог, а также проводить необходимые исследования, испытания, экспертизы, расследования и другие мероприятия;</w:t>
      </w:r>
      <w:proofErr w:type="gramEnd"/>
    </w:p>
    <w:p w:rsidR="002F2C33" w:rsidRPr="002F2C33" w:rsidRDefault="00424F23" w:rsidP="002F2C33">
      <w:pPr>
        <w:ind w:firstLine="709"/>
        <w:jc w:val="both"/>
      </w:pPr>
      <w:r>
        <w:t>3)</w:t>
      </w:r>
      <w:r w:rsidR="002F2C33" w:rsidRPr="002F2C33">
        <w:t>Запрашивает и получает сведения, материалы и документы, необходимые для осуществления муниципального контроля;</w:t>
      </w:r>
    </w:p>
    <w:p w:rsidR="002F2C33" w:rsidRPr="002F2C33" w:rsidRDefault="00424F23" w:rsidP="002F2C33">
      <w:pPr>
        <w:ind w:firstLine="709"/>
        <w:jc w:val="both"/>
      </w:pPr>
      <w:r>
        <w:t>4)</w:t>
      </w:r>
      <w:r w:rsidR="002F2C33" w:rsidRPr="002F2C33">
        <w:t>Передает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w:t>
      </w:r>
    </w:p>
    <w:p w:rsidR="002F2C33" w:rsidRPr="002F2C33" w:rsidRDefault="002F2C33" w:rsidP="002F2C33">
      <w:pPr>
        <w:ind w:firstLine="709"/>
        <w:jc w:val="both"/>
      </w:pPr>
      <w:r w:rsidRPr="002F2C33">
        <w:t>5) Обращается в органы внутренних дел за содействием в предотвращении и пресечении действий, препятствующих осуществлению муниципального контроля, а также в установлении личности граждан и юридических лиц, виновных в нарушении законодательства об автомобильных дорогах и дорожной деятельности;</w:t>
      </w:r>
    </w:p>
    <w:p w:rsidR="002F2C33" w:rsidRPr="002F2C33" w:rsidRDefault="002F2C33" w:rsidP="002F2C33">
      <w:pPr>
        <w:ind w:firstLine="709"/>
        <w:jc w:val="both"/>
      </w:pPr>
      <w:r w:rsidRPr="002F2C33">
        <w:t>6) Вносит предложения о рациональном использовании автомобильных дорог;</w:t>
      </w:r>
    </w:p>
    <w:p w:rsidR="002F2C33" w:rsidRPr="002F2C33" w:rsidRDefault="002F2C33" w:rsidP="002F2C33">
      <w:pPr>
        <w:ind w:firstLine="709"/>
        <w:jc w:val="both"/>
      </w:pPr>
      <w:r w:rsidRPr="002F2C33">
        <w:t>7) Вносит предложения о полном или частичном ограничении движения в случаях, предусмотренных законодательством об автомобильных дорогах и дорожной деятельности;</w:t>
      </w:r>
    </w:p>
    <w:p w:rsidR="002F2C33" w:rsidRPr="002F2C33" w:rsidRDefault="002F2C33" w:rsidP="002F2C33">
      <w:pPr>
        <w:ind w:firstLine="709"/>
        <w:jc w:val="both"/>
      </w:pPr>
      <w:r w:rsidRPr="002F2C33">
        <w:t xml:space="preserve">8) Осуществляет взаимодействие с территориальными органами федеральных органов исполнительной власти, осуществляющими государственный </w:t>
      </w:r>
      <w:proofErr w:type="gramStart"/>
      <w:r w:rsidRPr="002F2C33">
        <w:t>контроль за</w:t>
      </w:r>
      <w:proofErr w:type="gramEnd"/>
      <w:r w:rsidRPr="002F2C33">
        <w:t xml:space="preserve"> обеспечением сохранности автомобильных дорог, с администрациями иных муниципальных образований, правоохранительными органами.</w:t>
      </w:r>
    </w:p>
    <w:p w:rsidR="002F2C33" w:rsidRPr="002F2C33" w:rsidRDefault="002F2C33" w:rsidP="002F2C33">
      <w:pPr>
        <w:ind w:firstLine="709"/>
        <w:jc w:val="both"/>
        <w:rPr>
          <w:color w:val="FF0000"/>
        </w:rPr>
      </w:pPr>
      <w:r w:rsidRPr="002F2C33">
        <w:t>9) Выдает предостережения о недопустимости нарушения обязательных требований, требований, установленных муниципальными правовыми актами, предписания об устранении выявленных нарушений обязательных требований и (или) требований, установленных муниципальными правовыми актами.</w:t>
      </w:r>
    </w:p>
    <w:p w:rsidR="002F2C33" w:rsidRPr="002F2C33" w:rsidRDefault="002F2C33" w:rsidP="002F2C33">
      <w:pPr>
        <w:ind w:firstLine="709"/>
        <w:jc w:val="both"/>
      </w:pPr>
      <w:r w:rsidRPr="002F2C33">
        <w:t>7. Уполномоченное должностное лицо на осуществление муниципального контроля при проведении проверки юридических лиц, индивидуальных предпринимателей, физических лиц обязано:</w:t>
      </w:r>
    </w:p>
    <w:p w:rsidR="002F2C33" w:rsidRPr="002F2C33" w:rsidRDefault="00424F23" w:rsidP="002F2C33">
      <w:pPr>
        <w:ind w:firstLine="709"/>
        <w:jc w:val="both"/>
      </w:pPr>
      <w:r>
        <w:t>1)</w:t>
      </w:r>
      <w:r w:rsidR="002F2C33" w:rsidRPr="002F2C33">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F2C33" w:rsidRPr="002F2C33" w:rsidRDefault="00424F23" w:rsidP="002F2C33">
      <w:pPr>
        <w:ind w:firstLine="709"/>
        <w:jc w:val="both"/>
      </w:pPr>
      <w:r>
        <w:t>2)</w:t>
      </w:r>
      <w:r w:rsidR="002F2C33" w:rsidRPr="002F2C33">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F2C33" w:rsidRPr="002F2C33" w:rsidRDefault="00424F23" w:rsidP="002F2C33">
      <w:pPr>
        <w:ind w:firstLine="709"/>
        <w:jc w:val="both"/>
      </w:pPr>
      <w:r>
        <w:t>3)</w:t>
      </w:r>
      <w:r w:rsidR="002F2C33" w:rsidRPr="002F2C33">
        <w:t xml:space="preserve">Проводить проверку на основании </w:t>
      </w:r>
      <w:proofErr w:type="gramStart"/>
      <w:r w:rsidR="002F2C33" w:rsidRPr="002F2C33">
        <w:t>распоряжения Главы Администрации города Пскова</w:t>
      </w:r>
      <w:proofErr w:type="gramEnd"/>
      <w:r w:rsidR="002F2C33" w:rsidRPr="002F2C33">
        <w:t xml:space="preserve"> о ее проведении в соответствии с ее назначением;</w:t>
      </w:r>
    </w:p>
    <w:p w:rsidR="002F2C33" w:rsidRPr="002F2C33" w:rsidRDefault="00424F23" w:rsidP="002F2C33">
      <w:pPr>
        <w:ind w:firstLine="709"/>
        <w:jc w:val="both"/>
      </w:pPr>
      <w:r>
        <w:t>4)</w:t>
      </w:r>
      <w:r w:rsidR="002F2C33" w:rsidRPr="002F2C33">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2F2C33" w:rsidRPr="002F2C33" w:rsidRDefault="00424F23" w:rsidP="002F2C33">
      <w:pPr>
        <w:ind w:firstLine="709"/>
        <w:jc w:val="both"/>
      </w:pPr>
      <w:r>
        <w:t>5)</w:t>
      </w:r>
      <w:r w:rsidR="002F2C33" w:rsidRPr="002F2C33">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F2C33" w:rsidRPr="002F2C33" w:rsidRDefault="00424F23" w:rsidP="002F2C33">
      <w:pPr>
        <w:ind w:firstLine="709"/>
        <w:jc w:val="both"/>
      </w:pPr>
      <w:r>
        <w:t>6)</w:t>
      </w:r>
      <w:r w:rsidR="002F2C33" w:rsidRPr="002F2C33">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2F2C33" w:rsidRPr="002F2C33" w:rsidRDefault="00424F23" w:rsidP="002F2C33">
      <w:pPr>
        <w:ind w:firstLine="709"/>
        <w:jc w:val="both"/>
      </w:pPr>
      <w:r>
        <w:t>7)</w:t>
      </w:r>
      <w:r w:rsidR="002F2C33" w:rsidRPr="002F2C33">
        <w:t xml:space="preserve">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002F2C33" w:rsidRPr="002F2C33">
        <w:lastRenderedPageBreak/>
        <w:t>представителя, физического лица, его уполномоченного представителя с результатами проверки;</w:t>
      </w:r>
    </w:p>
    <w:p w:rsidR="002F2C33" w:rsidRPr="002F2C33" w:rsidRDefault="00424F23" w:rsidP="002F2C33">
      <w:pPr>
        <w:ind w:firstLine="709"/>
        <w:jc w:val="both"/>
      </w:pPr>
      <w:r>
        <w:t>8)</w:t>
      </w:r>
      <w:r w:rsidR="002F2C33" w:rsidRPr="002F2C33">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2F2C33" w:rsidRPr="002F2C33" w:rsidRDefault="00424F23" w:rsidP="002F2C33">
      <w:pPr>
        <w:ind w:firstLine="709"/>
        <w:jc w:val="both"/>
      </w:pPr>
      <w:proofErr w:type="gramStart"/>
      <w:r>
        <w:t>9)</w:t>
      </w:r>
      <w:r w:rsidR="002F2C33" w:rsidRPr="002F2C33">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2F2C33" w:rsidRPr="002F2C33" w:rsidRDefault="00424F23" w:rsidP="002F2C33">
      <w:pPr>
        <w:ind w:firstLine="709"/>
        <w:jc w:val="both"/>
      </w:pPr>
      <w:r>
        <w:t>10)</w:t>
      </w:r>
      <w:r w:rsidR="002F2C33" w:rsidRPr="002F2C33">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F2C33" w:rsidRPr="002F2C33" w:rsidRDefault="00424F23" w:rsidP="002F2C33">
      <w:pPr>
        <w:ind w:firstLine="709"/>
        <w:jc w:val="both"/>
      </w:pPr>
      <w:r>
        <w:t>11)</w:t>
      </w:r>
      <w:r w:rsidR="002F2C33" w:rsidRPr="002F2C33">
        <w:t>Соблюдать сроки проведения проверки, уста</w:t>
      </w:r>
      <w:r>
        <w:t>новленные Федеральным законом   №</w:t>
      </w:r>
      <w:r w:rsidR="002F2C33" w:rsidRPr="002F2C33">
        <w:t>294-ФЗ;</w:t>
      </w:r>
    </w:p>
    <w:p w:rsidR="002F2C33" w:rsidRPr="002F2C33" w:rsidRDefault="002F2C33" w:rsidP="002F2C33">
      <w:pPr>
        <w:ind w:firstLine="709"/>
        <w:jc w:val="both"/>
      </w:pPr>
      <w:r w:rsidRPr="002F2C33">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2F2C33" w:rsidRPr="002F2C33" w:rsidRDefault="002F2C33" w:rsidP="002F2C33">
      <w:pPr>
        <w:ind w:firstLine="709"/>
        <w:jc w:val="both"/>
      </w:pPr>
      <w:r w:rsidRPr="002F2C33">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2F2C33" w:rsidRPr="002F2C33" w:rsidRDefault="002F2C33" w:rsidP="002F2C33">
      <w:pPr>
        <w:ind w:firstLine="709"/>
        <w:jc w:val="both"/>
      </w:pPr>
      <w:r w:rsidRPr="002F2C33">
        <w:t>14) Осуществлять запись о проведенной проверке в журнале учета проверок в случае его наличия у юридического лица, индивидуального предпринимателя, физического лица.</w:t>
      </w:r>
    </w:p>
    <w:p w:rsidR="002F2C33" w:rsidRPr="002F2C33" w:rsidRDefault="002F2C33" w:rsidP="002F2C33">
      <w:pPr>
        <w:ind w:firstLine="709"/>
        <w:jc w:val="both"/>
      </w:pPr>
      <w:r w:rsidRPr="002F2C33">
        <w:t>8. Уполномоченное должностное лицо не вправе:</w:t>
      </w:r>
    </w:p>
    <w:p w:rsidR="002F2C33" w:rsidRPr="002F2C33" w:rsidRDefault="002F2C33" w:rsidP="002F2C33">
      <w:pPr>
        <w:ind w:firstLine="709"/>
        <w:jc w:val="both"/>
      </w:pPr>
      <w:r w:rsidRPr="002F2C33">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F2C33" w:rsidRPr="002F2C33" w:rsidRDefault="002F2C33" w:rsidP="002F2C33">
      <w:pPr>
        <w:ind w:firstLine="709"/>
        <w:jc w:val="both"/>
      </w:pPr>
      <w:r w:rsidRPr="002F2C33">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F2C33" w:rsidRPr="002F2C33" w:rsidRDefault="002F2C33" w:rsidP="002F2C33">
      <w:pPr>
        <w:ind w:firstLine="709"/>
        <w:jc w:val="both"/>
      </w:pPr>
      <w:r w:rsidRPr="002F2C33">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F2C33" w:rsidRPr="002F2C33" w:rsidRDefault="002F2C33" w:rsidP="002F2C33">
      <w:pPr>
        <w:ind w:firstLine="709"/>
        <w:jc w:val="both"/>
      </w:pPr>
      <w:proofErr w:type="gramStart"/>
      <w:r w:rsidRPr="002F2C33">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по факту причинения вреда жизни, здоровью граждан, животным, растениям, окружающей среде, безопасности государства,  а также возникновения чрезвычайных ситуаций природного и техногенного характера;</w:t>
      </w:r>
      <w:proofErr w:type="gramEnd"/>
    </w:p>
    <w:p w:rsidR="002F2C33" w:rsidRPr="002F2C33" w:rsidRDefault="002F2C33" w:rsidP="002F2C33">
      <w:pPr>
        <w:ind w:firstLine="709"/>
        <w:jc w:val="both"/>
      </w:pPr>
      <w:r w:rsidRPr="002F2C33">
        <w:t>5)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F2C33" w:rsidRPr="002F2C33" w:rsidRDefault="002F2C33" w:rsidP="002F2C33">
      <w:pPr>
        <w:ind w:firstLine="709"/>
        <w:jc w:val="both"/>
      </w:pPr>
      <w:r w:rsidRPr="002F2C33">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F2C33" w:rsidRPr="002F2C33" w:rsidRDefault="002F2C33" w:rsidP="002F2C33">
      <w:pPr>
        <w:ind w:firstLine="709"/>
        <w:jc w:val="both"/>
      </w:pPr>
      <w:r w:rsidRPr="002F2C33">
        <w:t>7) Превышать установленные сроки проведения проверки;</w:t>
      </w:r>
    </w:p>
    <w:p w:rsidR="002F2C33" w:rsidRPr="002F2C33" w:rsidRDefault="002F2C33" w:rsidP="002F2C33">
      <w:pPr>
        <w:ind w:firstLine="709"/>
        <w:jc w:val="both"/>
      </w:pPr>
      <w:r w:rsidRPr="002F2C33">
        <w:lastRenderedPageBreak/>
        <w:t>8)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F2C33" w:rsidRPr="002F2C33" w:rsidRDefault="002F2C33" w:rsidP="002F2C33">
      <w:pPr>
        <w:ind w:firstLine="709"/>
        <w:jc w:val="both"/>
      </w:pPr>
      <w:proofErr w:type="gramStart"/>
      <w:r w:rsidRPr="002F2C33">
        <w:t>9) 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и объектов по установленной форме и в количестве, превышающем нормы, установленные национальными стандартами, правилами отбора проб, объектов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2F2C33">
        <w:t xml:space="preserve"> документами и правилами и методами исследований, испытаний, измерений;</w:t>
      </w:r>
    </w:p>
    <w:p w:rsidR="002F2C33" w:rsidRPr="002F2C33" w:rsidRDefault="002F2C33" w:rsidP="002F2C33">
      <w:pPr>
        <w:ind w:firstLine="709"/>
        <w:jc w:val="both"/>
      </w:pPr>
      <w:proofErr w:type="gramStart"/>
      <w:r w:rsidRPr="002F2C33">
        <w:t>10)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2F2C33" w:rsidRPr="002F2C33" w:rsidRDefault="002F2C33" w:rsidP="002F2C33">
      <w:pPr>
        <w:ind w:firstLine="709"/>
        <w:jc w:val="both"/>
      </w:pPr>
      <w:r w:rsidRPr="002F2C33">
        <w:t>11) Требовать от юридического лица, индивидуального предпринимателя, физического лица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F2C33" w:rsidRPr="002F2C33" w:rsidRDefault="002F2C33" w:rsidP="002F2C33">
      <w:pPr>
        <w:ind w:firstLine="709"/>
        <w:jc w:val="both"/>
      </w:pPr>
      <w:r w:rsidRPr="002F2C33">
        <w:t>9. Права и обязанности лиц, в отношении которых осуществляется муниципальный контроль:</w:t>
      </w:r>
    </w:p>
    <w:p w:rsidR="002F2C33" w:rsidRPr="002F2C33" w:rsidRDefault="002F2C33" w:rsidP="002F2C33">
      <w:pPr>
        <w:ind w:firstLine="709"/>
        <w:jc w:val="both"/>
      </w:pPr>
      <w:r w:rsidRPr="002F2C33">
        <w:t>1) Юридическое лицо, индивидуальный предприниматель, физическое лицо, их уполномоченные представители при проведении проверки:</w:t>
      </w:r>
    </w:p>
    <w:p w:rsidR="002F2C33" w:rsidRPr="002F2C33" w:rsidRDefault="002F2C33" w:rsidP="002F2C33">
      <w:pPr>
        <w:ind w:firstLine="709"/>
        <w:jc w:val="both"/>
      </w:pPr>
      <w:r w:rsidRPr="002F2C33">
        <w:t>а) Непосредственно присутствуют при проведении проверки, дают объяснения по вопросам, относящимся к предмету проверки;</w:t>
      </w:r>
    </w:p>
    <w:p w:rsidR="002F2C33" w:rsidRPr="002F2C33" w:rsidRDefault="002F2C33" w:rsidP="002F2C33">
      <w:pPr>
        <w:ind w:firstLine="709"/>
        <w:jc w:val="both"/>
      </w:pPr>
      <w:r w:rsidRPr="002F2C33">
        <w:t>б) Получают от органа муниципального контроля информацию, относящуюся к предмету проверки, представление которой предусмотрено Федеральным законом № 294-ФЗ;</w:t>
      </w:r>
    </w:p>
    <w:p w:rsidR="002F2C33" w:rsidRPr="002F2C33" w:rsidRDefault="002F2C33" w:rsidP="002F2C33">
      <w:pPr>
        <w:ind w:firstLine="709"/>
        <w:jc w:val="both"/>
      </w:pPr>
      <w:r w:rsidRPr="002F2C33">
        <w:t>в) Знакомятся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F2C33" w:rsidRPr="002F2C33" w:rsidRDefault="002F2C33" w:rsidP="002F2C33">
      <w:pPr>
        <w:ind w:firstLine="709"/>
        <w:jc w:val="both"/>
      </w:pPr>
      <w:r w:rsidRPr="002F2C33">
        <w:t>г) Представляют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F2C33" w:rsidRPr="002F2C33" w:rsidRDefault="002F2C33" w:rsidP="002F2C33">
      <w:pPr>
        <w:ind w:firstLine="709"/>
        <w:jc w:val="both"/>
      </w:pPr>
      <w:r w:rsidRPr="002F2C33">
        <w:t>д) Знакомятся с результатами проверки и указывают в актах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F2C33" w:rsidRPr="002F2C33" w:rsidRDefault="002F2C33" w:rsidP="002F2C33">
      <w:pPr>
        <w:ind w:firstLine="709"/>
        <w:jc w:val="both"/>
      </w:pPr>
      <w:r w:rsidRPr="002F2C33">
        <w:t>е) Обжалуют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F2C33" w:rsidRPr="002F2C33" w:rsidRDefault="002F2C33" w:rsidP="002F2C33">
      <w:pPr>
        <w:ind w:firstLine="709"/>
        <w:jc w:val="both"/>
      </w:pPr>
      <w:r w:rsidRPr="002F2C33">
        <w:t>ж) Привлекают Уполномоченного по защите прав предпринимателей Псковской области к участию в проверке;</w:t>
      </w:r>
    </w:p>
    <w:p w:rsidR="002F2C33" w:rsidRPr="002F2C33" w:rsidRDefault="002F2C33" w:rsidP="002F2C33">
      <w:pPr>
        <w:ind w:firstLine="709"/>
        <w:jc w:val="both"/>
      </w:pPr>
      <w:r w:rsidRPr="002F2C33">
        <w:t>з)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F2C33" w:rsidRPr="002F2C33" w:rsidRDefault="002F2C33" w:rsidP="002F2C33">
      <w:pPr>
        <w:ind w:firstLine="709"/>
        <w:jc w:val="both"/>
      </w:pPr>
      <w:r w:rsidRPr="002F2C33">
        <w:t>2) Юридическое лицо, индивидуальный предприниматель, физическое лицо, их уполномоченные представители при проведении проверки обязаны:</w:t>
      </w:r>
    </w:p>
    <w:p w:rsidR="002F2C33" w:rsidRPr="002F2C33" w:rsidRDefault="002F2C33" w:rsidP="002F2C33">
      <w:pPr>
        <w:ind w:firstLine="709"/>
        <w:jc w:val="both"/>
      </w:pPr>
      <w:r w:rsidRPr="002F2C33">
        <w:t>а) Присутствовать или обеспечивать присутствие уполномоченных представителей при проведении проверки;</w:t>
      </w:r>
    </w:p>
    <w:p w:rsidR="002F2C33" w:rsidRPr="002F2C33" w:rsidRDefault="002F2C33" w:rsidP="002F2C33">
      <w:pPr>
        <w:ind w:firstLine="709"/>
        <w:jc w:val="both"/>
      </w:pPr>
      <w:r w:rsidRPr="002F2C33">
        <w:lastRenderedPageBreak/>
        <w:t>б) Представлять сведения, материалы и документы, необходимые для осуществления муниципального контроля;</w:t>
      </w:r>
    </w:p>
    <w:p w:rsidR="002F2C33" w:rsidRPr="002F2C33" w:rsidRDefault="002F2C33" w:rsidP="002F2C33">
      <w:pPr>
        <w:ind w:firstLine="709"/>
        <w:jc w:val="both"/>
      </w:pPr>
      <w:proofErr w:type="gramStart"/>
      <w:r w:rsidRPr="002F2C33">
        <w:t>в) Обеспечивать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2F2C33" w:rsidRPr="002F2C33" w:rsidRDefault="002F2C33" w:rsidP="002F2C33">
      <w:pPr>
        <w:ind w:firstLine="709"/>
        <w:jc w:val="both"/>
      </w:pPr>
      <w:r w:rsidRPr="002F2C33">
        <w:t>10. Результатом осуществления муниципального контроля является обеспечение соблюдения юридическими лицами, индивидуальными предпринимателями, физическими лицами требований действующего законодательства в области сохранности автомобильных дорог.</w:t>
      </w:r>
    </w:p>
    <w:p w:rsidR="002F2C33" w:rsidRPr="002F2C33" w:rsidRDefault="002F2C33" w:rsidP="002F2C33">
      <w:pPr>
        <w:ind w:firstLine="709"/>
        <w:jc w:val="both"/>
      </w:pPr>
      <w:r w:rsidRPr="002F2C33">
        <w:t xml:space="preserve">11. Сроки и последовательность административных процедур </w:t>
      </w:r>
      <w:proofErr w:type="gramStart"/>
      <w:r w:rsidRPr="002F2C33">
        <w:t>при</w:t>
      </w:r>
      <w:proofErr w:type="gramEnd"/>
      <w:r w:rsidRPr="002F2C33">
        <w:t xml:space="preserve"> </w:t>
      </w:r>
      <w:proofErr w:type="gramStart"/>
      <w:r w:rsidRPr="002F2C33">
        <w:t>осуществления</w:t>
      </w:r>
      <w:proofErr w:type="gramEnd"/>
      <w:r w:rsidRPr="002F2C33">
        <w:t xml:space="preserve"> муниципального контроля за обеспечением сохранности автомобильных дорог общего пользования местного значения на территории муниципального образования «Город Псков» устанавливаются административным регламентом </w:t>
      </w:r>
      <w:r w:rsidRPr="002F2C33">
        <w:rPr>
          <w:kern w:val="36"/>
        </w:rPr>
        <w:t>осуществления муниципального контроля за обеспечением сохранности автомобильных дорог общего пользования местного значения на территории муниципального образования «Город Псков», утвержденным постановлением Администрации города Пскова</w:t>
      </w:r>
      <w:r w:rsidRPr="002F2C33">
        <w:t>.</w:t>
      </w:r>
    </w:p>
    <w:p w:rsidR="002F2C33" w:rsidRPr="002F2C33" w:rsidRDefault="002F2C33" w:rsidP="002F2C33">
      <w:pPr>
        <w:ind w:firstLine="709"/>
        <w:jc w:val="both"/>
      </w:pPr>
      <w:r w:rsidRPr="002F2C33">
        <w:t xml:space="preserve">12. </w:t>
      </w:r>
      <w:proofErr w:type="gramStart"/>
      <w:r w:rsidRPr="002F2C33">
        <w:t>При осуществлении муниципального контроля за обеспечением сохранности автомобильных дорог общего пользования местного значения на территории муниципального образования «Город Псков» должностные лица органа муниципального контроля взаимодействуют с органами прокуратуры, территориальными органами федеральных органов исполнительной власти, органами исполнительной власти Псковской области, органами местного самоуправления муниципальных образований Псковской области, юридическими и физическими лицами, индивидуальными предпринимателями.</w:t>
      </w:r>
      <w:proofErr w:type="gramEnd"/>
    </w:p>
    <w:p w:rsidR="002F2C33" w:rsidRPr="002F2C33" w:rsidRDefault="002F2C33" w:rsidP="002F2C33">
      <w:pPr>
        <w:ind w:firstLine="709"/>
        <w:jc w:val="both"/>
      </w:pPr>
      <w:r w:rsidRPr="002F2C33">
        <w:t xml:space="preserve">13. Субъекты контроля при осуществлении должностными лицами муниципального контроля имеют права и </w:t>
      </w:r>
      <w:proofErr w:type="gramStart"/>
      <w:r w:rsidRPr="002F2C33">
        <w:t>несут обязанности</w:t>
      </w:r>
      <w:proofErr w:type="gramEnd"/>
      <w:r w:rsidRPr="002F2C33">
        <w:t>, установленные Федеральным законом № 294-ФЗ и иными нормативными правовыми актами Российской Федерации.</w:t>
      </w:r>
    </w:p>
    <w:p w:rsidR="002F2C33" w:rsidRPr="002F2C33" w:rsidRDefault="002F2C33" w:rsidP="002F2C33">
      <w:pPr>
        <w:ind w:firstLine="709"/>
        <w:jc w:val="both"/>
      </w:pPr>
      <w:r w:rsidRPr="002F2C33">
        <w:t>14. Решения и действия (бездействие) должностных лиц органа муниципального контроля при осуществлении муниципального контроля, могут быть обжалованы в административном и (или) судебном порядке в соответствии с законодательством Российской Федерации.</w:t>
      </w:r>
    </w:p>
    <w:p w:rsidR="002F2C33" w:rsidRPr="002F2C33" w:rsidRDefault="002F2C33" w:rsidP="002F2C33">
      <w:pPr>
        <w:ind w:firstLine="709"/>
        <w:jc w:val="both"/>
      </w:pPr>
      <w:r w:rsidRPr="002F2C33">
        <w:t xml:space="preserve">15. </w:t>
      </w:r>
      <w:proofErr w:type="gramStart"/>
      <w:r w:rsidRPr="002F2C33">
        <w:t>Информация об организации и осуществлении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обязательных требований, о правах и об обязанностях должностных лиц органа муниципального контроля, иная информация, связанная с осуществлением муниципального контроля, размещение которой предусмотрено Федеральным законом № 294-ФЗ, за исключением информации, свободное</w:t>
      </w:r>
      <w:proofErr w:type="gramEnd"/>
      <w:r w:rsidRPr="002F2C33">
        <w:t xml:space="preserve"> </w:t>
      </w:r>
      <w:proofErr w:type="gramStart"/>
      <w:r w:rsidRPr="002F2C33">
        <w:t>распространение</w:t>
      </w:r>
      <w:proofErr w:type="gramEnd"/>
      <w:r w:rsidRPr="002F2C33">
        <w:t xml:space="preserve"> которой запрещено или ограничено в соответствии с законодательством Российской Федерации, размещается на официальном сайте </w:t>
      </w:r>
      <w:r w:rsidRPr="002F2C33">
        <w:rPr>
          <w:iCs/>
        </w:rPr>
        <w:t>муниципального образования «Город Псков» в сети Интернет.</w:t>
      </w:r>
    </w:p>
    <w:p w:rsidR="002F2C33" w:rsidRPr="002F2C33" w:rsidRDefault="002F2C33" w:rsidP="002F2C33"/>
    <w:p w:rsidR="002F2C33" w:rsidRDefault="002F2C33" w:rsidP="002F2C33"/>
    <w:p w:rsidR="00D259CD" w:rsidRPr="002F2C33" w:rsidRDefault="00D259CD" w:rsidP="002F2C33"/>
    <w:p w:rsidR="00174B93" w:rsidRPr="00D259CD" w:rsidRDefault="002F2C33" w:rsidP="002F2C33">
      <w:pPr>
        <w:tabs>
          <w:tab w:val="left" w:pos="364"/>
        </w:tabs>
        <w:autoSpaceDE w:val="0"/>
        <w:autoSpaceDN w:val="0"/>
        <w:adjustRightInd w:val="0"/>
        <w:jc w:val="both"/>
      </w:pPr>
      <w:r w:rsidRPr="00D259CD">
        <w:t>Глава города Пскова</w:t>
      </w:r>
      <w:r w:rsidRPr="00D259CD">
        <w:tab/>
      </w:r>
      <w:r w:rsidRPr="00D259CD">
        <w:tab/>
      </w:r>
      <w:r w:rsidR="00D259CD">
        <w:tab/>
      </w:r>
      <w:r w:rsidR="00D259CD">
        <w:tab/>
      </w:r>
      <w:r w:rsidR="00D259CD">
        <w:tab/>
      </w:r>
      <w:r w:rsidRPr="00D259CD">
        <w:tab/>
      </w:r>
      <w:r w:rsidRPr="00D259CD">
        <w:tab/>
      </w:r>
      <w:r w:rsidRPr="00D259CD">
        <w:tab/>
        <w:t>Е.А. Полонская</w:t>
      </w:r>
    </w:p>
    <w:sectPr w:rsidR="00174B93" w:rsidRPr="00D259CD"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4606434"/>
    <w:multiLevelType w:val="multilevel"/>
    <w:tmpl w:val="BB8676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5"/>
        </w:tabs>
        <w:ind w:left="715"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4BCF"/>
    <w:rsid w:val="000A4477"/>
    <w:rsid w:val="000A4484"/>
    <w:rsid w:val="000C6DE2"/>
    <w:rsid w:val="0012629F"/>
    <w:rsid w:val="00140694"/>
    <w:rsid w:val="00166A1B"/>
    <w:rsid w:val="00174B93"/>
    <w:rsid w:val="001A2C28"/>
    <w:rsid w:val="001D2701"/>
    <w:rsid w:val="001E258F"/>
    <w:rsid w:val="00204A22"/>
    <w:rsid w:val="00216377"/>
    <w:rsid w:val="00227FB0"/>
    <w:rsid w:val="00241D2E"/>
    <w:rsid w:val="00247F0F"/>
    <w:rsid w:val="00270B20"/>
    <w:rsid w:val="002862FB"/>
    <w:rsid w:val="002949A4"/>
    <w:rsid w:val="002A3649"/>
    <w:rsid w:val="002B1E1A"/>
    <w:rsid w:val="002B400C"/>
    <w:rsid w:val="002D00E2"/>
    <w:rsid w:val="002F2C33"/>
    <w:rsid w:val="00366B86"/>
    <w:rsid w:val="00371E41"/>
    <w:rsid w:val="0038413C"/>
    <w:rsid w:val="00392B34"/>
    <w:rsid w:val="003B12DC"/>
    <w:rsid w:val="003B1394"/>
    <w:rsid w:val="003F33BF"/>
    <w:rsid w:val="0040178F"/>
    <w:rsid w:val="0040270F"/>
    <w:rsid w:val="00424F23"/>
    <w:rsid w:val="00427039"/>
    <w:rsid w:val="00476D9F"/>
    <w:rsid w:val="004B065F"/>
    <w:rsid w:val="004B61C5"/>
    <w:rsid w:val="004E2135"/>
    <w:rsid w:val="004F6E1F"/>
    <w:rsid w:val="00500157"/>
    <w:rsid w:val="0050189C"/>
    <w:rsid w:val="00503098"/>
    <w:rsid w:val="005336C4"/>
    <w:rsid w:val="00544652"/>
    <w:rsid w:val="00574EC7"/>
    <w:rsid w:val="005978DA"/>
    <w:rsid w:val="005C66AC"/>
    <w:rsid w:val="005D0E0A"/>
    <w:rsid w:val="005F1E95"/>
    <w:rsid w:val="006109AD"/>
    <w:rsid w:val="00637973"/>
    <w:rsid w:val="00662AAC"/>
    <w:rsid w:val="006651A9"/>
    <w:rsid w:val="00667875"/>
    <w:rsid w:val="0067032F"/>
    <w:rsid w:val="006D37D7"/>
    <w:rsid w:val="006F38EA"/>
    <w:rsid w:val="006F4F2F"/>
    <w:rsid w:val="0070349B"/>
    <w:rsid w:val="00715927"/>
    <w:rsid w:val="007465F3"/>
    <w:rsid w:val="0077041A"/>
    <w:rsid w:val="007A4F1C"/>
    <w:rsid w:val="007B578A"/>
    <w:rsid w:val="007D7458"/>
    <w:rsid w:val="007D74D3"/>
    <w:rsid w:val="007E56E5"/>
    <w:rsid w:val="007F5A62"/>
    <w:rsid w:val="008006AC"/>
    <w:rsid w:val="00805A66"/>
    <w:rsid w:val="008144B1"/>
    <w:rsid w:val="00824967"/>
    <w:rsid w:val="0085077D"/>
    <w:rsid w:val="00851219"/>
    <w:rsid w:val="0086600B"/>
    <w:rsid w:val="0089348D"/>
    <w:rsid w:val="008B121A"/>
    <w:rsid w:val="009041ED"/>
    <w:rsid w:val="00922B49"/>
    <w:rsid w:val="00946C6D"/>
    <w:rsid w:val="00950957"/>
    <w:rsid w:val="00960BAB"/>
    <w:rsid w:val="00960D3D"/>
    <w:rsid w:val="00961201"/>
    <w:rsid w:val="00963FE2"/>
    <w:rsid w:val="00966E20"/>
    <w:rsid w:val="00971870"/>
    <w:rsid w:val="009776C2"/>
    <w:rsid w:val="009776D3"/>
    <w:rsid w:val="00992F87"/>
    <w:rsid w:val="009A095B"/>
    <w:rsid w:val="009B4BC9"/>
    <w:rsid w:val="009B5C5A"/>
    <w:rsid w:val="009C3611"/>
    <w:rsid w:val="00A0223D"/>
    <w:rsid w:val="00A0696D"/>
    <w:rsid w:val="00A22A34"/>
    <w:rsid w:val="00A4308D"/>
    <w:rsid w:val="00A47203"/>
    <w:rsid w:val="00A7565A"/>
    <w:rsid w:val="00A872D5"/>
    <w:rsid w:val="00AA0B39"/>
    <w:rsid w:val="00B776BB"/>
    <w:rsid w:val="00B80764"/>
    <w:rsid w:val="00B84118"/>
    <w:rsid w:val="00B904D4"/>
    <w:rsid w:val="00BB6BDC"/>
    <w:rsid w:val="00BE21C9"/>
    <w:rsid w:val="00C057E3"/>
    <w:rsid w:val="00C17328"/>
    <w:rsid w:val="00C53B96"/>
    <w:rsid w:val="00C5472A"/>
    <w:rsid w:val="00C82A90"/>
    <w:rsid w:val="00CA1E24"/>
    <w:rsid w:val="00CB2023"/>
    <w:rsid w:val="00D2224B"/>
    <w:rsid w:val="00D259CD"/>
    <w:rsid w:val="00D2627C"/>
    <w:rsid w:val="00D36B27"/>
    <w:rsid w:val="00DA6D6D"/>
    <w:rsid w:val="00DC4576"/>
    <w:rsid w:val="00DC5346"/>
    <w:rsid w:val="00DD2109"/>
    <w:rsid w:val="00DD7500"/>
    <w:rsid w:val="00DF1E6B"/>
    <w:rsid w:val="00E0069F"/>
    <w:rsid w:val="00E06511"/>
    <w:rsid w:val="00E271F5"/>
    <w:rsid w:val="00E32271"/>
    <w:rsid w:val="00E40332"/>
    <w:rsid w:val="00E8191E"/>
    <w:rsid w:val="00E83C69"/>
    <w:rsid w:val="00ED1509"/>
    <w:rsid w:val="00EF068F"/>
    <w:rsid w:val="00EF7F5C"/>
    <w:rsid w:val="00F06207"/>
    <w:rsid w:val="00F10459"/>
    <w:rsid w:val="00F16668"/>
    <w:rsid w:val="00F26325"/>
    <w:rsid w:val="00F26678"/>
    <w:rsid w:val="00F41384"/>
    <w:rsid w:val="00F451A3"/>
    <w:rsid w:val="00F550DC"/>
    <w:rsid w:val="00F753BE"/>
    <w:rsid w:val="00F8020D"/>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customStyle="1" w:styleId="Char">
    <w:name w:val="Char Знак Знак"/>
    <w:basedOn w:val="a"/>
    <w:rsid w:val="008B121A"/>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customStyle="1" w:styleId="Char">
    <w:name w:val="Char Знак Знак"/>
    <w:basedOn w:val="a"/>
    <w:rsid w:val="008B121A"/>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7</Pages>
  <Words>2877</Words>
  <Characters>16403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59</cp:revision>
  <cp:lastPrinted>2020-06-02T06:34:00Z</cp:lastPrinted>
  <dcterms:created xsi:type="dcterms:W3CDTF">2017-06-14T09:45:00Z</dcterms:created>
  <dcterms:modified xsi:type="dcterms:W3CDTF">2020-06-02T12:31:00Z</dcterms:modified>
</cp:coreProperties>
</file>