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1A" w:rsidRPr="00E1731A" w:rsidRDefault="00E1731A" w:rsidP="00E1731A">
      <w:pPr>
        <w:pStyle w:val="ConsPlusTitlePage"/>
      </w:pPr>
      <w:r>
        <w:t xml:space="preserve">                    </w:t>
      </w:r>
      <w:r w:rsidRPr="00E1731A">
        <w:t>ПСКОВСКАЯ ГОРОДСКАЯ ДУМА</w:t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</w:p>
    <w:p w:rsidR="00E1731A" w:rsidRPr="00E1731A" w:rsidRDefault="00E1731A" w:rsidP="00E1731A">
      <w:pPr>
        <w:pStyle w:val="ConsPlusTitlePage"/>
      </w:pPr>
    </w:p>
    <w:p w:rsidR="00E1731A" w:rsidRPr="00E1731A" w:rsidRDefault="00E1731A" w:rsidP="00E1731A">
      <w:pPr>
        <w:pStyle w:val="ConsPlusTitlePage"/>
      </w:pPr>
    </w:p>
    <w:p w:rsidR="00E1731A" w:rsidRPr="00E1731A" w:rsidRDefault="00E1731A" w:rsidP="00E1731A">
      <w:pPr>
        <w:pStyle w:val="ConsPlusTitlePage"/>
      </w:pPr>
    </w:p>
    <w:p w:rsidR="00E1731A" w:rsidRPr="00E1731A" w:rsidRDefault="00E1731A" w:rsidP="00E1731A">
      <w:pPr>
        <w:pStyle w:val="ConsPlusTitlePage"/>
      </w:pPr>
      <w:r>
        <w:t xml:space="preserve">           РЕШЕНИЕ №1178</w:t>
      </w:r>
      <w:bookmarkStart w:id="0" w:name="_GoBack"/>
      <w:bookmarkEnd w:id="0"/>
      <w:r w:rsidRPr="00E1731A">
        <w:t xml:space="preserve"> от 29 мая 2020 года  </w:t>
      </w:r>
    </w:p>
    <w:p w:rsidR="00E1731A" w:rsidRPr="00E1731A" w:rsidRDefault="00E1731A" w:rsidP="00E1731A">
      <w:pPr>
        <w:pStyle w:val="ConsPlusTitlePage"/>
      </w:pPr>
      <w:r w:rsidRPr="00E1731A">
        <w:t>Принято  на 38-ой очередной сессии Псковской городской Думы шестого созыва</w:t>
      </w:r>
      <w:r w:rsidRPr="00E1731A">
        <w:tab/>
      </w:r>
    </w:p>
    <w:p w:rsidR="00E1731A" w:rsidRPr="00E1731A" w:rsidRDefault="00E1731A" w:rsidP="00E1731A">
      <w:pPr>
        <w:pStyle w:val="ConsPlusTitlePage"/>
      </w:pP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  <w:r w:rsidRPr="00E1731A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26678" w:rsidRDefault="00F26678" w:rsidP="0086600B">
      <w:pPr>
        <w:rPr>
          <w:rFonts w:eastAsia="Calibri"/>
          <w:bCs/>
          <w:lang w:eastAsia="en-US"/>
        </w:rPr>
      </w:pPr>
      <w:r w:rsidRPr="00F26678">
        <w:rPr>
          <w:rFonts w:eastAsia="Calibri"/>
          <w:bCs/>
          <w:lang w:eastAsia="en-US"/>
        </w:rPr>
        <w:t xml:space="preserve">О внесении изменения в Решение Псковской городской Думы </w:t>
      </w:r>
    </w:p>
    <w:p w:rsidR="00F26678" w:rsidRDefault="00F26678" w:rsidP="0086600B">
      <w:pPr>
        <w:rPr>
          <w:rFonts w:eastAsia="Calibri"/>
          <w:bCs/>
          <w:lang w:eastAsia="en-US"/>
        </w:rPr>
      </w:pPr>
      <w:r w:rsidRPr="00F26678">
        <w:rPr>
          <w:rFonts w:eastAsia="Calibri"/>
          <w:bCs/>
          <w:lang w:eastAsia="en-US"/>
        </w:rPr>
        <w:t xml:space="preserve">от 28.01.2011 № 1602 </w:t>
      </w:r>
      <w:r>
        <w:rPr>
          <w:rFonts w:eastAsia="Calibri"/>
          <w:bCs/>
          <w:lang w:eastAsia="en-US"/>
        </w:rPr>
        <w:t>«</w:t>
      </w:r>
      <w:r w:rsidRPr="00F26678">
        <w:rPr>
          <w:rFonts w:eastAsia="Calibri"/>
          <w:bCs/>
          <w:lang w:eastAsia="en-US"/>
        </w:rPr>
        <w:t xml:space="preserve">Об утверждении Порядка осуществления </w:t>
      </w:r>
    </w:p>
    <w:p w:rsidR="00F26678" w:rsidRDefault="00F26678" w:rsidP="0086600B">
      <w:pPr>
        <w:rPr>
          <w:rFonts w:eastAsia="Calibri"/>
          <w:bCs/>
          <w:lang w:eastAsia="en-US"/>
        </w:rPr>
      </w:pPr>
      <w:r w:rsidRPr="00F26678">
        <w:rPr>
          <w:rFonts w:eastAsia="Calibri"/>
          <w:bCs/>
          <w:lang w:eastAsia="en-US"/>
        </w:rPr>
        <w:t xml:space="preserve">муниципального земельного контроля на территории муниципального </w:t>
      </w:r>
    </w:p>
    <w:p w:rsidR="004B065F" w:rsidRPr="0086600B" w:rsidRDefault="00F26678" w:rsidP="0086600B">
      <w:pPr>
        <w:rPr>
          <w:rFonts w:eastAsia="Calibri"/>
          <w:b/>
          <w:bCs/>
          <w:lang w:eastAsia="en-US"/>
        </w:rPr>
      </w:pPr>
      <w:r w:rsidRPr="00F26678">
        <w:rPr>
          <w:rFonts w:eastAsia="Calibri"/>
          <w:bCs/>
          <w:lang w:eastAsia="en-US"/>
        </w:rPr>
        <w:t>образования «Город Псков»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922B4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22B49">
        <w:t>В целях приведения муниципальных правовых актов в соответствие с требованиями федерального законодательства, в соответствии с пунктом 7 статьи 72 Земельного кодекса Российской Федерации, руководствуясь Феде</w:t>
      </w:r>
      <w:r>
        <w:t>ральным законом от 06.10.2003 №</w:t>
      </w:r>
      <w:r w:rsidRPr="00922B49">
        <w:t>131-ФЗ «Об общих принципах организации местного самоуправления в Российской Федерации» и статьей 23 Устава муниципального образования «Город Псков»</w:t>
      </w:r>
      <w:r w:rsidR="00971870" w:rsidRPr="00971870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22B49" w:rsidRPr="00922B49" w:rsidRDefault="00922B49" w:rsidP="00922B49">
      <w:pPr>
        <w:ind w:firstLine="709"/>
        <w:jc w:val="both"/>
        <w:rPr>
          <w:rFonts w:eastAsia="Calibri"/>
          <w:lang w:eastAsia="en-US"/>
        </w:rPr>
      </w:pPr>
      <w:r w:rsidRPr="00922B49">
        <w:rPr>
          <w:rFonts w:eastAsia="Calibri"/>
          <w:lang w:eastAsia="en-US"/>
        </w:rPr>
        <w:t xml:space="preserve">1. Внести в приложение «Порядок осуществления муниципального земельного контроля на территории муниципального образования «Город Псков» к Решению Псковской городской Думы </w:t>
      </w:r>
      <w:r>
        <w:rPr>
          <w:rFonts w:eastAsia="Calibri"/>
          <w:lang w:eastAsia="en-US"/>
        </w:rPr>
        <w:t>от 28.01.2011 №</w:t>
      </w:r>
      <w:r w:rsidRPr="00922B49">
        <w:rPr>
          <w:rFonts w:eastAsia="Calibri"/>
          <w:lang w:eastAsia="en-US"/>
        </w:rPr>
        <w:t>1602 «Об утверждении Порядка осуществления муниципального земельного контроля на территории муниципального образования «Город Псков» следующее изменение:</w:t>
      </w:r>
    </w:p>
    <w:p w:rsidR="00922B49" w:rsidRPr="00922B49" w:rsidRDefault="00922B49" w:rsidP="00922B49">
      <w:pPr>
        <w:ind w:firstLine="709"/>
        <w:jc w:val="both"/>
        <w:rPr>
          <w:rFonts w:eastAsia="Calibri"/>
          <w:lang w:eastAsia="en-US"/>
        </w:rPr>
      </w:pPr>
      <w:r w:rsidRPr="00922B49">
        <w:rPr>
          <w:rFonts w:eastAsia="Calibri"/>
          <w:lang w:eastAsia="en-US"/>
        </w:rPr>
        <w:t>1) в абзаце втором пункта 10 раздела II слова «Должностные лица органов местного самоуправления направляют копию указанного акта в орган государственного земельного надзора</w:t>
      </w:r>
      <w:proofErr w:type="gramStart"/>
      <w:r w:rsidRPr="00922B49">
        <w:rPr>
          <w:rFonts w:eastAsia="Calibri"/>
          <w:lang w:eastAsia="en-US"/>
        </w:rPr>
        <w:t xml:space="preserve">.» </w:t>
      </w:r>
      <w:proofErr w:type="gramEnd"/>
      <w:r w:rsidRPr="00922B49">
        <w:rPr>
          <w:rFonts w:eastAsia="Calibri"/>
          <w:lang w:eastAsia="en-US"/>
        </w:rPr>
        <w:t>заменить словами «Должностные лица органов местного самоуправления направляют копию указанного акта в течение 3 рабочих дней со дня составления акта проверки в орган государственного земельного надзора.».</w:t>
      </w:r>
    </w:p>
    <w:p w:rsidR="00922B49" w:rsidRPr="00922B49" w:rsidRDefault="00922B49" w:rsidP="00922B49">
      <w:pPr>
        <w:ind w:firstLine="709"/>
        <w:jc w:val="both"/>
        <w:rPr>
          <w:rFonts w:eastAsia="Calibri"/>
          <w:lang w:eastAsia="en-US"/>
        </w:rPr>
      </w:pPr>
      <w:r w:rsidRPr="00922B49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A47203" w:rsidRDefault="00922B49" w:rsidP="00922B49">
      <w:pPr>
        <w:ind w:firstLine="709"/>
        <w:jc w:val="both"/>
        <w:rPr>
          <w:rFonts w:eastAsia="Calibri"/>
          <w:lang w:eastAsia="en-US"/>
        </w:rPr>
      </w:pPr>
      <w:r w:rsidRPr="00922B49">
        <w:rPr>
          <w:rFonts w:eastAsia="Calibri"/>
          <w:lang w:eastAsia="en-US"/>
        </w:rPr>
        <w:lastRenderedPageBreak/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66A1B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371E41"/>
    <w:rsid w:val="0038413C"/>
    <w:rsid w:val="00392B34"/>
    <w:rsid w:val="003B12DC"/>
    <w:rsid w:val="003B1394"/>
    <w:rsid w:val="003F33BF"/>
    <w:rsid w:val="0040178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336C4"/>
    <w:rsid w:val="00544652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465F3"/>
    <w:rsid w:val="0077041A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4967"/>
    <w:rsid w:val="0085077D"/>
    <w:rsid w:val="00851219"/>
    <w:rsid w:val="0086600B"/>
    <w:rsid w:val="0089348D"/>
    <w:rsid w:val="008B121A"/>
    <w:rsid w:val="009041ED"/>
    <w:rsid w:val="00922B49"/>
    <w:rsid w:val="00946C6D"/>
    <w:rsid w:val="00950957"/>
    <w:rsid w:val="00960BAB"/>
    <w:rsid w:val="00960D3D"/>
    <w:rsid w:val="00961201"/>
    <w:rsid w:val="00963FE2"/>
    <w:rsid w:val="00966E20"/>
    <w:rsid w:val="00971870"/>
    <w:rsid w:val="009776C2"/>
    <w:rsid w:val="009776D3"/>
    <w:rsid w:val="00992F87"/>
    <w:rsid w:val="009A095B"/>
    <w:rsid w:val="009B4BC9"/>
    <w:rsid w:val="009B5C5A"/>
    <w:rsid w:val="009C3611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53B96"/>
    <w:rsid w:val="00C82A90"/>
    <w:rsid w:val="00CA1E24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06511"/>
    <w:rsid w:val="00E1731A"/>
    <w:rsid w:val="00E271F5"/>
    <w:rsid w:val="00E32271"/>
    <w:rsid w:val="00E40332"/>
    <w:rsid w:val="00E8191E"/>
    <w:rsid w:val="00E83C69"/>
    <w:rsid w:val="00ED1509"/>
    <w:rsid w:val="00EF068F"/>
    <w:rsid w:val="00EF7F5C"/>
    <w:rsid w:val="00F06207"/>
    <w:rsid w:val="00F10459"/>
    <w:rsid w:val="00F16668"/>
    <w:rsid w:val="00F26325"/>
    <w:rsid w:val="00F26678"/>
    <w:rsid w:val="00F41384"/>
    <w:rsid w:val="00F451A3"/>
    <w:rsid w:val="00F550DC"/>
    <w:rsid w:val="00F753BE"/>
    <w:rsid w:val="00F8020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55</cp:revision>
  <cp:lastPrinted>2020-06-01T11:32:00Z</cp:lastPrinted>
  <dcterms:created xsi:type="dcterms:W3CDTF">2017-06-14T09:45:00Z</dcterms:created>
  <dcterms:modified xsi:type="dcterms:W3CDTF">2020-06-02T12:29:00Z</dcterms:modified>
</cp:coreProperties>
</file>