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33" w:rsidRPr="004C6B33" w:rsidRDefault="00824967" w:rsidP="004C6B33">
      <w:pPr>
        <w:pStyle w:val="ConsPlusTitlePage"/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4C6B33" w:rsidRPr="004C6B33">
        <w:t>ПСКОВСКАЯ ГОРОДСКАЯ ДУМА</w:t>
      </w:r>
      <w:r w:rsidR="004C6B33" w:rsidRPr="004C6B33">
        <w:tab/>
      </w:r>
      <w:r w:rsidR="004C6B33" w:rsidRPr="004C6B33">
        <w:tab/>
      </w:r>
      <w:r w:rsidR="004C6B33" w:rsidRPr="004C6B33">
        <w:tab/>
      </w:r>
      <w:r w:rsidR="004C6B33" w:rsidRPr="004C6B33">
        <w:tab/>
      </w:r>
      <w:r w:rsidR="004C6B33" w:rsidRPr="004C6B33">
        <w:tab/>
      </w:r>
      <w:r w:rsidR="004C6B33" w:rsidRPr="004C6B33">
        <w:tab/>
      </w:r>
      <w:r w:rsidR="004C6B33" w:rsidRPr="004C6B33">
        <w:tab/>
      </w:r>
      <w:r w:rsidR="004C6B33" w:rsidRPr="004C6B33">
        <w:tab/>
      </w:r>
      <w:r w:rsidR="004C6B33" w:rsidRPr="004C6B33">
        <w:tab/>
      </w:r>
      <w:r w:rsidR="004C6B33" w:rsidRPr="004C6B33">
        <w:tab/>
      </w:r>
    </w:p>
    <w:p w:rsidR="004C6B33" w:rsidRPr="004C6B33" w:rsidRDefault="004C6B33" w:rsidP="004C6B33">
      <w:pPr>
        <w:pStyle w:val="ConsPlusTitlePage"/>
      </w:pPr>
    </w:p>
    <w:p w:rsidR="004C6B33" w:rsidRPr="004C6B33" w:rsidRDefault="004C6B33" w:rsidP="004C6B33">
      <w:pPr>
        <w:pStyle w:val="ConsPlusTitlePage"/>
      </w:pPr>
    </w:p>
    <w:p w:rsidR="004C6B33" w:rsidRPr="004C6B33" w:rsidRDefault="004C6B33" w:rsidP="004C6B33">
      <w:pPr>
        <w:pStyle w:val="ConsPlusTitlePage"/>
      </w:pPr>
    </w:p>
    <w:p w:rsidR="004C6B33" w:rsidRPr="004C6B33" w:rsidRDefault="004C6B33" w:rsidP="004C6B33">
      <w:pPr>
        <w:pStyle w:val="ConsPlusTitlePage"/>
      </w:pPr>
      <w:r>
        <w:t xml:space="preserve">           РЕШЕНИЕ №1174</w:t>
      </w:r>
      <w:bookmarkStart w:id="0" w:name="_GoBack"/>
      <w:bookmarkEnd w:id="0"/>
      <w:r w:rsidRPr="004C6B33">
        <w:t xml:space="preserve"> от 29 мая 2020 года  </w:t>
      </w:r>
    </w:p>
    <w:p w:rsidR="004C6B33" w:rsidRPr="004C6B33" w:rsidRDefault="004C6B33" w:rsidP="004C6B33">
      <w:pPr>
        <w:pStyle w:val="ConsPlusTitlePage"/>
      </w:pPr>
      <w:r w:rsidRPr="004C6B33">
        <w:t>Принято  на 38-ой очередной сессии Псковской городской Думы шестого созыва</w:t>
      </w:r>
      <w:r w:rsidRPr="004C6B33">
        <w:tab/>
      </w:r>
    </w:p>
    <w:p w:rsidR="004C6B33" w:rsidRPr="004C6B33" w:rsidRDefault="004C6B33" w:rsidP="004C6B33">
      <w:pPr>
        <w:pStyle w:val="ConsPlusTitlePage"/>
      </w:pPr>
      <w:r w:rsidRPr="004C6B33">
        <w:tab/>
      </w:r>
      <w:r w:rsidRPr="004C6B33">
        <w:tab/>
      </w:r>
      <w:r w:rsidRPr="004C6B33">
        <w:tab/>
      </w:r>
      <w:r w:rsidRPr="004C6B33">
        <w:tab/>
      </w:r>
      <w:r w:rsidRPr="004C6B33">
        <w:tab/>
      </w:r>
      <w:r w:rsidRPr="004C6B33">
        <w:tab/>
      </w:r>
      <w:r w:rsidRPr="004C6B33">
        <w:tab/>
      </w:r>
      <w:r w:rsidRPr="004C6B33">
        <w:tab/>
      </w:r>
      <w:r w:rsidRPr="004C6B33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A1E24" w:rsidRDefault="00CA1E24" w:rsidP="00392B34">
      <w:pPr>
        <w:rPr>
          <w:rFonts w:eastAsia="Calibri"/>
          <w:bCs/>
          <w:lang w:eastAsia="en-US"/>
        </w:rPr>
      </w:pPr>
      <w:r w:rsidRPr="00CA1E24">
        <w:rPr>
          <w:rFonts w:eastAsia="Calibri"/>
          <w:bCs/>
          <w:lang w:eastAsia="en-US"/>
        </w:rPr>
        <w:t xml:space="preserve">О внесении изменения в Решение Псковской городской Думы </w:t>
      </w:r>
    </w:p>
    <w:p w:rsidR="00CA1E24" w:rsidRDefault="00CA1E24" w:rsidP="00392B34">
      <w:pPr>
        <w:rPr>
          <w:rFonts w:eastAsia="Calibri"/>
          <w:bCs/>
          <w:lang w:eastAsia="en-US"/>
        </w:rPr>
      </w:pPr>
      <w:r w:rsidRPr="00CA1E24">
        <w:rPr>
          <w:rFonts w:eastAsia="Calibri"/>
          <w:bCs/>
          <w:lang w:eastAsia="en-US"/>
        </w:rPr>
        <w:t xml:space="preserve">от 30.05.2012 № 131 «Об утверждении Положения о </w:t>
      </w:r>
      <w:proofErr w:type="gramStart"/>
      <w:r w:rsidRPr="00CA1E24">
        <w:rPr>
          <w:rFonts w:eastAsia="Calibri"/>
          <w:bCs/>
          <w:lang w:eastAsia="en-US"/>
        </w:rPr>
        <w:t>межведомственной</w:t>
      </w:r>
      <w:proofErr w:type="gramEnd"/>
      <w:r w:rsidRPr="00CA1E24">
        <w:rPr>
          <w:rFonts w:eastAsia="Calibri"/>
          <w:bCs/>
          <w:lang w:eastAsia="en-US"/>
        </w:rPr>
        <w:t xml:space="preserve"> </w:t>
      </w:r>
    </w:p>
    <w:p w:rsidR="00CA1E24" w:rsidRDefault="00CA1E24" w:rsidP="00392B34">
      <w:pPr>
        <w:rPr>
          <w:rFonts w:eastAsia="Calibri"/>
          <w:bCs/>
          <w:lang w:eastAsia="en-US"/>
        </w:rPr>
      </w:pPr>
      <w:r w:rsidRPr="00CA1E24">
        <w:rPr>
          <w:rFonts w:eastAsia="Calibri"/>
          <w:bCs/>
          <w:lang w:eastAsia="en-US"/>
        </w:rPr>
        <w:t xml:space="preserve">комиссии по обследованию жилых помещений детей-сирот и детей, </w:t>
      </w:r>
    </w:p>
    <w:p w:rsidR="00CA1E24" w:rsidRDefault="00CA1E24" w:rsidP="00392B34">
      <w:pPr>
        <w:rPr>
          <w:rFonts w:eastAsia="Calibri"/>
          <w:bCs/>
          <w:lang w:eastAsia="en-US"/>
        </w:rPr>
      </w:pPr>
      <w:r w:rsidRPr="00CA1E24">
        <w:rPr>
          <w:rFonts w:eastAsia="Calibri"/>
          <w:bCs/>
          <w:lang w:eastAsia="en-US"/>
        </w:rPr>
        <w:t xml:space="preserve">оставшихся без попечения родителей, а также лиц из числа детей-сирот </w:t>
      </w:r>
    </w:p>
    <w:p w:rsidR="004B065F" w:rsidRDefault="00CA1E24" w:rsidP="00392B34">
      <w:pPr>
        <w:rPr>
          <w:rFonts w:eastAsia="Calibri"/>
          <w:bCs/>
          <w:lang w:eastAsia="en-US"/>
        </w:rPr>
      </w:pPr>
      <w:r w:rsidRPr="00CA1E24">
        <w:rPr>
          <w:rFonts w:eastAsia="Calibri"/>
          <w:bCs/>
          <w:lang w:eastAsia="en-US"/>
        </w:rPr>
        <w:t>и детей, оставшихся без попечения родителей, и ее состава»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CA1E2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CA1E24">
        <w:t xml:space="preserve">В соответствии с Федеральным законом от 24 апреля 2008 года № 48-ФЗ «Об опеке и попечительстве», Законом Псковской области от </w:t>
      </w:r>
      <w:r>
        <w:t xml:space="preserve">11 января 2005 года </w:t>
      </w:r>
      <w:r w:rsidRPr="00CA1E24">
        <w:t>№ 411-ОЗ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родителей», соглашением, заключенным между Главным государственным управлением социальной защиты Псковской области и муниципальным образованием</w:t>
      </w:r>
      <w:proofErr w:type="gramEnd"/>
      <w:r w:rsidRPr="00CA1E24">
        <w:t xml:space="preserve"> «Город Псков» о взаимодействии в сфере обеспечения дополнительных гарантий прав на имущество и жилое помещение детей-сирот и детей, оставшихся без попечения родителей, лиц из числа детей-сирот и детей, оставшихся без попечения родителей,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A1E24" w:rsidRPr="00CA1E24" w:rsidRDefault="00CA1E24" w:rsidP="00CA1E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CA1E24">
        <w:rPr>
          <w:rFonts w:eastAsia="Calibri"/>
          <w:lang w:eastAsia="en-US"/>
        </w:rPr>
        <w:t>Внести в приложение 2 к Решению Псковской городской Думы от 30.05.2012 № 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состава» следующее изменение:</w:t>
      </w:r>
    </w:p>
    <w:p w:rsidR="00CA1E24" w:rsidRPr="00CA1E24" w:rsidRDefault="00CA1E24" w:rsidP="00CA1E24">
      <w:pPr>
        <w:ind w:firstLine="709"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-</w:t>
      </w:r>
      <w:r w:rsidRPr="00CA1E24">
        <w:rPr>
          <w:rFonts w:eastAsia="Calibri"/>
          <w:lang w:val="x-none" w:eastAsia="en-US"/>
        </w:rPr>
        <w:t xml:space="preserve">вывести из состава комиссии члена комиссии – </w:t>
      </w:r>
      <w:proofErr w:type="spellStart"/>
      <w:r w:rsidRPr="00CA1E24">
        <w:rPr>
          <w:rFonts w:eastAsia="Calibri"/>
          <w:lang w:val="x-none" w:eastAsia="en-US"/>
        </w:rPr>
        <w:t>Оскирко</w:t>
      </w:r>
      <w:proofErr w:type="spellEnd"/>
      <w:r w:rsidRPr="00CA1E24">
        <w:rPr>
          <w:rFonts w:eastAsia="Calibri"/>
          <w:lang w:val="x-none" w:eastAsia="en-US"/>
        </w:rPr>
        <w:t xml:space="preserve"> Юрия Юрьевича, инспектора Контрольно-счетной палаты города Пскова; </w:t>
      </w:r>
    </w:p>
    <w:p w:rsidR="00CA1E24" w:rsidRPr="00CA1E24" w:rsidRDefault="00CA1E24" w:rsidP="00CA1E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val="x-none" w:eastAsia="en-US"/>
        </w:rPr>
        <w:lastRenderedPageBreak/>
        <w:t>2.</w:t>
      </w:r>
      <w:r w:rsidRPr="00CA1E24">
        <w:rPr>
          <w:rFonts w:eastAsia="Calibri"/>
          <w:lang w:val="x-none" w:eastAsia="en-US"/>
        </w:rPr>
        <w:t>Настоящее Решение вступает в силу с момента его</w:t>
      </w:r>
      <w:r>
        <w:rPr>
          <w:rFonts w:eastAsia="Calibri"/>
          <w:lang w:val="x-none" w:eastAsia="en-US"/>
        </w:rPr>
        <w:t xml:space="preserve"> официального опубликования.</w:t>
      </w:r>
    </w:p>
    <w:p w:rsidR="00A47203" w:rsidRDefault="00CA1E24" w:rsidP="00CA1E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CA1E24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66A1B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371E41"/>
    <w:rsid w:val="0038413C"/>
    <w:rsid w:val="00392B34"/>
    <w:rsid w:val="003B12DC"/>
    <w:rsid w:val="003B1394"/>
    <w:rsid w:val="003F33BF"/>
    <w:rsid w:val="0040178F"/>
    <w:rsid w:val="0040270F"/>
    <w:rsid w:val="00427039"/>
    <w:rsid w:val="00476D9F"/>
    <w:rsid w:val="004B065F"/>
    <w:rsid w:val="004B61C5"/>
    <w:rsid w:val="004C6B33"/>
    <w:rsid w:val="004E2135"/>
    <w:rsid w:val="004F6E1F"/>
    <w:rsid w:val="00500157"/>
    <w:rsid w:val="0050189C"/>
    <w:rsid w:val="00503098"/>
    <w:rsid w:val="005336C4"/>
    <w:rsid w:val="00544652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465F3"/>
    <w:rsid w:val="0077041A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4967"/>
    <w:rsid w:val="0085077D"/>
    <w:rsid w:val="00851219"/>
    <w:rsid w:val="0089348D"/>
    <w:rsid w:val="008B121A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9C3611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53B96"/>
    <w:rsid w:val="00C82A90"/>
    <w:rsid w:val="00CA1E24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3C69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753B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52</cp:revision>
  <cp:lastPrinted>2020-06-01T09:09:00Z</cp:lastPrinted>
  <dcterms:created xsi:type="dcterms:W3CDTF">2017-06-14T09:45:00Z</dcterms:created>
  <dcterms:modified xsi:type="dcterms:W3CDTF">2020-06-02T12:27:00Z</dcterms:modified>
</cp:coreProperties>
</file>