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0119" w:rsidRPr="00304C18" w:rsidRDefault="00C70119" w:rsidP="00C701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70119" w:rsidRPr="00304C18" w:rsidRDefault="00C70119" w:rsidP="00C701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70119" w:rsidRPr="00304C18" w:rsidRDefault="00C70119" w:rsidP="00C701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70119" w:rsidRPr="00304C18" w:rsidRDefault="00C70119" w:rsidP="00C701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70119" w:rsidRPr="00304C18" w:rsidRDefault="00C70119" w:rsidP="00C701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№1112</w:t>
      </w:r>
      <w:bookmarkStart w:id="0" w:name="_GoBack"/>
      <w:bookmarkEnd w:id="0"/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от 27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824967" w:rsidRPr="00F433E9" w:rsidRDefault="00C70119" w:rsidP="00C7011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36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35483" w:rsidRDefault="00535483" w:rsidP="0028082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Об утверждении П</w:t>
      </w:r>
      <w:r w:rsidR="0028082C" w:rsidRPr="00535483">
        <w:rPr>
          <w:rFonts w:eastAsia="Calibri"/>
          <w:lang w:eastAsia="en-US"/>
        </w:rPr>
        <w:t xml:space="preserve">оложения о проверке достоверности и полноты </w:t>
      </w:r>
    </w:p>
    <w:p w:rsidR="00535483" w:rsidRDefault="0028082C" w:rsidP="0028082C">
      <w:pPr>
        <w:rPr>
          <w:rFonts w:eastAsia="Calibri"/>
          <w:lang w:eastAsia="en-US"/>
        </w:rPr>
      </w:pPr>
      <w:r w:rsidRPr="00535483">
        <w:rPr>
          <w:rFonts w:eastAsia="Calibri"/>
          <w:lang w:eastAsia="en-US"/>
        </w:rPr>
        <w:t xml:space="preserve">сведений, представляемых гражданами, претендующими на замещение </w:t>
      </w:r>
    </w:p>
    <w:p w:rsidR="00535483" w:rsidRDefault="0028082C" w:rsidP="0028082C">
      <w:pPr>
        <w:rPr>
          <w:rFonts w:eastAsia="Calibri"/>
          <w:lang w:eastAsia="en-US"/>
        </w:rPr>
      </w:pPr>
      <w:r w:rsidRPr="00535483">
        <w:rPr>
          <w:rFonts w:eastAsia="Calibri"/>
          <w:lang w:eastAsia="en-US"/>
        </w:rPr>
        <w:t>должностей муниципальной слу</w:t>
      </w:r>
      <w:r w:rsidR="00535483">
        <w:rPr>
          <w:rFonts w:eastAsia="Calibri"/>
          <w:lang w:eastAsia="en-US"/>
        </w:rPr>
        <w:t xml:space="preserve">жбы муниципального образования </w:t>
      </w:r>
    </w:p>
    <w:p w:rsidR="00535483" w:rsidRDefault="00535483" w:rsidP="0028082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«Г</w:t>
      </w:r>
      <w:r w:rsidR="0028082C" w:rsidRPr="00535483">
        <w:rPr>
          <w:rFonts w:eastAsia="Calibri"/>
          <w:lang w:eastAsia="en-US"/>
        </w:rPr>
        <w:t xml:space="preserve">ород </w:t>
      </w:r>
      <w:r>
        <w:rPr>
          <w:rFonts w:eastAsia="Calibri"/>
          <w:lang w:eastAsia="en-US"/>
        </w:rPr>
        <w:t>П</w:t>
      </w:r>
      <w:r w:rsidR="0028082C" w:rsidRPr="00535483">
        <w:rPr>
          <w:rFonts w:eastAsia="Calibri"/>
          <w:lang w:eastAsia="en-US"/>
        </w:rPr>
        <w:t>сков</w:t>
      </w:r>
      <w:r>
        <w:rPr>
          <w:rFonts w:eastAsia="Calibri"/>
          <w:lang w:eastAsia="en-US"/>
        </w:rPr>
        <w:t>»</w:t>
      </w:r>
      <w:r w:rsidR="0028082C" w:rsidRPr="00535483">
        <w:rPr>
          <w:rFonts w:eastAsia="Calibri"/>
          <w:lang w:eastAsia="en-US"/>
        </w:rPr>
        <w:t xml:space="preserve">, и муниципальными служащими, замещающими </w:t>
      </w:r>
    </w:p>
    <w:p w:rsidR="00535483" w:rsidRDefault="0028082C" w:rsidP="0028082C">
      <w:pPr>
        <w:rPr>
          <w:rFonts w:eastAsia="Calibri"/>
          <w:lang w:eastAsia="en-US"/>
        </w:rPr>
      </w:pPr>
      <w:r w:rsidRPr="00535483">
        <w:rPr>
          <w:rFonts w:eastAsia="Calibri"/>
          <w:lang w:eastAsia="en-US"/>
        </w:rPr>
        <w:t xml:space="preserve">должности муниципальной службы муниципального образования </w:t>
      </w:r>
    </w:p>
    <w:p w:rsidR="00535483" w:rsidRDefault="00535483" w:rsidP="0028082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«Город П</w:t>
      </w:r>
      <w:r w:rsidR="0028082C" w:rsidRPr="00535483">
        <w:rPr>
          <w:rFonts w:eastAsia="Calibri"/>
          <w:lang w:eastAsia="en-US"/>
        </w:rPr>
        <w:t>сков</w:t>
      </w:r>
      <w:r>
        <w:rPr>
          <w:rFonts w:eastAsia="Calibri"/>
          <w:lang w:eastAsia="en-US"/>
        </w:rPr>
        <w:t>»</w:t>
      </w:r>
      <w:r w:rsidR="0028082C" w:rsidRPr="00535483">
        <w:rPr>
          <w:rFonts w:eastAsia="Calibri"/>
          <w:lang w:eastAsia="en-US"/>
        </w:rPr>
        <w:t>, и соблюдения</w:t>
      </w:r>
      <w:r>
        <w:rPr>
          <w:rFonts w:eastAsia="Calibri"/>
          <w:lang w:eastAsia="en-US"/>
        </w:rPr>
        <w:t xml:space="preserve"> </w:t>
      </w:r>
      <w:r w:rsidR="0028082C" w:rsidRPr="00535483">
        <w:rPr>
          <w:rFonts w:eastAsia="Calibri"/>
          <w:lang w:eastAsia="en-US"/>
        </w:rPr>
        <w:t xml:space="preserve">муниципальными служащими требований </w:t>
      </w:r>
    </w:p>
    <w:p w:rsidR="004B065F" w:rsidRDefault="0028082C" w:rsidP="0028082C">
      <w:pPr>
        <w:rPr>
          <w:rFonts w:eastAsia="Calibri"/>
          <w:lang w:eastAsia="en-US"/>
        </w:rPr>
      </w:pPr>
      <w:r w:rsidRPr="00535483">
        <w:rPr>
          <w:rFonts w:eastAsia="Calibri"/>
          <w:lang w:eastAsia="en-US"/>
        </w:rPr>
        <w:t>к служебному поведению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530FFC" w:rsidRDefault="0053548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35483">
        <w:rPr>
          <w:rFonts w:eastAsia="Calibri"/>
          <w:lang w:eastAsia="en-US"/>
        </w:rPr>
        <w:t xml:space="preserve">Во исполнение Федеральных законов от 02.03.2007 </w:t>
      </w:r>
      <w:hyperlink r:id="rId7" w:history="1">
        <w:r w:rsidRPr="00535483">
          <w:rPr>
            <w:rStyle w:val="a6"/>
            <w:rFonts w:eastAsia="Calibri"/>
            <w:color w:val="auto"/>
            <w:u w:val="none"/>
            <w:lang w:eastAsia="en-US"/>
          </w:rPr>
          <w:t>№ 25-ФЗ</w:t>
        </w:r>
      </w:hyperlink>
      <w:r w:rsidRPr="00535483">
        <w:rPr>
          <w:rFonts w:eastAsia="Calibri"/>
          <w:lang w:eastAsia="en-US"/>
        </w:rPr>
        <w:t xml:space="preserve"> «О муниципальной службе в Российской Федерации», от 25.12.2008 </w:t>
      </w:r>
      <w:hyperlink r:id="rId8" w:history="1">
        <w:r w:rsidRPr="00535483">
          <w:rPr>
            <w:rStyle w:val="a6"/>
            <w:rFonts w:eastAsia="Calibri"/>
            <w:color w:val="auto"/>
            <w:u w:val="none"/>
            <w:lang w:eastAsia="en-US"/>
          </w:rPr>
          <w:t>№ 273-ФЗ</w:t>
        </w:r>
      </w:hyperlink>
      <w:r w:rsidRPr="00535483">
        <w:rPr>
          <w:rFonts w:eastAsia="Calibri"/>
          <w:lang w:eastAsia="en-US"/>
        </w:rPr>
        <w:t xml:space="preserve"> «О противодействии коррупции», от 03.12.2012 №230-ФЗ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535483">
          <w:rPr>
            <w:rStyle w:val="a6"/>
            <w:rFonts w:eastAsia="Calibri"/>
            <w:color w:val="auto"/>
            <w:u w:val="none"/>
            <w:lang w:eastAsia="en-US"/>
          </w:rPr>
          <w:t>Указа</w:t>
        </w:r>
      </w:hyperlink>
      <w:r w:rsidRPr="00535483">
        <w:rPr>
          <w:rFonts w:eastAsia="Calibri"/>
          <w:lang w:eastAsia="en-US"/>
        </w:rPr>
        <w:t xml:space="preserve"> Президента Российской Федерации от 21.09.2009 №1065 «О проверке достоверности и полноты сведений, представляемых гражданами, претендующими на замещение должности федеральной государственной службы, и федеральными</w:t>
      </w:r>
      <w:proofErr w:type="gramEnd"/>
      <w:r w:rsidRPr="00535483">
        <w:rPr>
          <w:rFonts w:eastAsia="Calibri"/>
          <w:lang w:eastAsia="en-US"/>
        </w:rPr>
        <w:t xml:space="preserve"> государственными служащими требований к служебному поведению», </w:t>
      </w:r>
      <w:hyperlink r:id="rId10" w:history="1">
        <w:r w:rsidRPr="00535483">
          <w:rPr>
            <w:rStyle w:val="a6"/>
            <w:rFonts w:eastAsia="Calibri"/>
            <w:color w:val="auto"/>
            <w:u w:val="none"/>
            <w:lang w:eastAsia="en-US"/>
          </w:rPr>
          <w:t>Закона</w:t>
        </w:r>
      </w:hyperlink>
      <w:r w:rsidRPr="00535483">
        <w:rPr>
          <w:rFonts w:eastAsia="Calibri"/>
          <w:lang w:eastAsia="en-US"/>
        </w:rPr>
        <w:t xml:space="preserve"> Псковской области от 30.07.2007 N 700-ОЗ «Об организации муниципальной службы в Псковской области», </w:t>
      </w:r>
      <w:hyperlink r:id="rId11" w:history="1">
        <w:r w:rsidRPr="00535483">
          <w:rPr>
            <w:rStyle w:val="a6"/>
            <w:rFonts w:eastAsia="Calibri"/>
            <w:color w:val="auto"/>
            <w:u w:val="none"/>
            <w:lang w:eastAsia="en-US"/>
          </w:rPr>
          <w:t>Постановления</w:t>
        </w:r>
      </w:hyperlink>
      <w:r w:rsidRPr="00535483">
        <w:rPr>
          <w:rFonts w:eastAsia="Calibri"/>
          <w:lang w:eastAsia="en-US"/>
        </w:rPr>
        <w:t xml:space="preserve"> Администрации Псковской </w:t>
      </w:r>
      <w:proofErr w:type="gramStart"/>
      <w:r w:rsidRPr="00535483">
        <w:rPr>
          <w:rFonts w:eastAsia="Calibri"/>
          <w:lang w:eastAsia="en-US"/>
        </w:rPr>
        <w:t xml:space="preserve">области от 27.02.2010 N 63 «О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 и государственными гражданскими служащими области, и соблюдения государственными гражданскими служащими области требований к служебному поведению», руководствуясь </w:t>
      </w:r>
      <w:hyperlink r:id="rId12" w:history="1">
        <w:r w:rsidRPr="00535483">
          <w:rPr>
            <w:rStyle w:val="a6"/>
            <w:rFonts w:eastAsia="Calibri"/>
            <w:color w:val="auto"/>
            <w:u w:val="none"/>
            <w:lang w:eastAsia="en-US"/>
          </w:rPr>
          <w:t>статьей 23</w:t>
        </w:r>
      </w:hyperlink>
      <w:r w:rsidRPr="00535483">
        <w:rPr>
          <w:rFonts w:eastAsia="Calibri"/>
          <w:lang w:eastAsia="en-US"/>
        </w:rPr>
        <w:t xml:space="preserve"> Устава муниципального образования «Город Псков»</w:t>
      </w:r>
      <w:r w:rsidR="00F451A3" w:rsidRPr="00530FFC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606C3" w:rsidRPr="008606C3" w:rsidRDefault="008606C3" w:rsidP="008606C3">
      <w:pPr>
        <w:ind w:firstLine="709"/>
        <w:jc w:val="both"/>
      </w:pPr>
      <w:r w:rsidRPr="008606C3">
        <w:lastRenderedPageBreak/>
        <w:t xml:space="preserve">1. </w:t>
      </w:r>
      <w:proofErr w:type="gramStart"/>
      <w:r w:rsidRPr="008606C3">
        <w:t xml:space="preserve">Утвердить </w:t>
      </w:r>
      <w:hyperlink w:anchor="P34" w:history="1">
        <w:r w:rsidRPr="008606C3">
          <w:rPr>
            <w:rStyle w:val="a6"/>
            <w:color w:val="auto"/>
            <w:u w:val="none"/>
          </w:rPr>
          <w:t>Положение</w:t>
        </w:r>
      </w:hyperlink>
      <w:r w:rsidRPr="008606C3"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образования </w:t>
      </w:r>
      <w:r>
        <w:t>«</w:t>
      </w:r>
      <w:r w:rsidRPr="008606C3">
        <w:t>Город Псков</w:t>
      </w:r>
      <w:r>
        <w:t>»</w:t>
      </w:r>
      <w:r w:rsidRPr="008606C3">
        <w:t xml:space="preserve">, и муниципальными служащими, замещающими должности муниципальной службы муниципального образования </w:t>
      </w:r>
      <w:r>
        <w:t>«</w:t>
      </w:r>
      <w:r w:rsidRPr="008606C3">
        <w:t>Город Псков</w:t>
      </w:r>
      <w:r>
        <w:t>»</w:t>
      </w:r>
      <w:r w:rsidRPr="008606C3">
        <w:t>, и соблюдения муниципальными служащими требований к служебному поведению, согласно приложению к настоящему решению.</w:t>
      </w:r>
      <w:proofErr w:type="gramEnd"/>
    </w:p>
    <w:p w:rsidR="008606C3" w:rsidRPr="008606C3" w:rsidRDefault="008606C3" w:rsidP="008606C3">
      <w:pPr>
        <w:ind w:firstLine="709"/>
        <w:jc w:val="both"/>
      </w:pPr>
      <w:r w:rsidRPr="008606C3">
        <w:t>2. Кадровым службам органов местного самоуправления муниципального образования «Город Псков» ознакомить муниципальных служащих с настоящим решением.</w:t>
      </w:r>
    </w:p>
    <w:p w:rsidR="008606C3" w:rsidRPr="008606C3" w:rsidRDefault="008606C3" w:rsidP="008606C3">
      <w:pPr>
        <w:ind w:firstLine="709"/>
        <w:jc w:val="both"/>
      </w:pPr>
      <w:r w:rsidRPr="008606C3">
        <w:t>3. Настоящее решение вступает в силу с момента его официального опубликования.</w:t>
      </w:r>
    </w:p>
    <w:p w:rsidR="00A47203" w:rsidRPr="00530FFC" w:rsidRDefault="008606C3" w:rsidP="008606C3">
      <w:pPr>
        <w:ind w:firstLine="709"/>
        <w:jc w:val="both"/>
        <w:rPr>
          <w:rFonts w:eastAsia="Calibri"/>
          <w:lang w:eastAsia="en-US"/>
        </w:rPr>
      </w:pPr>
      <w:r w:rsidRPr="008606C3">
        <w:t xml:space="preserve">4. Опубликовать настоящее решение в газете </w:t>
      </w:r>
      <w:r>
        <w:t>«</w:t>
      </w:r>
      <w:r w:rsidRPr="008606C3">
        <w:t>Псковские Новости</w:t>
      </w:r>
      <w:r>
        <w:t>»</w:t>
      </w:r>
      <w:r w:rsidRPr="008606C3">
        <w:t xml:space="preserve"> и разместить на официальном сайте муниципального образования </w:t>
      </w:r>
      <w:r>
        <w:t>«</w:t>
      </w:r>
      <w:r w:rsidRPr="008606C3">
        <w:t>Город Псков</w:t>
      </w:r>
      <w:r>
        <w:t>»</w:t>
      </w:r>
      <w:r w:rsidRPr="008606C3"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471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C4711" w:rsidRDefault="008C4711">
      <w:pPr>
        <w:spacing w:after="200" w:line="276" w:lineRule="auto"/>
      </w:pPr>
      <w:r>
        <w:br w:type="page"/>
      </w:r>
    </w:p>
    <w:p w:rsidR="008C4711" w:rsidRPr="008C4711" w:rsidRDefault="008C4711" w:rsidP="008C4711">
      <w:pPr>
        <w:widowControl w:val="0"/>
        <w:autoSpaceDE w:val="0"/>
        <w:autoSpaceDN w:val="0"/>
        <w:jc w:val="right"/>
      </w:pPr>
      <w:r w:rsidRPr="008C4711">
        <w:lastRenderedPageBreak/>
        <w:t>Приложение</w:t>
      </w:r>
    </w:p>
    <w:p w:rsidR="008C4711" w:rsidRPr="008C4711" w:rsidRDefault="008C4711" w:rsidP="008C4711">
      <w:pPr>
        <w:widowControl w:val="0"/>
        <w:autoSpaceDE w:val="0"/>
        <w:autoSpaceDN w:val="0"/>
        <w:jc w:val="right"/>
      </w:pPr>
      <w:r w:rsidRPr="008C4711">
        <w:t xml:space="preserve">к </w:t>
      </w:r>
      <w:r>
        <w:t>Р</w:t>
      </w:r>
      <w:r w:rsidRPr="008C4711">
        <w:t>ешению</w:t>
      </w:r>
      <w:r>
        <w:t xml:space="preserve"> </w:t>
      </w:r>
      <w:r w:rsidRPr="008C4711">
        <w:t>Псковской городской Думы</w:t>
      </w:r>
    </w:p>
    <w:p w:rsidR="008C4711" w:rsidRPr="008C4711" w:rsidRDefault="008C4711" w:rsidP="008C4711">
      <w:pPr>
        <w:widowControl w:val="0"/>
        <w:autoSpaceDE w:val="0"/>
        <w:autoSpaceDN w:val="0"/>
        <w:jc w:val="right"/>
      </w:pPr>
      <w:r w:rsidRPr="008C4711">
        <w:t xml:space="preserve">от </w:t>
      </w:r>
      <w:r>
        <w:t>_________________</w:t>
      </w:r>
      <w:r w:rsidRPr="008C4711">
        <w:t>№ ___</w:t>
      </w:r>
      <w:r>
        <w:t>____</w:t>
      </w:r>
    </w:p>
    <w:p w:rsidR="008C4711" w:rsidRPr="008C4711" w:rsidRDefault="008C4711" w:rsidP="008C4711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C4711" w:rsidRPr="008C4711" w:rsidRDefault="008C4711" w:rsidP="006126D6">
      <w:pPr>
        <w:widowControl w:val="0"/>
        <w:autoSpaceDE w:val="0"/>
        <w:autoSpaceDN w:val="0"/>
        <w:jc w:val="center"/>
      </w:pPr>
      <w:bookmarkStart w:id="1" w:name="P34"/>
      <w:bookmarkEnd w:id="1"/>
      <w:proofErr w:type="gramStart"/>
      <w:r>
        <w:t>П</w:t>
      </w:r>
      <w:r w:rsidRPr="008C4711">
        <w:t>оложение</w:t>
      </w:r>
      <w:r>
        <w:t xml:space="preserve"> </w:t>
      </w:r>
      <w:r w:rsidRPr="008C4711">
        <w:t>о проверке достоверности и полноты сведений, представляемых</w:t>
      </w:r>
      <w:r w:rsidR="006126D6">
        <w:t xml:space="preserve"> гражданами, </w:t>
      </w:r>
      <w:r w:rsidRPr="008C4711">
        <w:t>претендующими на замещение должностей</w:t>
      </w:r>
      <w:r>
        <w:t xml:space="preserve"> </w:t>
      </w:r>
      <w:r w:rsidRPr="008C4711">
        <w:t>муниципальной службы</w:t>
      </w:r>
      <w:r w:rsidRPr="008C4711">
        <w:rPr>
          <w:rFonts w:ascii="Calibri" w:hAnsi="Calibri" w:cs="Calibri"/>
          <w:sz w:val="22"/>
          <w:szCs w:val="20"/>
        </w:rPr>
        <w:t xml:space="preserve"> </w:t>
      </w:r>
      <w:r w:rsidRPr="008C4711">
        <w:t>муниципального</w:t>
      </w:r>
      <w:r w:rsidR="006126D6">
        <w:t xml:space="preserve"> </w:t>
      </w:r>
      <w:r w:rsidRPr="008C4711">
        <w:t xml:space="preserve">образования </w:t>
      </w:r>
      <w:r>
        <w:t>«Город П</w:t>
      </w:r>
      <w:r w:rsidRPr="008C4711">
        <w:t>сков</w:t>
      </w:r>
      <w:r>
        <w:t>»</w:t>
      </w:r>
      <w:r w:rsidRPr="008C4711">
        <w:t>, и муниципальными служащими,</w:t>
      </w:r>
      <w:r>
        <w:t xml:space="preserve"> </w:t>
      </w:r>
      <w:r w:rsidR="006126D6">
        <w:t xml:space="preserve">замещающими должности </w:t>
      </w:r>
      <w:r w:rsidRPr="008C4711">
        <w:t>муниципальной службы муниципального</w:t>
      </w:r>
      <w:r>
        <w:t xml:space="preserve"> образования «Город П</w:t>
      </w:r>
      <w:r w:rsidRPr="008C4711">
        <w:t>сков</w:t>
      </w:r>
      <w:r>
        <w:t xml:space="preserve">», и </w:t>
      </w:r>
      <w:r w:rsidR="006126D6">
        <w:t xml:space="preserve">соблюдения </w:t>
      </w:r>
      <w:r w:rsidRPr="008C4711">
        <w:t>муниципальными</w:t>
      </w:r>
      <w:r>
        <w:t xml:space="preserve"> </w:t>
      </w:r>
      <w:r w:rsidRPr="008C4711">
        <w:t>служащими требований к служебному поведению</w:t>
      </w:r>
      <w:proofErr w:type="gramEnd"/>
    </w:p>
    <w:p w:rsidR="008C4711" w:rsidRPr="008C4711" w:rsidRDefault="008C4711" w:rsidP="008C4711">
      <w:pPr>
        <w:widowControl w:val="0"/>
        <w:autoSpaceDE w:val="0"/>
        <w:autoSpaceDN w:val="0"/>
        <w:spacing w:line="276" w:lineRule="auto"/>
        <w:ind w:firstLine="540"/>
        <w:jc w:val="both"/>
      </w:pP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bookmarkStart w:id="2" w:name="P42"/>
      <w:bookmarkEnd w:id="2"/>
      <w:r w:rsidRPr="008C4711">
        <w:t>1. Настоящее Положение определяет порядок осуществления проверки: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bookmarkStart w:id="3" w:name="P43"/>
      <w:bookmarkEnd w:id="3"/>
      <w:proofErr w:type="gramStart"/>
      <w:r w:rsidRPr="008C4711"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Положением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</w:t>
      </w:r>
      <w:r w:rsidR="00F42135">
        <w:t>«</w:t>
      </w:r>
      <w:r w:rsidRPr="008C4711">
        <w:t>Город Псков</w:t>
      </w:r>
      <w:r w:rsidR="00F42135">
        <w:t>»</w:t>
      </w:r>
      <w:r w:rsidRPr="008C4711">
        <w:t xml:space="preserve">, утвержденным решением Псковской городской Думы от 29.01.2010 </w:t>
      </w:r>
      <w:r w:rsidR="00F42135">
        <w:t>№</w:t>
      </w:r>
      <w:r w:rsidRPr="008C4711">
        <w:t xml:space="preserve">1094 </w:t>
      </w:r>
      <w:r w:rsidR="00F42135">
        <w:t xml:space="preserve">(далее по тексту - </w:t>
      </w:r>
      <w:r w:rsidRPr="008C4711">
        <w:t>Положение о представлении сведений о доходах):</w:t>
      </w:r>
      <w:proofErr w:type="gramEnd"/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proofErr w:type="gramStart"/>
      <w:r w:rsidRPr="008C4711">
        <w:t>гражданами, претендующими на замещение должностей муниципальной службы, предусмотренных Реестром должностей муниципальной службы в Псковской области, утвержденным Законом Псковской области от 02.02.2000 г. №68-оз «О Реестре должностей муниципальной службы в Псковской области и перечне выборных муниципальных должностей в Псковской области» (за исключением Главы Администрации города Пскова),  (далее по тексту - граждане), на отчетную дату;</w:t>
      </w:r>
      <w:proofErr w:type="gramEnd"/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proofErr w:type="gramStart"/>
      <w:r w:rsidRPr="008C4711">
        <w:t>муниципальными служащими, замещающими должности муниципальной слу</w:t>
      </w:r>
      <w:r w:rsidR="00F42135">
        <w:t>жбы муниципального образования «</w:t>
      </w:r>
      <w:r w:rsidRPr="008C4711">
        <w:t>Город Псков</w:t>
      </w:r>
      <w:r w:rsidR="00F42135">
        <w:t>»</w:t>
      </w:r>
      <w:r w:rsidRPr="008C4711">
        <w:t>, предусмотренных Реестром должностей муниципальной службы в Псковской области, утвержденным Законом Псковской области от 02.02.2000 г. №68-оз «О Реестре должностей муниципальной службы в Псковской области и перечне выборных муниципальных должностей в Псковской области» (за исключением Главы Администрации города Пскова) (далее - муниципальные служащие), по состоянию за отчетный период и за два года</w:t>
      </w:r>
      <w:proofErr w:type="gramEnd"/>
      <w:r w:rsidRPr="008C4711">
        <w:t xml:space="preserve">, </w:t>
      </w:r>
      <w:proofErr w:type="gramStart"/>
      <w:r w:rsidRPr="008C4711">
        <w:t>предшествующие</w:t>
      </w:r>
      <w:proofErr w:type="gramEnd"/>
      <w:r w:rsidRPr="008C4711">
        <w:t xml:space="preserve"> отчетному периоду;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proofErr w:type="gramStart"/>
      <w:r w:rsidRPr="008C4711">
        <w:t>2) достоверности и полноты сведений о расходах, представляемых в соответствии с Положением о представлении муниципальными служащими сведений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</w:t>
      </w:r>
      <w:proofErr w:type="gramEnd"/>
      <w:r w:rsidRPr="008C4711">
        <w:t xml:space="preserve"> совершена указанная сделка, </w:t>
      </w:r>
      <w:proofErr w:type="gramStart"/>
      <w:r w:rsidRPr="008C4711">
        <w:t>утвержденного</w:t>
      </w:r>
      <w:proofErr w:type="gramEnd"/>
      <w:r w:rsidRPr="008C4711">
        <w:t xml:space="preserve"> решением Псковской городской Думы от 29.01.2010 </w:t>
      </w:r>
      <w:r w:rsidR="00F42135">
        <w:t>№</w:t>
      </w:r>
      <w:r w:rsidRPr="008C4711">
        <w:t xml:space="preserve">1094 (далее по тексту -  Положение о представлении сведений о расходах): 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муниципальными служащими, замещающими должности муниципальной службы муниципального образования </w:t>
      </w:r>
      <w:r w:rsidR="00F42135">
        <w:t>«</w:t>
      </w:r>
      <w:r w:rsidRPr="008C4711">
        <w:t>Город Псков</w:t>
      </w:r>
      <w:r w:rsidR="00F42135">
        <w:t>»</w:t>
      </w:r>
      <w:r w:rsidRPr="008C4711">
        <w:t>, предусмотренных Реестром должностей муниципальной службы в Псковской области, утвержденным Законом Псковской области от 02.02.2000 г. №68-оз «О Реестре должностей муниципальной службы в Псковской области и перечне выборных муниципальных должностей в Псковской области», (за исключением Главы Администрации города Пскова);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3)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нормативными правовыми актами Псковской области и муниципального образования «Город Псков» (далее - сведения, представляемые гражданами в соответствии с нормативными правовыми актами);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bookmarkStart w:id="4" w:name="P47"/>
      <w:bookmarkEnd w:id="4"/>
      <w:proofErr w:type="gramStart"/>
      <w:r w:rsidRPr="008C4711">
        <w:t xml:space="preserve">4) соблюдения муниципальными служащими в течение трех лет, предшествующих поступлению информации, явившейся основанием для осуществления проверки, </w:t>
      </w:r>
      <w:r w:rsidRPr="008C4711">
        <w:lastRenderedPageBreak/>
        <w:t xml:space="preserve">предусмотренной настоящим пунктом, требований антикоррупционного законодательства при прохождении муниципальной службы на территории муниципального образования </w:t>
      </w:r>
      <w:r w:rsidR="00F42135">
        <w:t>«Город Псков»</w:t>
      </w:r>
      <w:r w:rsidRPr="008C4711">
        <w:t xml:space="preserve">, а именно: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 w:rsidRPr="008C4711">
          <w:t>законом</w:t>
        </w:r>
      </w:hyperlink>
      <w:r w:rsidRPr="008C4711">
        <w:t xml:space="preserve"> от 25.12.2008 </w:t>
      </w:r>
      <w:r w:rsidR="00F42135">
        <w:t>№</w:t>
      </w:r>
      <w:r w:rsidRPr="008C4711">
        <w:t xml:space="preserve">273-ФЗ </w:t>
      </w:r>
      <w:r w:rsidR="00F42135">
        <w:t>«</w:t>
      </w:r>
      <w:r w:rsidRPr="008C4711">
        <w:t>О противодействии коррупции</w:t>
      </w:r>
      <w:r w:rsidR="00F42135">
        <w:t>»</w:t>
      </w:r>
      <w:r w:rsidRPr="008C4711">
        <w:t>, другими федеральными законами и</w:t>
      </w:r>
      <w:proofErr w:type="gramEnd"/>
      <w:r w:rsidRPr="008C4711">
        <w:t xml:space="preserve"> законами области (далее - требования к служебному поведению и (или) требования об урегулировании конфликта интересов). 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2. Проверка, предусмотренная частью 1 настоящего Положения, осуществляется по решению представителя нанимателя (работодателя).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3. Работники подразделений кадровых служб органов местного самоуправления муниципального образования </w:t>
      </w:r>
      <w:r w:rsidR="00F42135">
        <w:t>«</w:t>
      </w:r>
      <w:r w:rsidRPr="008C4711">
        <w:t>Город Псков</w:t>
      </w:r>
      <w:r w:rsidR="00F42135">
        <w:t>»</w:t>
      </w:r>
      <w:r w:rsidRPr="008C4711">
        <w:t xml:space="preserve"> по профилактике коррупционных и иных правонарушений либо должностные лица кадровых служб указанных органов, ответственные за работу по профилактике коррупционных и иных правонарушений (далее по тексту – кадровая служба органа местного самоуправления муниципального образования </w:t>
      </w:r>
      <w:r w:rsidR="00F42135">
        <w:t>«</w:t>
      </w:r>
      <w:r w:rsidRPr="008C4711">
        <w:t>Город Псков</w:t>
      </w:r>
      <w:r w:rsidR="00F42135">
        <w:t>»</w:t>
      </w:r>
      <w:r w:rsidRPr="008C4711">
        <w:t>) организуют проведение проверки: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proofErr w:type="gramStart"/>
      <w:r w:rsidRPr="008C4711">
        <w:t xml:space="preserve"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сведений о доходах, имуществе и обязательствах имущественного характера супруги (супруга) и несовершеннолетних детей, в случае если при назначении на соответствующие должности муниципальной службы предусмотрена обязанность предоставлять указанные сведения на супругу (супруга) и несовершеннолетних детей; </w:t>
      </w:r>
      <w:proofErr w:type="gramEnd"/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2)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proofErr w:type="gramStart"/>
      <w:r w:rsidRPr="008C4711">
        <w:t xml:space="preserve">3)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а также сведений о доходах, расходах, об имуществе и обязательствах имущественного характера супруги (супруга) муниципального служащего и несовершеннолетних детей, в случае если при замещении соответствующей должности муниципальной службы предусмотрена обязанность предоставлять указанные сведения на супругу (супруга) и несовершеннолетних детей; </w:t>
      </w:r>
      <w:proofErr w:type="gramEnd"/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4) соблюдения муниципальными служащими ограничений и запретов, требований к служебному поведению и (или) требований об урегулировании конфликта интересов.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4. Основанием для осуществления проверки, предусмотренной </w:t>
      </w:r>
      <w:hyperlink w:anchor="P43" w:history="1">
        <w:r w:rsidRPr="008C4711">
          <w:t>частью 1</w:t>
        </w:r>
      </w:hyperlink>
      <w:r w:rsidRPr="008C4711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2) кадровой службой органа местного самоуправле</w:t>
      </w:r>
      <w:r w:rsidR="008B7242">
        <w:t>ния муниципального образования «</w:t>
      </w:r>
      <w:r w:rsidRPr="008C4711">
        <w:t>Город Псков</w:t>
      </w:r>
      <w:r w:rsidR="008B7242">
        <w:t>»</w:t>
      </w:r>
      <w:r w:rsidRPr="008C4711">
        <w:t>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4) Общественной палатой муниципального образования «Город Псков»;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5) общероссийскими средствами массовой информации.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5. Информация анонимного характера не может служить основанием для проверки.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7. Кадровая служба органа местного самоуправления муниципального образования </w:t>
      </w:r>
      <w:r w:rsidR="008B7242">
        <w:lastRenderedPageBreak/>
        <w:t>«</w:t>
      </w:r>
      <w:r w:rsidRPr="008C4711">
        <w:t>Город Псков</w:t>
      </w:r>
      <w:r w:rsidR="008B7242">
        <w:t>»</w:t>
      </w:r>
      <w:r w:rsidRPr="008C4711">
        <w:t xml:space="preserve"> осуществляет проверку: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bookmarkStart w:id="5" w:name="P65"/>
      <w:bookmarkEnd w:id="5"/>
      <w:r w:rsidRPr="008C4711">
        <w:t>1) самостоятельно;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rFonts w:eastAsiaTheme="minorHAnsi"/>
          <w:lang w:eastAsia="en-US"/>
        </w:rPr>
        <w:t xml:space="preserve">2) </w:t>
      </w:r>
      <w:r w:rsidRPr="008C4711">
        <w:rPr>
          <w:color w:val="000000"/>
        </w:rPr>
        <w:t>путем направления запроса в федеральные органы исполнительной власти, уполномоченные на осуществление оперативно-р</w:t>
      </w:r>
      <w:r w:rsidR="00E829E1">
        <w:rPr>
          <w:color w:val="000000"/>
        </w:rPr>
        <w:t>о</w:t>
      </w:r>
      <w:r w:rsidRPr="008C4711">
        <w:rPr>
          <w:color w:val="000000"/>
        </w:rPr>
        <w:t xml:space="preserve">зыскной деятельности, в соответствии с частью третьей статьи 7 Федерального закона от 12 августа 1995 г. </w:t>
      </w:r>
      <w:r w:rsidR="008B7242">
        <w:rPr>
          <w:color w:val="000000"/>
        </w:rPr>
        <w:t>№</w:t>
      </w:r>
      <w:r w:rsidRPr="008C4711">
        <w:rPr>
          <w:color w:val="000000"/>
        </w:rPr>
        <w:t xml:space="preserve">144-ФЗ </w:t>
      </w:r>
      <w:r w:rsidR="008B7242">
        <w:rPr>
          <w:color w:val="000000"/>
        </w:rPr>
        <w:t>«</w:t>
      </w:r>
      <w:r w:rsidRPr="008C4711">
        <w:rPr>
          <w:color w:val="000000"/>
        </w:rPr>
        <w:t>Об оперативно-розыскной деятельности</w:t>
      </w:r>
      <w:r w:rsidR="008B7242">
        <w:rPr>
          <w:color w:val="000000"/>
        </w:rPr>
        <w:t>»</w:t>
      </w:r>
      <w:r w:rsidRPr="008C4711">
        <w:rPr>
          <w:color w:val="000000"/>
        </w:rPr>
        <w:t xml:space="preserve"> (далее - Федеральный закон </w:t>
      </w:r>
      <w:r w:rsidR="008B7242">
        <w:rPr>
          <w:color w:val="000000"/>
        </w:rPr>
        <w:t>«</w:t>
      </w:r>
      <w:r w:rsidRPr="008C4711">
        <w:rPr>
          <w:color w:val="000000"/>
        </w:rPr>
        <w:t>Об оперативно-розыскной деятельности</w:t>
      </w:r>
      <w:r w:rsidR="008B7242">
        <w:rPr>
          <w:color w:val="000000"/>
        </w:rPr>
        <w:t>»</w:t>
      </w:r>
      <w:r w:rsidRPr="008C4711">
        <w:rPr>
          <w:color w:val="000000"/>
        </w:rPr>
        <w:t>).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8. При осуществлении проверки, предусмотренной </w:t>
      </w:r>
      <w:hyperlink w:anchor="P65" w:history="1">
        <w:r w:rsidRPr="008C4711">
          <w:t>пунктом 1 части 7</w:t>
        </w:r>
      </w:hyperlink>
      <w:r w:rsidRPr="008C4711">
        <w:t xml:space="preserve"> настоящего Положения, должностные лица кадровой службы органа местного самоуправления муниципального образования </w:t>
      </w:r>
      <w:r w:rsidR="008B7242">
        <w:t>«</w:t>
      </w:r>
      <w:r w:rsidRPr="008C4711">
        <w:t>Город Псков</w:t>
      </w:r>
      <w:r w:rsidR="008B7242">
        <w:t>»</w:t>
      </w:r>
      <w:r w:rsidRPr="008C4711">
        <w:t xml:space="preserve"> вправе: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1) проводить беседу с гражданином или муниципальным служащим;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2) изучать представленные гражданином или муниципальным служащим дополнительные материалы;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3) получать от гражданина или муниципального служащего пояснения по представленным им сведениям и материалам;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bookmarkStart w:id="6" w:name="P71"/>
      <w:bookmarkEnd w:id="6"/>
      <w:proofErr w:type="gramStart"/>
      <w:r w:rsidRPr="008C4711">
        <w:t>4) направлять в установленном настоящим Положением порядке запросы (кроме запросов, касающихся осуществления оперативно-</w:t>
      </w:r>
      <w:r w:rsidR="00E829E1">
        <w:t>ро</w:t>
      </w:r>
      <w:r w:rsidRPr="008C4711">
        <w:t>зыскной деятельности или ее результатов)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области,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  <w:proofErr w:type="gramEnd"/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о достоверности и полноте сведений, представленных гражданином в соответствии с нормативными правовыми актами;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о 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5)  наводить справки у физических лиц и получать информацию с их согласия; 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rFonts w:eastAsiaTheme="minorHAnsi"/>
          <w:lang w:eastAsia="en-US"/>
        </w:rPr>
        <w:t xml:space="preserve">6) </w:t>
      </w:r>
      <w:r w:rsidRPr="008C4711">
        <w:rPr>
          <w:color w:val="000000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C4711" w:rsidRPr="008C4711" w:rsidRDefault="008C4711" w:rsidP="008C471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8C4711">
        <w:rPr>
          <w:color w:val="000000"/>
        </w:rPr>
        <w:t xml:space="preserve">Запросы, установленные </w:t>
      </w:r>
      <w:hyperlink w:anchor="P71" w:history="1">
        <w:r w:rsidRPr="008C4711">
          <w:rPr>
            <w:rFonts w:eastAsiaTheme="minorHAnsi"/>
            <w:lang w:eastAsia="en-US"/>
          </w:rPr>
          <w:t>пунктом 4 части 8</w:t>
        </w:r>
      </w:hyperlink>
      <w:r w:rsidRPr="008C4711">
        <w:rPr>
          <w:rFonts w:eastAsiaTheme="minorHAnsi"/>
          <w:lang w:eastAsia="en-US"/>
        </w:rPr>
        <w:t xml:space="preserve"> </w:t>
      </w:r>
      <w:r w:rsidRPr="008C4711">
        <w:rPr>
          <w:color w:val="000000"/>
        </w:rPr>
        <w:t>настоящего Положения,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кадровой службой органа местного самоуправления за подписью представителя нанимателя (работодателя).</w:t>
      </w:r>
    </w:p>
    <w:p w:rsidR="008C4711" w:rsidRPr="008C4711" w:rsidRDefault="008C4711" w:rsidP="008C471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proofErr w:type="gramStart"/>
      <w:r w:rsidRPr="008C4711">
        <w:rPr>
          <w:color w:val="000000"/>
        </w:rPr>
        <w:t xml:space="preserve">Запросы, установленные пунктом 4 части 8 настоящего Положения,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представлении в соответствии с частью шестой статьи 26 Федерального закона </w:t>
      </w:r>
      <w:r w:rsidR="00E829E1">
        <w:rPr>
          <w:color w:val="000000"/>
        </w:rPr>
        <w:t>«</w:t>
      </w:r>
      <w:r w:rsidRPr="008C4711">
        <w:rPr>
          <w:color w:val="000000"/>
        </w:rPr>
        <w:t>О банках и банковской деятельности</w:t>
      </w:r>
      <w:r w:rsidR="00E829E1">
        <w:rPr>
          <w:color w:val="000000"/>
        </w:rPr>
        <w:t>»</w:t>
      </w:r>
      <w:r w:rsidRPr="008C4711">
        <w:rPr>
          <w:color w:val="000000"/>
        </w:rPr>
        <w:t xml:space="preserve">, статьей 7.1 Закона Российской Федерации от 21 марта 1991 г. </w:t>
      </w:r>
      <w:r w:rsidR="00E829E1">
        <w:rPr>
          <w:color w:val="000000"/>
        </w:rPr>
        <w:t>№</w:t>
      </w:r>
      <w:r w:rsidRPr="008C4711">
        <w:rPr>
          <w:color w:val="000000"/>
        </w:rPr>
        <w:t xml:space="preserve">943-1 </w:t>
      </w:r>
      <w:r w:rsidR="00E829E1">
        <w:rPr>
          <w:color w:val="000000"/>
        </w:rPr>
        <w:t>«</w:t>
      </w:r>
      <w:r w:rsidRPr="008C4711">
        <w:rPr>
          <w:color w:val="000000"/>
        </w:rPr>
        <w:t>О налоговых органах Российской Федерации</w:t>
      </w:r>
      <w:proofErr w:type="gramEnd"/>
      <w:r w:rsidR="00E829E1">
        <w:rPr>
          <w:color w:val="000000"/>
        </w:rPr>
        <w:t>»</w:t>
      </w:r>
      <w:r w:rsidRPr="008C4711">
        <w:rPr>
          <w:color w:val="000000"/>
        </w:rPr>
        <w:t xml:space="preserve"> </w:t>
      </w:r>
      <w:proofErr w:type="gramStart"/>
      <w:r w:rsidRPr="008C4711">
        <w:rPr>
          <w:color w:val="000000"/>
        </w:rPr>
        <w:t xml:space="preserve">и частью 13 статьи 62 Федерального закона от 13 июля 2015 г. </w:t>
      </w:r>
      <w:r w:rsidR="00E829E1">
        <w:rPr>
          <w:color w:val="000000"/>
        </w:rPr>
        <w:t>№</w:t>
      </w:r>
      <w:r w:rsidRPr="008C4711">
        <w:rPr>
          <w:color w:val="000000"/>
        </w:rPr>
        <w:t xml:space="preserve">218-ФЗ </w:t>
      </w:r>
      <w:r w:rsidR="00E829E1">
        <w:rPr>
          <w:color w:val="000000"/>
        </w:rPr>
        <w:t>«</w:t>
      </w:r>
      <w:r w:rsidRPr="008C4711">
        <w:rPr>
          <w:color w:val="000000"/>
        </w:rPr>
        <w:t>О государственной регистрации недвижимости</w:t>
      </w:r>
      <w:r w:rsidR="00E829E1">
        <w:rPr>
          <w:color w:val="000000"/>
        </w:rPr>
        <w:t>»</w:t>
      </w:r>
      <w:r w:rsidRPr="008C4711">
        <w:rPr>
          <w:color w:val="000000"/>
        </w:rPr>
        <w:t xml:space="preserve">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а также запросы о представлении выписок, содержащих сведения</w:t>
      </w:r>
      <w:proofErr w:type="gramEnd"/>
      <w:r w:rsidRPr="008C4711">
        <w:rPr>
          <w:color w:val="000000"/>
        </w:rPr>
        <w:t xml:space="preserve"> о переходе прав на объекты недвижимости, направляются Губернатором Псковской области, или уполномоченным им лицом, в установленном порядке.</w:t>
      </w:r>
    </w:p>
    <w:p w:rsidR="008C4711" w:rsidRPr="008C4711" w:rsidRDefault="008C4711" w:rsidP="008C4711">
      <w:pPr>
        <w:numPr>
          <w:ilvl w:val="0"/>
          <w:numId w:val="5"/>
        </w:numPr>
        <w:ind w:left="0" w:firstLine="709"/>
        <w:jc w:val="both"/>
        <w:rPr>
          <w:rFonts w:eastAsiaTheme="minorHAnsi"/>
          <w:lang w:eastAsia="en-US"/>
        </w:rPr>
      </w:pPr>
      <w:r w:rsidRPr="008C4711">
        <w:rPr>
          <w:color w:val="000000"/>
        </w:rPr>
        <w:lastRenderedPageBreak/>
        <w:t xml:space="preserve">Для осуществления Губернатором Псковской области направления запросов, указанных в части 10 настоящего Положения, в интересах органов местного самоуправления муниципального образования «Город Псков», </w:t>
      </w:r>
      <w:r w:rsidRPr="008C4711">
        <w:rPr>
          <w:rFonts w:eastAsiaTheme="minorHAnsi"/>
          <w:lang w:eastAsia="en-US"/>
        </w:rPr>
        <w:t>кадровые службы органов местного самоуправления муниципального образования «Город Псков» представляют соответствующее ходатайство на имя Губернатора Псковской области с приложением следующих документов:</w:t>
      </w:r>
    </w:p>
    <w:p w:rsidR="008C4711" w:rsidRPr="008C4711" w:rsidRDefault="008C4711" w:rsidP="008C4711">
      <w:pPr>
        <w:ind w:firstLine="709"/>
        <w:jc w:val="both"/>
        <w:rPr>
          <w:rFonts w:eastAsiaTheme="minorHAnsi"/>
          <w:lang w:eastAsia="en-US"/>
        </w:rPr>
      </w:pPr>
      <w:r w:rsidRPr="008C4711">
        <w:rPr>
          <w:rFonts w:eastAsiaTheme="minorHAnsi"/>
          <w:lang w:eastAsia="en-US"/>
        </w:rPr>
        <w:t>1) заверенная кадровой службой копия документа-основания для проведения проверки (либо подлинник такого документа);</w:t>
      </w:r>
    </w:p>
    <w:p w:rsidR="008C4711" w:rsidRPr="008C4711" w:rsidRDefault="008C4711" w:rsidP="008C4711">
      <w:pPr>
        <w:ind w:firstLine="709"/>
        <w:jc w:val="both"/>
        <w:rPr>
          <w:rFonts w:eastAsiaTheme="minorHAnsi"/>
          <w:lang w:eastAsia="en-US"/>
        </w:rPr>
      </w:pPr>
      <w:r w:rsidRPr="008C4711">
        <w:rPr>
          <w:rFonts w:eastAsiaTheme="minorHAnsi"/>
          <w:lang w:eastAsia="en-US"/>
        </w:rPr>
        <w:t xml:space="preserve">2) информация (в виде списков) о лицах, подлежащая направлению для проверки в кредитные организации, в органы Федеральной налоговой службы и в Управление </w:t>
      </w:r>
      <w:proofErr w:type="spellStart"/>
      <w:r w:rsidRPr="008C4711">
        <w:rPr>
          <w:rFonts w:eastAsiaTheme="minorHAnsi"/>
          <w:lang w:eastAsia="en-US"/>
        </w:rPr>
        <w:t>Росреестра</w:t>
      </w:r>
      <w:proofErr w:type="spellEnd"/>
      <w:r w:rsidRPr="008C4711">
        <w:rPr>
          <w:rFonts w:eastAsiaTheme="minorHAnsi"/>
          <w:lang w:eastAsia="en-US"/>
        </w:rPr>
        <w:t xml:space="preserve"> по Псковской области (в случае списка, состоящего более чем из одного муниципального служащего с членами его семьи, информация должна быть представлена также на электронном носителе);</w:t>
      </w:r>
    </w:p>
    <w:p w:rsidR="008C4711" w:rsidRPr="008C4711" w:rsidRDefault="008C4711" w:rsidP="008C4711">
      <w:pPr>
        <w:ind w:firstLine="709"/>
        <w:jc w:val="both"/>
        <w:rPr>
          <w:rFonts w:eastAsiaTheme="minorHAnsi"/>
          <w:lang w:eastAsia="en-US"/>
        </w:rPr>
      </w:pPr>
      <w:r w:rsidRPr="008C4711">
        <w:rPr>
          <w:rFonts w:eastAsiaTheme="minorHAnsi"/>
          <w:lang w:eastAsia="en-US"/>
        </w:rPr>
        <w:t>3) согласие на обработку персональных данных (если необходимо получить данные о конкретных суммах доходов с разбивкой по источникам).</w:t>
      </w:r>
    </w:p>
    <w:p w:rsidR="008C4711" w:rsidRPr="008C4711" w:rsidRDefault="008C4711" w:rsidP="008C4711">
      <w:pPr>
        <w:ind w:firstLine="709"/>
        <w:jc w:val="both"/>
        <w:rPr>
          <w:rFonts w:eastAsiaTheme="minorHAnsi"/>
          <w:lang w:eastAsia="en-US"/>
        </w:rPr>
      </w:pPr>
      <w:r w:rsidRPr="008C4711">
        <w:rPr>
          <w:rFonts w:eastAsiaTheme="minorHAnsi"/>
          <w:lang w:eastAsia="en-US"/>
        </w:rPr>
        <w:t>Ходатайство со всеми прилагаемыми документами должно передаваться для рассмотрения Губернатору Псковской области в порядке, установленном для работы с информацией для служебного пользования (информацией конфиденциального характера).</w:t>
      </w:r>
    </w:p>
    <w:p w:rsidR="008C4711" w:rsidRPr="008C4711" w:rsidRDefault="008C4711" w:rsidP="008C4711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8C4711">
        <w:t>В запросе, предусмотренном пунктом 4 части 8 настоящего Положения, указываются: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1) фамилия, имя, отчество руководителя государственного органа или организации, в которые направляется запрос;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2)  нормативный правовой акт, на основании которого направляется запрос;</w:t>
      </w:r>
    </w:p>
    <w:p w:rsidR="008C4711" w:rsidRPr="008C4711" w:rsidRDefault="008C4711" w:rsidP="008C471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proofErr w:type="gramStart"/>
      <w:r w:rsidRPr="008C4711">
        <w:t xml:space="preserve">3) </w:t>
      </w:r>
      <w:r w:rsidRPr="008C4711">
        <w:rPr>
          <w:color w:val="000000"/>
        </w:rPr>
        <w:t>фамилия, имя, отчество, дата и место рождения, место регистрации, жительства и (или) пребывания, должность и место</w:t>
      </w:r>
      <w:r w:rsidRPr="008C4711">
        <w:t xml:space="preserve"> </w:t>
      </w:r>
      <w:r w:rsidRPr="008C4711">
        <w:rPr>
          <w:color w:val="000000"/>
        </w:rPr>
        <w:t>работы (службы), вид и реквизиты документа, удостоверяющего личность гражданина,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</w:t>
      </w:r>
      <w:proofErr w:type="gramEnd"/>
      <w:r w:rsidRPr="008C4711">
        <w:rPr>
          <w:color w:val="000000"/>
        </w:rPr>
        <w:t xml:space="preserve">, в </w:t>
      </w:r>
      <w:proofErr w:type="gramStart"/>
      <w:r w:rsidRPr="008C4711">
        <w:rPr>
          <w:color w:val="000000"/>
        </w:rPr>
        <w:t>отношении</w:t>
      </w:r>
      <w:proofErr w:type="gramEnd"/>
      <w:r w:rsidRPr="008C4711">
        <w:rPr>
          <w:color w:val="000000"/>
        </w:rPr>
        <w:t xml:space="preserve"> которого имеются сведения о несоблюдении требований к служебному поведению;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4) содержание и объем сведений, подлежащих проверке;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5) срок представления запрашиваемых сведений;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6) фамилия, инициалы и номер телефона должностного лица, подготовившего запрос;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8) другие необходимые сведения.</w:t>
      </w:r>
    </w:p>
    <w:p w:rsidR="008C4711" w:rsidRPr="008C4711" w:rsidRDefault="008C4711" w:rsidP="008C4711">
      <w:pPr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8C4711">
        <w:rPr>
          <w:color w:val="000000"/>
        </w:rPr>
        <w:t>Запросы о проведении оперативно-р</w:t>
      </w:r>
      <w:r w:rsidR="005D6E51">
        <w:rPr>
          <w:color w:val="000000"/>
        </w:rPr>
        <w:t>о</w:t>
      </w:r>
      <w:r w:rsidRPr="008C4711">
        <w:rPr>
          <w:color w:val="000000"/>
        </w:rPr>
        <w:t>зыскных мероприятий в федеральные органы исполнительной власти, уполномоченные на осуществление оперативно-р</w:t>
      </w:r>
      <w:r w:rsidR="005D6E51">
        <w:rPr>
          <w:color w:val="000000"/>
        </w:rPr>
        <w:t>о</w:t>
      </w:r>
      <w:r w:rsidRPr="008C4711">
        <w:rPr>
          <w:color w:val="000000"/>
        </w:rPr>
        <w:t>зыскной деятельности,</w:t>
      </w:r>
      <w:r w:rsidRPr="008C4711">
        <w:rPr>
          <w:rFonts w:eastAsiaTheme="minorHAnsi"/>
          <w:lang w:eastAsia="en-US"/>
        </w:rPr>
        <w:t xml:space="preserve"> </w:t>
      </w:r>
      <w:r w:rsidRPr="008C4711">
        <w:rPr>
          <w:color w:val="000000"/>
        </w:rPr>
        <w:t xml:space="preserve">их территориальные органы,  в соответствии с Федеральным законом </w:t>
      </w:r>
      <w:r w:rsidR="005D6E51">
        <w:rPr>
          <w:color w:val="000000"/>
        </w:rPr>
        <w:t>«</w:t>
      </w:r>
      <w:r w:rsidRPr="008C4711">
        <w:rPr>
          <w:color w:val="000000"/>
        </w:rPr>
        <w:t>Об оперативно-розыскной деятельности</w:t>
      </w:r>
      <w:r w:rsidR="005D6E51">
        <w:rPr>
          <w:color w:val="000000"/>
        </w:rPr>
        <w:t>»</w:t>
      </w:r>
      <w:r w:rsidRPr="008C4711">
        <w:rPr>
          <w:color w:val="000000"/>
        </w:rPr>
        <w:t>:</w:t>
      </w:r>
    </w:p>
    <w:p w:rsidR="008C4711" w:rsidRPr="008C4711" w:rsidRDefault="008C4711" w:rsidP="008C4711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8C4711">
        <w:rPr>
          <w:color w:val="000000"/>
        </w:rPr>
        <w:t xml:space="preserve"> направляются только Губернатором Псковской области, или уполномоченным им лицом;</w:t>
      </w:r>
    </w:p>
    <w:p w:rsidR="008C4711" w:rsidRPr="008C4711" w:rsidRDefault="008C4711" w:rsidP="008C4711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8C4711">
        <w:rPr>
          <w:color w:val="000000"/>
        </w:rPr>
        <w:t xml:space="preserve">содержат сведения, помимо сведений, перечисленных в части 12 настоящего Положения, послужившие основанием для проверки, а также указываются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</w:t>
      </w:r>
      <w:r w:rsidR="005D6E51">
        <w:rPr>
          <w:color w:val="000000"/>
        </w:rPr>
        <w:t>«</w:t>
      </w:r>
      <w:r w:rsidRPr="008C4711">
        <w:rPr>
          <w:color w:val="000000"/>
        </w:rPr>
        <w:t>Об оперативно-розыскной деятельности</w:t>
      </w:r>
      <w:r w:rsidR="005D6E51">
        <w:rPr>
          <w:color w:val="000000"/>
        </w:rPr>
        <w:t>»</w:t>
      </w:r>
      <w:r w:rsidRPr="008C4711">
        <w:rPr>
          <w:color w:val="000000"/>
        </w:rPr>
        <w:t>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14. Государственные органы и организации, их должностные лица обязаны исполнять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lastRenderedPageBreak/>
        <w:t xml:space="preserve">15. Кадровая служба органа местного самоуправления муниципального образования </w:t>
      </w:r>
      <w:r w:rsidR="005D6E51">
        <w:t>«</w:t>
      </w:r>
      <w:r w:rsidRPr="008C4711">
        <w:t>Город Псков</w:t>
      </w:r>
      <w:r w:rsidR="005D6E51">
        <w:t>»</w:t>
      </w:r>
      <w:r w:rsidRPr="008C4711">
        <w:t xml:space="preserve"> обеспечивает: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1) уведомление муниципального служащего в письменной форме о начале в отношении его проверки и разъяснение ему содержания </w:t>
      </w:r>
      <w:hyperlink w:anchor="P86" w:history="1">
        <w:r w:rsidRPr="008C4711">
          <w:t>пункта 2</w:t>
        </w:r>
      </w:hyperlink>
      <w:r w:rsidRPr="008C4711">
        <w:t xml:space="preserve"> настоящей части - в течение двух рабочих дней со дня получения соответствующего решения;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bookmarkStart w:id="7" w:name="P86"/>
      <w:bookmarkEnd w:id="7"/>
      <w:proofErr w:type="gramStart"/>
      <w:r w:rsidRPr="008C4711"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и (или) требований об урегулировании конфликта интересов подлежат проверке, - в течение семи рабочих дней со дня обращения муниципального служащего, а при наличии уважительной причины - в</w:t>
      </w:r>
      <w:proofErr w:type="gramEnd"/>
      <w:r w:rsidRPr="008C4711">
        <w:t xml:space="preserve"> срок, согласованный с муниципальным служащим.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16. По окончании проверки кадровая служба органа местного самоуправле</w:t>
      </w:r>
      <w:r w:rsidR="005D6E51">
        <w:t>ния муниципального образования «</w:t>
      </w:r>
      <w:r w:rsidRPr="008C4711">
        <w:t>Город Псков</w:t>
      </w:r>
      <w:r w:rsidR="005D6E51">
        <w:t>»</w:t>
      </w:r>
      <w:r w:rsidRPr="008C4711">
        <w:t xml:space="preserve">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bookmarkStart w:id="8" w:name="P88"/>
      <w:bookmarkEnd w:id="8"/>
      <w:r w:rsidRPr="008C4711">
        <w:t>17. Муниципальный служащий вправе: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1) давать пояснения в письменной форме: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а) в ходе проверки;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б) по вопросам, возникшим в ходе беседы, проводимой в случае, предусмотренном пунктом 2 части 16 настоящего Положения;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в) по результатам проверки;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2) представлять дополнительные материалы и давать по ним объяснения в письменной форме;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3) обращаться в кадровую службу органа местного самоуправле</w:t>
      </w:r>
      <w:r w:rsidR="006126D6">
        <w:t>ния муниципального образования «</w:t>
      </w:r>
      <w:r w:rsidRPr="008C4711">
        <w:t>Город Псков</w:t>
      </w:r>
      <w:r w:rsidR="006126D6">
        <w:t>»</w:t>
      </w:r>
      <w:r w:rsidRPr="008C4711">
        <w:t xml:space="preserve"> с подлежащим удовлетворению ходатайством о проведении с ним беседы по вопросам, указанным в пункте 2 части 16  настоящего Положения.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18. Пояснения, указанные в части 18 настоящего Положения, приобщаются к материалам проверки.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должностным лицом, принявшим решение о проведении проверки.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20. Руководитель кадровой службы соответствующего органа местного самоуправления муниципального образования </w:t>
      </w:r>
      <w:r w:rsidR="006126D6">
        <w:t>«</w:t>
      </w:r>
      <w:r w:rsidRPr="008C4711">
        <w:t>Город Псков</w:t>
      </w:r>
      <w:r w:rsidR="006126D6">
        <w:t>»</w:t>
      </w:r>
      <w:r w:rsidRPr="008C4711">
        <w:t xml:space="preserve"> представляет лицу, принявшему решение о проведении проверки, доклад о ее результатах.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8C4711">
        <w:rPr>
          <w:color w:val="000000"/>
        </w:rPr>
        <w:t>При этом в докладе должно содержаться одно из следующих предложений: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а) о назначении гражданина на должность муниципальной службы;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б) об отказе гражданину в назначении на должность муниципальной службы;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в) об отсутствии оснований для применения к муниципальному служащему мер юридической ответственности;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г) о применении к муниципальному служащему мер юридической ответственности;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21. </w:t>
      </w:r>
      <w:proofErr w:type="gramStart"/>
      <w:r w:rsidRPr="008C4711">
        <w:t>Сведения о результатах проверки с письменного согласия лица, принявшего решение о ее проведении, предоставляются кадровой службой органа местного самоуправле</w:t>
      </w:r>
      <w:r w:rsidR="006126D6">
        <w:t>ния муниципального образования «</w:t>
      </w:r>
      <w:r w:rsidRPr="008C4711">
        <w:t>Город Псков</w:t>
      </w:r>
      <w:r w:rsidR="006126D6">
        <w:t>»</w:t>
      </w:r>
      <w:r w:rsidRPr="008C4711"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</w:t>
      </w:r>
      <w:r w:rsidRPr="008C4711">
        <w:lastRenderedPageBreak/>
        <w:t>общественных объединений, не являющихся политическими</w:t>
      </w:r>
      <w:proofErr w:type="gramEnd"/>
      <w:r w:rsidRPr="008C4711">
        <w:t xml:space="preserve"> партиями, их региональным отделениям, и Общественной палате </w:t>
      </w:r>
      <w:r w:rsidR="006126D6">
        <w:t>муниципального образования «</w:t>
      </w:r>
      <w:r w:rsidRPr="008C4711">
        <w:t>Город Псков</w:t>
      </w:r>
      <w:r w:rsidR="006126D6">
        <w:t>»</w:t>
      </w:r>
      <w:r w:rsidRPr="008C4711"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23. </w:t>
      </w:r>
      <w:proofErr w:type="gramStart"/>
      <w:r w:rsidRPr="008C4711">
        <w:t xml:space="preserve"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</w:t>
      </w:r>
      <w:hyperlink w:anchor="P43" w:history="1">
        <w:r w:rsidRPr="008C4711">
          <w:t>п. 1, п. 2, п. 3 части 1</w:t>
        </w:r>
      </w:hyperlink>
      <w:r w:rsidRPr="008C4711">
        <w:t xml:space="preserve"> настоящего Положения,  и (или) о несоблюдении им требований к служебному поведению и (или) требований об урегулировании конфликта интересов,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24.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и принявшее решение о проведении проверки, рассмотрев доклад и соответствующее предложение, указанные в части 21 настоящего Положения, принимает одно из следующих решений: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а) назначить гражданина на должность муниципальной службы;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б) отказать гражданину в назначении на должность муниципальной службы;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в) применить к муниципальному служащему меры юридической ответственности;</w:t>
      </w:r>
    </w:p>
    <w:p w:rsidR="008C4711" w:rsidRPr="008C4711" w:rsidRDefault="008C4711" w:rsidP="008C4711">
      <w:pPr>
        <w:ind w:firstLine="709"/>
        <w:jc w:val="both"/>
        <w:rPr>
          <w:color w:val="000000"/>
        </w:rPr>
      </w:pPr>
      <w:r w:rsidRPr="008C4711">
        <w:rPr>
          <w:color w:val="000000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25. </w:t>
      </w:r>
      <w:proofErr w:type="gramStart"/>
      <w:r w:rsidRPr="008C4711">
        <w:t xml:space="preserve">Подлинники справок о доходах, расходах, об имуществе и обязательствах имущественного характера, поступивших в кадровые службы органов местного самоуправления муниципального образования </w:t>
      </w:r>
      <w:r w:rsidR="006126D6">
        <w:t>«</w:t>
      </w:r>
      <w:r w:rsidRPr="008C4711">
        <w:t>Город Псков</w:t>
      </w:r>
      <w:r w:rsidR="006126D6">
        <w:t>»</w:t>
      </w:r>
      <w:r w:rsidRPr="008C4711">
        <w:t xml:space="preserve">, в соответствии с решением Псковской городской Думы от 29.01.2010 №1094 </w:t>
      </w:r>
      <w:r w:rsidR="006126D6">
        <w:t>«</w:t>
      </w:r>
      <w:r w:rsidRPr="008C4711">
        <w:t>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</w:t>
      </w:r>
      <w:r w:rsidR="006126D6">
        <w:t>жбы муниципального образования «Город Псков»</w:t>
      </w:r>
      <w:r w:rsidRPr="008C4711">
        <w:t>, сведений о доходах, расходах, об</w:t>
      </w:r>
      <w:proofErr w:type="gramEnd"/>
      <w:r w:rsidRPr="008C4711">
        <w:t xml:space="preserve"> </w:t>
      </w:r>
      <w:proofErr w:type="gramStart"/>
      <w:r w:rsidRPr="008C4711">
        <w:t>имуществе и обязательствах имущественного характера</w:t>
      </w:r>
      <w:r w:rsidR="006126D6">
        <w:t>» (вместе с «</w:t>
      </w:r>
      <w:r w:rsidRPr="008C4711">
        <w:t>Положением о представлении муниципальными служащими сведений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</w:t>
      </w:r>
      <w:r w:rsidR="006126D6">
        <w:t>орых совершена указанная сделка»</w:t>
      </w:r>
      <w:r w:rsidRPr="008C4711">
        <w:t>) приобщаются</w:t>
      </w:r>
      <w:proofErr w:type="gramEnd"/>
      <w:r w:rsidRPr="008C4711">
        <w:t xml:space="preserve"> к личным делам.</w:t>
      </w:r>
    </w:p>
    <w:p w:rsidR="008C4711" w:rsidRP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>Копии указанных справок хранятся в соответствующей кадровой службе в течение трех лет со дня окончания проверки, после чего передаются в архив.</w:t>
      </w:r>
    </w:p>
    <w:p w:rsidR="008C4711" w:rsidRDefault="008C4711" w:rsidP="008C4711">
      <w:pPr>
        <w:widowControl w:val="0"/>
        <w:autoSpaceDE w:val="0"/>
        <w:autoSpaceDN w:val="0"/>
        <w:ind w:firstLine="709"/>
        <w:jc w:val="both"/>
      </w:pPr>
      <w:r w:rsidRPr="008C4711">
        <w:t xml:space="preserve">26. Материалы проверки хранятся в кадровых службах органов местного самоуправления муниципального образования </w:t>
      </w:r>
      <w:r w:rsidR="006126D6">
        <w:t>«</w:t>
      </w:r>
      <w:r w:rsidRPr="008C4711">
        <w:t>Город Псков</w:t>
      </w:r>
      <w:r w:rsidR="006126D6">
        <w:t>»</w:t>
      </w:r>
      <w:r w:rsidRPr="008C4711">
        <w:t xml:space="preserve"> в течение трех лет со дня ее окончания, после чего передаются в архив.</w:t>
      </w:r>
    </w:p>
    <w:p w:rsidR="006126D6" w:rsidRDefault="006126D6" w:rsidP="008C4711">
      <w:pPr>
        <w:widowControl w:val="0"/>
        <w:autoSpaceDE w:val="0"/>
        <w:autoSpaceDN w:val="0"/>
        <w:ind w:firstLine="709"/>
        <w:jc w:val="both"/>
      </w:pPr>
    </w:p>
    <w:p w:rsidR="006126D6" w:rsidRPr="008C4711" w:rsidRDefault="006126D6" w:rsidP="008C4711">
      <w:pPr>
        <w:widowControl w:val="0"/>
        <w:autoSpaceDE w:val="0"/>
        <w:autoSpaceDN w:val="0"/>
        <w:ind w:firstLine="709"/>
        <w:jc w:val="both"/>
      </w:pPr>
    </w:p>
    <w:p w:rsidR="008C4711" w:rsidRPr="008C4711" w:rsidRDefault="008C4711" w:rsidP="008C4711">
      <w:pPr>
        <w:widowControl w:val="0"/>
        <w:autoSpaceDE w:val="0"/>
        <w:autoSpaceDN w:val="0"/>
        <w:spacing w:line="276" w:lineRule="auto"/>
        <w:jc w:val="right"/>
      </w:pPr>
    </w:p>
    <w:p w:rsidR="00174B93" w:rsidRDefault="008C4711" w:rsidP="008C4711">
      <w:pPr>
        <w:widowControl w:val="0"/>
        <w:autoSpaceDE w:val="0"/>
        <w:autoSpaceDN w:val="0"/>
        <w:spacing w:line="276" w:lineRule="auto"/>
      </w:pPr>
      <w:r w:rsidRPr="008C4711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4711">
        <w:rPr>
          <w:rFonts w:eastAsiaTheme="minorHAnsi"/>
          <w:lang w:eastAsia="en-US"/>
        </w:rP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57B"/>
    <w:multiLevelType w:val="hybridMultilevel"/>
    <w:tmpl w:val="4E0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D76160B"/>
    <w:multiLevelType w:val="hybridMultilevel"/>
    <w:tmpl w:val="991443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0E08CB"/>
    <w:rsid w:val="00112F2C"/>
    <w:rsid w:val="00174B93"/>
    <w:rsid w:val="001A2C28"/>
    <w:rsid w:val="001E258F"/>
    <w:rsid w:val="00216377"/>
    <w:rsid w:val="00227FB0"/>
    <w:rsid w:val="00241D2E"/>
    <w:rsid w:val="00247F0F"/>
    <w:rsid w:val="00270B20"/>
    <w:rsid w:val="0028082C"/>
    <w:rsid w:val="002A3649"/>
    <w:rsid w:val="002B1E1A"/>
    <w:rsid w:val="002B400C"/>
    <w:rsid w:val="002D00E2"/>
    <w:rsid w:val="00371E41"/>
    <w:rsid w:val="0038413C"/>
    <w:rsid w:val="003B12DC"/>
    <w:rsid w:val="003F33BF"/>
    <w:rsid w:val="00425D45"/>
    <w:rsid w:val="00427039"/>
    <w:rsid w:val="0043236F"/>
    <w:rsid w:val="00476D9F"/>
    <w:rsid w:val="004B065F"/>
    <w:rsid w:val="004B61C5"/>
    <w:rsid w:val="004E2135"/>
    <w:rsid w:val="004F6E1F"/>
    <w:rsid w:val="00530FFC"/>
    <w:rsid w:val="00535483"/>
    <w:rsid w:val="00544652"/>
    <w:rsid w:val="005978DA"/>
    <w:rsid w:val="005C66AC"/>
    <w:rsid w:val="005D0E0A"/>
    <w:rsid w:val="005D6E51"/>
    <w:rsid w:val="006126D6"/>
    <w:rsid w:val="00637973"/>
    <w:rsid w:val="006651A9"/>
    <w:rsid w:val="0067032F"/>
    <w:rsid w:val="006A2A65"/>
    <w:rsid w:val="006D37D7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606C3"/>
    <w:rsid w:val="0089348D"/>
    <w:rsid w:val="008B7242"/>
    <w:rsid w:val="008C4711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84118"/>
    <w:rsid w:val="00BE21C9"/>
    <w:rsid w:val="00BE66C5"/>
    <w:rsid w:val="00C057E3"/>
    <w:rsid w:val="00C24FED"/>
    <w:rsid w:val="00C53B96"/>
    <w:rsid w:val="00C70119"/>
    <w:rsid w:val="00C82A90"/>
    <w:rsid w:val="00D2224B"/>
    <w:rsid w:val="00D2627C"/>
    <w:rsid w:val="00D36B27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829E1"/>
    <w:rsid w:val="00ED1509"/>
    <w:rsid w:val="00EF068F"/>
    <w:rsid w:val="00EF7F5C"/>
    <w:rsid w:val="00F06207"/>
    <w:rsid w:val="00F10459"/>
    <w:rsid w:val="00F16668"/>
    <w:rsid w:val="00F26325"/>
    <w:rsid w:val="00F41384"/>
    <w:rsid w:val="00F42135"/>
    <w:rsid w:val="00F451A3"/>
    <w:rsid w:val="00F550DC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AF5445C0A8D96F2374353122672A66C0204B5CFCA3009B9073CD1480BAFE777FAB36B6EB2FA54B4D737B9401718DA0A43C31DEBC4A050WAGEG" TargetMode="External"/><Relationship Id="rId13" Type="http://schemas.openxmlformats.org/officeDocument/2006/relationships/hyperlink" Target="consultantplus://offline/ref=EAFAF5445C0A8D96F2374353122672A66C0204B5CFCA3009B9073CD1480BAFE765FAEB676CB1E45CB1C261E806W4G2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FAF5445C0A8D96F2374353122672A66C030EB7CACE3009B9073CD1480BAFE765FAEB676CB1E45CB1C261E806W4G2G" TargetMode="External"/><Relationship Id="rId12" Type="http://schemas.openxmlformats.org/officeDocument/2006/relationships/hyperlink" Target="consultantplus://offline/ref=EAFAF5445C0A8D96F2375D5E044A2FAE6C0C58BDCEC0395BE258678C1F02A5B030B5EA292ABFFB5CB0D463EC0F16449C5C50C11FEBC6A14CAC9918W4G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AF5445C0A8D96F2375D5E044A2FAE6C0C58BDC9C83858E758678C1F02A5B030B5EA292ABFFB5CB0DC63E10F16449C5C50C11FEBC6A14CAC9918W4G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FAF5445C0A8D96F2375D5E044A2FAE6C0C58BDC9C8335DED58678C1F02A5B030B5EA3B2AE7F75EB3C263E91A4015DAW0G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FAF5445C0A8D96F2374353122672A66C0302B3C5CF3009B9073CD1480BAFE777FAB36B6EB2FA5EB2D737B9401718DA0A43C31DEBC4A050WAG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6BD0-9F03-4C3F-954F-3BA986E0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41</cp:revision>
  <cp:lastPrinted>2020-03-30T08:51:00Z</cp:lastPrinted>
  <dcterms:created xsi:type="dcterms:W3CDTF">2017-06-14T09:45:00Z</dcterms:created>
  <dcterms:modified xsi:type="dcterms:W3CDTF">2020-03-31T08:10:00Z</dcterms:modified>
</cp:coreProperties>
</file>