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№1109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304C18" w:rsidRPr="00304C18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304C18" w:rsidP="00304C1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30FFC" w:rsidRDefault="00530FFC" w:rsidP="00E23526">
      <w:pPr>
        <w:rPr>
          <w:rFonts w:eastAsia="Calibri"/>
          <w:lang w:eastAsia="en-US"/>
        </w:rPr>
      </w:pPr>
      <w:r w:rsidRPr="00530FFC">
        <w:rPr>
          <w:rFonts w:eastAsia="Calibri"/>
          <w:lang w:eastAsia="en-US"/>
        </w:rPr>
        <w:t xml:space="preserve">Об утверждении общей штатной численности </w:t>
      </w:r>
      <w:proofErr w:type="gramStart"/>
      <w:r w:rsidRPr="00530FFC">
        <w:rPr>
          <w:rFonts w:eastAsia="Calibri"/>
          <w:lang w:eastAsia="en-US"/>
        </w:rPr>
        <w:t>муниципальных</w:t>
      </w:r>
      <w:proofErr w:type="gramEnd"/>
      <w:r w:rsidRPr="00530FFC">
        <w:rPr>
          <w:rFonts w:eastAsia="Calibri"/>
          <w:lang w:eastAsia="en-US"/>
        </w:rPr>
        <w:t xml:space="preserve"> </w:t>
      </w:r>
    </w:p>
    <w:p w:rsidR="004B065F" w:rsidRDefault="00530FFC" w:rsidP="00E23526">
      <w:pPr>
        <w:rPr>
          <w:rFonts w:eastAsia="Calibri"/>
          <w:lang w:eastAsia="en-US"/>
        </w:rPr>
      </w:pPr>
      <w:r w:rsidRPr="00530FFC">
        <w:rPr>
          <w:rFonts w:eastAsia="Calibri"/>
          <w:lang w:eastAsia="en-US"/>
        </w:rPr>
        <w:t>служащих муниципального образования «Город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530FFC" w:rsidRDefault="00530FF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30FFC">
        <w:rPr>
          <w:rFonts w:eastAsia="Calibri"/>
          <w:lang w:eastAsia="en-US"/>
        </w:rPr>
        <w:t xml:space="preserve">В целях решения вопросов местного значения городского округа, определенных </w:t>
      </w:r>
      <w:hyperlink r:id="rId6" w:history="1">
        <w:r>
          <w:rPr>
            <w:rStyle w:val="a6"/>
            <w:rFonts w:eastAsia="Calibri"/>
            <w:color w:val="auto"/>
            <w:u w:val="none"/>
            <w:lang w:eastAsia="en-US"/>
          </w:rPr>
          <w:t>ст.</w:t>
        </w:r>
        <w:r w:rsidRPr="00530FFC">
          <w:rPr>
            <w:rStyle w:val="a6"/>
            <w:rFonts w:eastAsia="Calibri"/>
            <w:color w:val="auto"/>
            <w:u w:val="none"/>
            <w:lang w:eastAsia="en-US"/>
          </w:rPr>
          <w:t>16</w:t>
        </w:r>
      </w:hyperlink>
      <w:r w:rsidRPr="00530FFC">
        <w:rPr>
          <w:rFonts w:eastAsia="Calibri"/>
          <w:lang w:eastAsia="en-US"/>
        </w:rPr>
        <w:t xml:space="preserve"> Федерального закона № 131-ФЗ от 06.10.2003 «Об общих принципах организации местного самоуправления в Российской Федерации», </w:t>
      </w:r>
      <w:hyperlink r:id="rId7" w:history="1">
        <w:r w:rsidRPr="00530FFC">
          <w:rPr>
            <w:rStyle w:val="a6"/>
            <w:rFonts w:eastAsia="Calibri"/>
            <w:color w:val="auto"/>
            <w:u w:val="none"/>
            <w:lang w:eastAsia="en-US"/>
          </w:rPr>
          <w:t>ст. 8</w:t>
        </w:r>
      </w:hyperlink>
      <w:r w:rsidRPr="00530FFC">
        <w:rPr>
          <w:rFonts w:eastAsia="Calibri"/>
          <w:lang w:eastAsia="en-US"/>
        </w:rPr>
        <w:t xml:space="preserve"> Устава муниципального образования «Город Псков», отдельных государственных полномочий, выполняемых в соответствии с федеральными законами и законами Псковской области, в соответствии с Постановлением Администрации Псковской области от 28.12.2019 №472 «Об установлении нормативов формирования расходов</w:t>
      </w:r>
      <w:proofErr w:type="gramEnd"/>
      <w:r w:rsidRPr="00530FFC">
        <w:rPr>
          <w:rFonts w:eastAsia="Calibri"/>
          <w:lang w:eastAsia="en-US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 Псковской области на 2020 год», руководствуясь </w:t>
      </w:r>
      <w:hyperlink r:id="rId8" w:history="1">
        <w:r>
          <w:rPr>
            <w:rStyle w:val="a6"/>
            <w:rFonts w:eastAsia="Calibri"/>
            <w:color w:val="auto"/>
            <w:u w:val="none"/>
            <w:lang w:eastAsia="en-US"/>
          </w:rPr>
          <w:t>ст.</w:t>
        </w:r>
        <w:r w:rsidRPr="00530FFC">
          <w:rPr>
            <w:rStyle w:val="a6"/>
            <w:rFonts w:eastAsia="Calibri"/>
            <w:color w:val="auto"/>
            <w:u w:val="none"/>
            <w:lang w:eastAsia="en-US"/>
          </w:rPr>
          <w:t>23</w:t>
        </w:r>
      </w:hyperlink>
      <w:r w:rsidRPr="00530FFC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530FFC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30FFC" w:rsidRPr="00530FFC" w:rsidRDefault="00530FFC" w:rsidP="00530FFC">
      <w:pPr>
        <w:ind w:firstLine="567"/>
        <w:jc w:val="both"/>
        <w:rPr>
          <w:rFonts w:eastAsia="Calibri"/>
          <w:lang w:eastAsia="en-US"/>
        </w:rPr>
      </w:pPr>
      <w:r w:rsidRPr="00530FFC">
        <w:rPr>
          <w:rFonts w:eastAsia="Calibri"/>
          <w:lang w:eastAsia="en-US"/>
        </w:rPr>
        <w:t>1. Утвердить общую штатную численность муниципальных служащих муниципального образования «Город Псков» в количестве 255 единиц.</w:t>
      </w:r>
    </w:p>
    <w:p w:rsidR="00530FFC" w:rsidRPr="00530FFC" w:rsidRDefault="00530FFC" w:rsidP="00530FFC">
      <w:pPr>
        <w:ind w:firstLine="567"/>
        <w:jc w:val="both"/>
        <w:rPr>
          <w:rFonts w:eastAsia="Calibri"/>
          <w:lang w:eastAsia="en-US"/>
        </w:rPr>
      </w:pPr>
      <w:r w:rsidRPr="00530FFC">
        <w:rPr>
          <w:rFonts w:eastAsia="Calibri"/>
          <w:lang w:eastAsia="en-US"/>
        </w:rPr>
        <w:t>2. Предложить Главе города Пскова в 10-дневный срок со дня опубликования настоящего решения утвердить распределение штатной численности муниципальных служащих между органами местного самоуправления  муниципального образования «Город Псков».</w:t>
      </w:r>
    </w:p>
    <w:p w:rsidR="00530FFC" w:rsidRPr="00530FFC" w:rsidRDefault="00530FFC" w:rsidP="00530FFC">
      <w:pPr>
        <w:ind w:firstLine="567"/>
        <w:jc w:val="both"/>
        <w:rPr>
          <w:rFonts w:eastAsia="Calibri"/>
          <w:bCs/>
          <w:lang w:eastAsia="en-US"/>
        </w:rPr>
      </w:pPr>
      <w:r w:rsidRPr="00530FFC">
        <w:rPr>
          <w:rFonts w:eastAsia="Calibri"/>
          <w:lang w:eastAsia="en-US"/>
        </w:rPr>
        <w:t xml:space="preserve">3. </w:t>
      </w:r>
      <w:r w:rsidRPr="00530FFC">
        <w:rPr>
          <w:rFonts w:eastAsia="Calibri"/>
          <w:bCs/>
          <w:lang w:eastAsia="en-US"/>
        </w:rPr>
        <w:t xml:space="preserve">Признать утратившим силу </w:t>
      </w:r>
      <w:hyperlink r:id="rId9" w:history="1">
        <w:r>
          <w:rPr>
            <w:rStyle w:val="a6"/>
            <w:rFonts w:eastAsia="Calibri"/>
            <w:bCs/>
            <w:color w:val="auto"/>
            <w:u w:val="none"/>
            <w:lang w:eastAsia="en-US"/>
          </w:rPr>
          <w:t>Р</w:t>
        </w:r>
        <w:r w:rsidRPr="00530FFC">
          <w:rPr>
            <w:rStyle w:val="a6"/>
            <w:rFonts w:eastAsia="Calibri"/>
            <w:bCs/>
            <w:color w:val="auto"/>
            <w:u w:val="none"/>
            <w:lang w:eastAsia="en-US"/>
          </w:rPr>
          <w:t>ешение</w:t>
        </w:r>
      </w:hyperlink>
      <w:r w:rsidRPr="00530FFC">
        <w:rPr>
          <w:rFonts w:eastAsia="Calibri"/>
          <w:bCs/>
          <w:lang w:eastAsia="en-US"/>
        </w:rPr>
        <w:t xml:space="preserve"> Псковской городской Думы от 29.06.2007 №88 «Об утверждении общей штатной численности муниципальных служащих муниципального образования «Город Псков».</w:t>
      </w:r>
    </w:p>
    <w:p w:rsidR="00530FFC" w:rsidRPr="00530FFC" w:rsidRDefault="00530FFC" w:rsidP="00530FFC">
      <w:pPr>
        <w:ind w:firstLine="567"/>
        <w:jc w:val="both"/>
        <w:rPr>
          <w:rFonts w:eastAsia="Calibri"/>
          <w:bCs/>
          <w:lang w:eastAsia="en-US"/>
        </w:rPr>
      </w:pPr>
      <w:r w:rsidRPr="00530FFC">
        <w:rPr>
          <w:rFonts w:eastAsia="Calibri"/>
          <w:lang w:eastAsia="en-US"/>
        </w:rPr>
        <w:lastRenderedPageBreak/>
        <w:t xml:space="preserve">4. </w:t>
      </w:r>
      <w:proofErr w:type="gramStart"/>
      <w:r w:rsidRPr="00530FFC">
        <w:rPr>
          <w:rFonts w:eastAsia="Calibri"/>
          <w:bCs/>
          <w:lang w:eastAsia="en-US"/>
        </w:rPr>
        <w:t>Контроль за</w:t>
      </w:r>
      <w:proofErr w:type="gramEnd"/>
      <w:r w:rsidRPr="00530FFC">
        <w:rPr>
          <w:rFonts w:eastAsia="Calibri"/>
          <w:bCs/>
          <w:lang w:eastAsia="en-US"/>
        </w:rPr>
        <w:t xml:space="preserve"> исполнением настоящего решения возложить на заместителя Главы города Пскова Воробьева В.Н.</w:t>
      </w:r>
    </w:p>
    <w:p w:rsidR="00530FFC" w:rsidRPr="00530FFC" w:rsidRDefault="00530FFC" w:rsidP="00530FFC">
      <w:pPr>
        <w:ind w:firstLine="567"/>
        <w:jc w:val="both"/>
        <w:rPr>
          <w:rFonts w:eastAsia="Calibri"/>
          <w:lang w:eastAsia="en-US"/>
        </w:rPr>
      </w:pPr>
      <w:r w:rsidRPr="00530FFC">
        <w:rPr>
          <w:rFonts w:eastAsia="Calibri"/>
          <w:bCs/>
          <w:lang w:eastAsia="en-US"/>
        </w:rPr>
        <w:t xml:space="preserve">5. </w:t>
      </w:r>
      <w:r w:rsidRPr="00530FFC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A47203" w:rsidRPr="00530FFC" w:rsidRDefault="00530FFC" w:rsidP="00530FFC">
      <w:pPr>
        <w:ind w:firstLine="567"/>
        <w:jc w:val="both"/>
        <w:rPr>
          <w:rFonts w:eastAsia="Calibri"/>
          <w:lang w:eastAsia="en-US"/>
        </w:rPr>
      </w:pPr>
      <w:r w:rsidRPr="00530FFC">
        <w:rPr>
          <w:rFonts w:eastAsia="Calibri"/>
          <w:lang w:eastAsia="en-US"/>
        </w:rPr>
        <w:t>6.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530FFC">
        <w:rPr>
          <w:rFonts w:eastAsia="Calibri"/>
          <w:lang w:eastAsia="en-US"/>
        </w:rPr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04C18"/>
    <w:rsid w:val="00371E41"/>
    <w:rsid w:val="0038413C"/>
    <w:rsid w:val="003B12DC"/>
    <w:rsid w:val="003F33BF"/>
    <w:rsid w:val="00425D45"/>
    <w:rsid w:val="00427039"/>
    <w:rsid w:val="00476D9F"/>
    <w:rsid w:val="004B065F"/>
    <w:rsid w:val="004B61C5"/>
    <w:rsid w:val="004E2135"/>
    <w:rsid w:val="004F6E1F"/>
    <w:rsid w:val="00530FFC"/>
    <w:rsid w:val="00544652"/>
    <w:rsid w:val="005978DA"/>
    <w:rsid w:val="005C66AC"/>
    <w:rsid w:val="005D0E0A"/>
    <w:rsid w:val="00637973"/>
    <w:rsid w:val="006651A9"/>
    <w:rsid w:val="0067032F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C057E3"/>
    <w:rsid w:val="00C24FED"/>
    <w:rsid w:val="00C53B96"/>
    <w:rsid w:val="00C82A90"/>
    <w:rsid w:val="00D2224B"/>
    <w:rsid w:val="00D2627C"/>
    <w:rsid w:val="00D36B27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A9E01C1AEE8F05CC135346B77EB76B5D5D7866374742B459EA39CEF86D1775FBAFC326E03834E8FB34FE46CC950AB3AA9575T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763408C2A25C5A49CAA9E01C1AEE8F05CC135346B77EB76B5D5D7866374742B459EA39CEF86D1775F5AAC526E03834E8FB34FE46CC950AB3AA9575T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763408C2A25C5A49CAB7ED0A76B38707C34F5E42B477E134020625313E4D15F316B37B8AF56D1173F8FB9669E16471BBE835FB46CE96167BT1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B9F532A74884E933A2387699FA6885ADF71F5EE75C55147CFE4F6F27CD3748B68FB17F34136C244F9670F065C72D91E0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39</cp:revision>
  <cp:lastPrinted>2020-03-30T07:25:00Z</cp:lastPrinted>
  <dcterms:created xsi:type="dcterms:W3CDTF">2017-06-14T09:45:00Z</dcterms:created>
  <dcterms:modified xsi:type="dcterms:W3CDTF">2020-03-31T07:59:00Z</dcterms:modified>
</cp:coreProperties>
</file>