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40" w:rsidRDefault="00824967" w:rsidP="009E3140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9E3140">
        <w:rPr>
          <w:sz w:val="24"/>
          <w:szCs w:val="24"/>
        </w:rPr>
        <w:t xml:space="preserve">                     ПСКОВСКАЯ ГОРОДСКАЯ ДУМА</w:t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  <w:r w:rsidR="009E3140">
        <w:rPr>
          <w:sz w:val="24"/>
          <w:szCs w:val="24"/>
        </w:rPr>
        <w:tab/>
      </w:r>
    </w:p>
    <w:p w:rsidR="009E3140" w:rsidRDefault="009E3140" w:rsidP="009E314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E3140" w:rsidRDefault="009E3140" w:rsidP="009E314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E3140" w:rsidRDefault="009E3140" w:rsidP="009E314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E3140" w:rsidRDefault="009E3140" w:rsidP="009E3140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№1027</w:t>
      </w:r>
      <w:r>
        <w:rPr>
          <w:sz w:val="24"/>
          <w:szCs w:val="24"/>
        </w:rPr>
        <w:t xml:space="preserve"> от 27 февраля 2020 года  </w:t>
      </w:r>
    </w:p>
    <w:p w:rsidR="009E3140" w:rsidRPr="00F433E9" w:rsidRDefault="009E3140" w:rsidP="009E31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  <w:bookmarkStart w:id="0" w:name="_GoBack"/>
      <w:bookmarkEnd w:id="0"/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69ED" w:rsidRPr="007D69ED" w:rsidRDefault="007D69ED" w:rsidP="007D69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7D69ED">
        <w:rPr>
          <w:rFonts w:eastAsia="Calibri"/>
          <w:lang w:eastAsia="en-US"/>
        </w:rPr>
        <w:t xml:space="preserve"> внесении изменений в </w:t>
      </w:r>
      <w:r>
        <w:rPr>
          <w:rFonts w:eastAsia="Calibri"/>
          <w:lang w:eastAsia="en-US"/>
        </w:rPr>
        <w:t>Р</w:t>
      </w:r>
      <w:r w:rsidRPr="007D69ED">
        <w:rPr>
          <w:rFonts w:eastAsia="Calibri"/>
          <w:lang w:eastAsia="en-US"/>
        </w:rPr>
        <w:t xml:space="preserve">ешение </w:t>
      </w:r>
      <w:r>
        <w:rPr>
          <w:rFonts w:eastAsia="Calibri"/>
          <w:lang w:eastAsia="en-US"/>
        </w:rPr>
        <w:t>П</w:t>
      </w:r>
      <w:r w:rsidRPr="007D69ED">
        <w:rPr>
          <w:rFonts w:eastAsia="Calibri"/>
          <w:lang w:eastAsia="en-US"/>
        </w:rPr>
        <w:t xml:space="preserve">сковской городской </w:t>
      </w:r>
      <w:r>
        <w:rPr>
          <w:rFonts w:eastAsia="Calibri"/>
          <w:lang w:eastAsia="en-US"/>
        </w:rPr>
        <w:t>Д</w:t>
      </w:r>
      <w:r w:rsidRPr="007D69ED">
        <w:rPr>
          <w:rFonts w:eastAsia="Calibri"/>
          <w:lang w:eastAsia="en-US"/>
        </w:rPr>
        <w:t>умы</w:t>
      </w:r>
    </w:p>
    <w:p w:rsidR="007D69ED" w:rsidRPr="007D69ED" w:rsidRDefault="007D69ED" w:rsidP="007D69ED">
      <w:pPr>
        <w:rPr>
          <w:rFonts w:eastAsia="Calibri"/>
          <w:lang w:eastAsia="en-US"/>
        </w:rPr>
      </w:pPr>
      <w:r w:rsidRPr="007D69ED">
        <w:rPr>
          <w:rFonts w:eastAsia="Calibri"/>
          <w:lang w:eastAsia="en-US"/>
        </w:rPr>
        <w:t xml:space="preserve">от 29.09.2017 </w:t>
      </w:r>
      <w:r w:rsidR="00FC001A">
        <w:rPr>
          <w:rFonts w:eastAsia="Calibri"/>
          <w:lang w:eastAsia="en-US"/>
        </w:rPr>
        <w:t>№</w:t>
      </w:r>
      <w:r w:rsidRPr="007D69ED">
        <w:rPr>
          <w:rFonts w:eastAsia="Calibri"/>
          <w:lang w:eastAsia="en-US"/>
        </w:rPr>
        <w:t xml:space="preserve">3 </w:t>
      </w:r>
      <w:r>
        <w:rPr>
          <w:rFonts w:eastAsia="Calibri"/>
          <w:lang w:eastAsia="en-US"/>
        </w:rPr>
        <w:t>«О</w:t>
      </w:r>
      <w:r w:rsidRPr="007D69ED">
        <w:rPr>
          <w:rFonts w:eastAsia="Calibri"/>
          <w:lang w:eastAsia="en-US"/>
        </w:rPr>
        <w:t xml:space="preserve">б утверждении структуры </w:t>
      </w:r>
      <w:r>
        <w:rPr>
          <w:rFonts w:eastAsia="Calibri"/>
          <w:lang w:eastAsia="en-US"/>
        </w:rPr>
        <w:t>П</w:t>
      </w:r>
      <w:r w:rsidRPr="007D69ED">
        <w:rPr>
          <w:rFonts w:eastAsia="Calibri"/>
          <w:lang w:eastAsia="en-US"/>
        </w:rPr>
        <w:t>сковской</w:t>
      </w:r>
    </w:p>
    <w:p w:rsidR="007D69ED" w:rsidRPr="007D69ED" w:rsidRDefault="007D69ED" w:rsidP="007D69ED">
      <w:pPr>
        <w:rPr>
          <w:rFonts w:eastAsia="Calibri"/>
          <w:lang w:eastAsia="en-US"/>
        </w:rPr>
      </w:pPr>
      <w:r w:rsidRPr="007D69ED">
        <w:rPr>
          <w:rFonts w:eastAsia="Calibri"/>
          <w:lang w:eastAsia="en-US"/>
        </w:rPr>
        <w:t xml:space="preserve">городской </w:t>
      </w:r>
      <w:r>
        <w:rPr>
          <w:rFonts w:eastAsia="Calibri"/>
          <w:lang w:eastAsia="en-US"/>
        </w:rPr>
        <w:t>Д</w:t>
      </w:r>
      <w:r w:rsidRPr="007D69ED">
        <w:rPr>
          <w:rFonts w:eastAsia="Calibri"/>
          <w:lang w:eastAsia="en-US"/>
        </w:rPr>
        <w:t>умы шестого созыва и структуры аппарата</w:t>
      </w:r>
    </w:p>
    <w:p w:rsidR="004B065F" w:rsidRDefault="007A72C0" w:rsidP="007D69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Псковской городской Д</w:t>
      </w:r>
      <w:r w:rsidR="007D69ED" w:rsidRPr="007D69ED">
        <w:rPr>
          <w:rFonts w:eastAsia="Calibri"/>
          <w:lang w:eastAsia="en-US"/>
        </w:rPr>
        <w:t>умы</w:t>
      </w:r>
      <w:r>
        <w:rPr>
          <w:rFonts w:eastAsia="Calibri"/>
          <w:lang w:eastAsia="en-US"/>
        </w:rPr>
        <w:t>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A72C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A72C0">
        <w:t xml:space="preserve">В соответствии со статьей 26 Устава муниципального образования </w:t>
      </w:r>
      <w:r>
        <w:t>«</w:t>
      </w:r>
      <w:r w:rsidRPr="007A72C0">
        <w:t>Город Псков</w:t>
      </w:r>
      <w:r>
        <w:t>»</w:t>
      </w:r>
      <w:r w:rsidRPr="007A72C0">
        <w:t>, статьей 8 Регламента Псковской городской Думы, утвержденного решением Псковской городской Думы от 16.05.2008 № 439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A72C0" w:rsidRPr="007A72C0" w:rsidRDefault="00FF2F13" w:rsidP="007A72C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FF2F13">
        <w:rPr>
          <w:rFonts w:eastAsia="Calibri"/>
          <w:lang w:eastAsia="en-US"/>
        </w:rPr>
        <w:t>1.</w:t>
      </w:r>
      <w:r w:rsidRPr="00FF2F13">
        <w:rPr>
          <w:rFonts w:eastAsia="Calibri"/>
          <w:lang w:eastAsia="en-US"/>
        </w:rPr>
        <w:tab/>
      </w:r>
      <w:r w:rsidR="007A72C0" w:rsidRPr="007A72C0">
        <w:rPr>
          <w:rFonts w:eastAsia="Calibri"/>
          <w:lang w:eastAsia="en-US"/>
        </w:rPr>
        <w:t>Внести в Решение Псковской</w:t>
      </w:r>
      <w:r w:rsidR="0045421D">
        <w:rPr>
          <w:rFonts w:eastAsia="Calibri"/>
          <w:lang w:eastAsia="en-US"/>
        </w:rPr>
        <w:t xml:space="preserve"> городской Думы от 29.09.2017 №</w:t>
      </w:r>
      <w:r w:rsidR="007A72C0" w:rsidRPr="007A72C0">
        <w:rPr>
          <w:rFonts w:eastAsia="Calibri"/>
          <w:lang w:eastAsia="en-US"/>
        </w:rPr>
        <w:t xml:space="preserve">3 </w:t>
      </w:r>
      <w:r w:rsidR="007A72C0">
        <w:rPr>
          <w:rFonts w:eastAsia="Calibri"/>
          <w:lang w:eastAsia="en-US"/>
        </w:rPr>
        <w:t>«</w:t>
      </w:r>
      <w:r w:rsidR="007A72C0" w:rsidRPr="007A72C0">
        <w:rPr>
          <w:rFonts w:eastAsia="Calibri"/>
          <w:lang w:eastAsia="en-US"/>
        </w:rPr>
        <w:t>Об утверждении структуры Псковской городской Думы шестого созыва и структуры аппарата Псковской городской Думы</w:t>
      </w:r>
      <w:r w:rsidR="007A72C0">
        <w:rPr>
          <w:rFonts w:eastAsia="Calibri"/>
          <w:lang w:eastAsia="en-US"/>
        </w:rPr>
        <w:t>»</w:t>
      </w:r>
      <w:r w:rsidR="007A72C0" w:rsidRPr="007A72C0">
        <w:rPr>
          <w:rFonts w:eastAsia="Calibri"/>
          <w:lang w:eastAsia="en-US"/>
        </w:rPr>
        <w:t xml:space="preserve"> следующие изменения:</w:t>
      </w:r>
    </w:p>
    <w:p w:rsidR="007A72C0" w:rsidRPr="007A72C0" w:rsidRDefault="007A72C0" w:rsidP="007A72C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7A72C0">
        <w:rPr>
          <w:rFonts w:eastAsia="Calibri"/>
          <w:lang w:eastAsia="en-US"/>
        </w:rPr>
        <w:t>1) приложение №1 изложить в следующей редакции согласно приложению к настоящему Решению.</w:t>
      </w:r>
    </w:p>
    <w:p w:rsidR="007A72C0" w:rsidRPr="007A72C0" w:rsidRDefault="007A72C0" w:rsidP="007A72C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7A72C0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A47203" w:rsidRDefault="007A72C0" w:rsidP="007A72C0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7A72C0">
        <w:rPr>
          <w:rFonts w:eastAsia="Calibri"/>
          <w:lang w:eastAsia="en-US"/>
        </w:rPr>
        <w:t xml:space="preserve">3. Опубликовать настоящее решение в газете </w:t>
      </w:r>
      <w:r w:rsidR="00406B49">
        <w:rPr>
          <w:rFonts w:eastAsia="Calibri"/>
          <w:lang w:eastAsia="en-US"/>
        </w:rPr>
        <w:t>«</w:t>
      </w:r>
      <w:r w:rsidRPr="007A72C0">
        <w:rPr>
          <w:rFonts w:eastAsia="Calibri"/>
          <w:lang w:eastAsia="en-US"/>
        </w:rPr>
        <w:t>Псковские Новости</w:t>
      </w:r>
      <w:r w:rsidR="00406B49">
        <w:rPr>
          <w:rFonts w:eastAsia="Calibri"/>
          <w:lang w:eastAsia="en-US"/>
        </w:rPr>
        <w:t>»</w:t>
      </w:r>
      <w:r w:rsidRPr="007A72C0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 w:rsidR="00406B49">
        <w:rPr>
          <w:rFonts w:eastAsia="Calibri"/>
          <w:lang w:eastAsia="en-US"/>
        </w:rPr>
        <w:t>«</w:t>
      </w:r>
      <w:r w:rsidRPr="007A72C0">
        <w:rPr>
          <w:rFonts w:eastAsia="Calibri"/>
          <w:lang w:eastAsia="en-US"/>
        </w:rPr>
        <w:t>Город Псков</w:t>
      </w:r>
      <w:r w:rsidR="00406B49">
        <w:rPr>
          <w:rFonts w:eastAsia="Calibri"/>
          <w:lang w:eastAsia="en-US"/>
        </w:rPr>
        <w:t>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E57AD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AE57AD" w:rsidRDefault="00AE57AD">
      <w:pPr>
        <w:spacing w:after="200" w:line="276" w:lineRule="auto"/>
      </w:pPr>
      <w:r>
        <w:br w:type="page"/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 xml:space="preserve">                                                                        к Решению Псковской городской Думы                                                 </w:t>
      </w:r>
    </w:p>
    <w:p w:rsidR="00174B93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 xml:space="preserve">                                                                                   от ________</w:t>
      </w:r>
      <w:r w:rsidR="00667114">
        <w:t>____________</w:t>
      </w:r>
      <w:r w:rsidRPr="00AE57AD">
        <w:t>№_________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667114" w:rsidRPr="00667114" w:rsidRDefault="005B2FEF" w:rsidP="00667114">
      <w:pPr>
        <w:jc w:val="center"/>
      </w:pPr>
      <w:r w:rsidRPr="005B2FEF">
        <w:t>Структура Псковской городской Думы шестого созыва</w:t>
      </w:r>
    </w:p>
    <w:p w:rsidR="00667114" w:rsidRPr="00667114" w:rsidRDefault="00667114" w:rsidP="00667114">
      <w:pPr>
        <w:rPr>
          <w:sz w:val="28"/>
          <w:szCs w:val="28"/>
        </w:rPr>
      </w:pPr>
    </w:p>
    <w:p w:rsidR="00667114" w:rsidRPr="00667114" w:rsidRDefault="00472461" w:rsidP="00667114">
      <w:pPr>
        <w:ind w:left="-567"/>
        <w:rPr>
          <w:sz w:val="28"/>
          <w:szCs w:val="28"/>
        </w:rPr>
      </w:pPr>
      <w:r w:rsidRPr="00472461">
        <w:rPr>
          <w:rFonts w:eastAsia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5967C" wp14:editId="5DDB0ADB">
                <wp:simplePos x="0" y="0"/>
                <wp:positionH relativeFrom="column">
                  <wp:posOffset>400685</wp:posOffset>
                </wp:positionH>
                <wp:positionV relativeFrom="paragraph">
                  <wp:posOffset>146050</wp:posOffset>
                </wp:positionV>
                <wp:extent cx="8724724" cy="3351167"/>
                <wp:effectExtent l="0" t="0" r="19685" b="2095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724" cy="3351167"/>
                          <a:chOff x="0" y="0"/>
                          <a:chExt cx="8724724" cy="3351167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3058885" y="0"/>
                            <a:ext cx="2514600" cy="5427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Глава муниципального образования – Глава города Пскова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058885" y="740229"/>
                            <a:ext cx="2514600" cy="6546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 xml:space="preserve">Заместители Главы муниципального образования – Главы города Пскова </w:t>
                              </w:r>
                            </w:p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(3 чел.)</w:t>
                              </w:r>
                            </w:p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6564085" y="0"/>
                            <a:ext cx="2160639" cy="542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Аппарат Псковской городской Думы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1796143"/>
                            <a:ext cx="1244600" cy="13609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Комитет по стратегическому планированию и бюджетной политике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338942" y="1796143"/>
                            <a:ext cx="1162050" cy="984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Комитет по правовым  вопросам и развитию местного самоуправления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590800" y="1796143"/>
                            <a:ext cx="1191260" cy="984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797BEA" w:rsidRDefault="00472461" w:rsidP="00472461">
                              <w:pPr>
                                <w:jc w:val="center"/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Комитет по земельным  ресурсам, градост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оительству и муниципальной</w:t>
                              </w:r>
                              <w:r>
                                <w:t xml:space="preserve"> </w:t>
                              </w: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собственности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897085" y="1796143"/>
                            <a:ext cx="1214755" cy="984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омитет по социальным вопросам, </w:t>
                              </w: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молодежной политике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и туризму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5192485" y="1796143"/>
                            <a:ext cx="1185545" cy="984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D77B3">
                                <w:rPr>
                                  <w:sz w:val="18"/>
                                  <w:szCs w:val="18"/>
                                </w:rPr>
                                <w:t>Комитет по жилищно-коммунальному хозяйству и благоустройству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6477000" y="1796143"/>
                            <a:ext cx="1327150" cy="984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2461" w:rsidRPr="003D77B3" w:rsidRDefault="00472461" w:rsidP="0047246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3FB9">
                                <w:rPr>
                                  <w:sz w:val="18"/>
                                  <w:szCs w:val="18"/>
                                </w:rPr>
                                <w:t>Комиссия по регламенту и депутатской этике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4278085" y="544286"/>
                            <a:ext cx="0" cy="1951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4278085" y="1393372"/>
                            <a:ext cx="0" cy="1948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359228" y="1589315"/>
                            <a:ext cx="6748130" cy="32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V="1">
                            <a:off x="359228" y="3341915"/>
                            <a:ext cx="6740422" cy="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359228" y="1589315"/>
                            <a:ext cx="0" cy="1946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70114" y="3156857"/>
                            <a:ext cx="0" cy="1943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1926771" y="1589315"/>
                            <a:ext cx="0" cy="1943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1926771" y="2775857"/>
                            <a:ext cx="0" cy="5670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3211285" y="2775857"/>
                            <a:ext cx="0" cy="5670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3211285" y="1600200"/>
                            <a:ext cx="0" cy="1943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408714" y="1600200"/>
                            <a:ext cx="0" cy="1946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408714" y="2775857"/>
                            <a:ext cx="0" cy="5695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736771" y="1589315"/>
                            <a:ext cx="0" cy="1946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5736771" y="2775857"/>
                            <a:ext cx="0" cy="5670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7108371" y="2775857"/>
                            <a:ext cx="0" cy="5695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7108371" y="1589315"/>
                            <a:ext cx="0" cy="1946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 flipV="1">
                            <a:off x="5573485" y="261257"/>
                            <a:ext cx="995516" cy="1179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left:0;text-align:left;margin-left:31.55pt;margin-top:11.5pt;width:687pt;height:263.85pt;z-index:251659264" coordsize="87247,3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">
                <v:rect id="Прямоугольник 1" o:spid="_x0000_s1027" style="position:absolute;left:30588;width:25146;height:5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Глава муниципального образования – Глава города Пскова</w:t>
                        </w:r>
                      </w:p>
                    </w:txbxContent>
                  </v:textbox>
                </v:rect>
                <v:rect id="Прямоугольник 4" o:spid="_x0000_s1028" style="position:absolute;left:30588;top:7402;width:25146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 xml:space="preserve">Заместители Главы муниципального образования – Главы города Пскова </w:t>
                        </w:r>
                      </w:p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(3 чел.)</w:t>
                        </w:r>
                      </w:p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" o:spid="_x0000_s1029" style="position:absolute;left:65640;width:21607;height:5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Аппарат Псковской городской Думы</w:t>
                        </w:r>
                      </w:p>
                    </w:txbxContent>
                  </v:textbox>
                </v:rect>
                <v:rect id="Прямоугольник 6" o:spid="_x0000_s1030" style="position:absolute;top:17961;width:12446;height:13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Комитет по стратегическому планированию и бюджетной политике</w:t>
                        </w:r>
                      </w:p>
                    </w:txbxContent>
                  </v:textbox>
                </v:rect>
                <v:rect id="Прямоугольник 7" o:spid="_x0000_s1031" style="position:absolute;left:13389;top:17961;width:11620;height:9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Комитет по правовым  вопросам и развитию местного самоуправления</w:t>
                        </w:r>
                      </w:p>
                    </w:txbxContent>
                  </v:textbox>
                </v:rect>
                <v:rect id="Прямоугольник 8" o:spid="_x0000_s1032" style="position:absolute;left:25908;top:17961;width:11912;height:9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indow" strokecolor="windowText" strokeweight="2pt">
                  <v:textbox>
                    <w:txbxContent>
                      <w:p w:rsidR="00472461" w:rsidRPr="00797BEA" w:rsidRDefault="00472461" w:rsidP="00472461">
                        <w:pPr>
                          <w:jc w:val="center"/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Комитет по земельным  ресурсам, градост</w:t>
                        </w:r>
                        <w:r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3D77B3">
                          <w:rPr>
                            <w:sz w:val="18"/>
                            <w:szCs w:val="18"/>
                          </w:rPr>
                          <w:t>оительству и муниципальной</w:t>
                        </w:r>
                        <w:r>
                          <w:t xml:space="preserve"> </w:t>
                        </w:r>
                        <w:r w:rsidRPr="003D77B3">
                          <w:rPr>
                            <w:sz w:val="18"/>
                            <w:szCs w:val="18"/>
                          </w:rPr>
                          <w:t>собственности</w:t>
                        </w:r>
                      </w:p>
                    </w:txbxContent>
                  </v:textbox>
                </v:rect>
                <v:rect id="Прямоугольник 9" o:spid="_x0000_s1033" style="position:absolute;left:38970;top:17961;width:12148;height:9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омитет по социальным вопросам, </w:t>
                        </w:r>
                        <w:r w:rsidRPr="003D77B3">
                          <w:rPr>
                            <w:sz w:val="18"/>
                            <w:szCs w:val="18"/>
                          </w:rPr>
                          <w:t>молодежной политике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и туризму</w:t>
                        </w:r>
                      </w:p>
                    </w:txbxContent>
                  </v:textbox>
                </v:rect>
                <v:rect id="Прямоугольник 10" o:spid="_x0000_s1034" style="position:absolute;left:51924;top:17961;width:11856;height:9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D77B3">
                          <w:rPr>
                            <w:sz w:val="18"/>
                            <w:szCs w:val="18"/>
                          </w:rPr>
                          <w:t>Комитет по жилищно-коммунальному хозяйству и благоустройству</w:t>
                        </w:r>
                      </w:p>
                    </w:txbxContent>
                  </v:textbox>
                </v:rect>
                <v:rect id="Прямоугольник 2" o:spid="_x0000_s1035" style="position:absolute;left:64770;top:17961;width:13271;height:9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8378A&#10;AADaAAAADwAAAGRycy9kb3ducmV2LnhtbERPz2uDMBS+F/Y/hDfYpcw4D6NzpmUMCkV2mfPS28O8&#10;RdG8iEnV/vdLobDjx/e7OKx2EDNNvnOs4CVJQRA3TndsFNQ/x+cdCB+QNQ6OScGVPBz2D5sCc+0W&#10;/qa5CkbEEPY5KmhDGHMpfdOSRZ+4kThyv26yGCKcjNQTLjHcDjJL01dpsePY0OJIny01fXWxccZW&#10;1qfrXMnS9Pg2fs1LuT0bpZ4e1493EIHW8C++u09aQQa3K9EP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/zfvwAAANoAAAAPAAAAAAAAAAAAAAAAAJgCAABkcnMvZG93bnJl&#10;di54bWxQSwUGAAAAAAQABAD1AAAAhAMAAAAA&#10;" fillcolor="window" strokecolor="windowText" strokeweight="2pt">
                  <v:textbox>
                    <w:txbxContent>
                      <w:p w:rsidR="00472461" w:rsidRPr="003D77B3" w:rsidRDefault="00472461" w:rsidP="0047246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23FB9">
                          <w:rPr>
                            <w:sz w:val="18"/>
                            <w:szCs w:val="18"/>
                          </w:rPr>
                          <w:t>Комиссия по регламенту и депутатской этике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6" type="#_x0000_t32" style="position:absolute;left:42780;top:5442;width:0;height:1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hMMAAADa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gU8rsQb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5dITDAAAA2gAAAA8AAAAAAAAAAAAA&#10;AAAAoQIAAGRycy9kb3ducmV2LnhtbFBLBQYAAAAABAAEAPkAAACRAwAAAAA=&#10;">
                  <v:stroke endarrow="open"/>
                </v:shape>
                <v:shape id="Прямая со стрелкой 12" o:spid="_x0000_s1037" type="#_x0000_t32" style="position:absolute;left:42780;top:13933;width:0;height:19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W5cEAAADbAAAADwAAAGRycy9kb3ducmV2LnhtbERPTWvCQBC9F/oflhF6Kbox0irRVYpg&#10;FXpqWvA6ZCfZYHY2ZNcY/70rCN7m8T5ntRlsI3rqfO1YwXSSgCAunK65UvD/txsvQPiArLFxTAqu&#10;5GGzfn1ZYabdhX+pz0MlYgj7DBWYENpMSl8YsugnriWOXOk6iyHCrpK6w0sMt41Mk+RTWqw5Nhhs&#10;aWuoOOVnq6BMNU3fT0ezn39guf2ZpX3ffCv1Nhq+liACDeEpfrgPOs5P4f5LP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dblwQAAANsAAAAPAAAAAAAAAAAAAAAA&#10;AKECAABkcnMvZG93bnJldi54bWxQSwUGAAAAAAQABAD5AAAAjwMAAAAA&#10;">
                  <v:stroke endarrow="open"/>
                </v:shape>
                <v:line id="Прямая соединительная линия 13" o:spid="_x0000_s1038" style="position:absolute;visibility:visible;mso-wrap-style:square" from="3592,15893" to="71073,1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Прямая соединительная линия 14" o:spid="_x0000_s1039" style="position:absolute;flip:y;visibility:visible;mso-wrap-style:square" from="3592,33419" to="70996,3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Прямая соединительная линия 15" o:spid="_x0000_s1040" style="position:absolute;visibility:visible;mso-wrap-style:square" from="3592,15893" to="3592,1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Прямая соединительная линия 16" o:spid="_x0000_s1041" style="position:absolute;visibility:visible;mso-wrap-style:square" from="3701,31568" to="3701,33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Прямая соединительная линия 19" o:spid="_x0000_s1042" style="position:absolute;visibility:visible;mso-wrap-style:square" from="19267,15893" to="19267,17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Прямая соединительная линия 20" o:spid="_x0000_s1043" style="position:absolute;visibility:visible;mso-wrap-style:square" from="19267,27758" to="19267,3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Прямая соединительная линия 21" o:spid="_x0000_s1044" style="position:absolute;visibility:visible;mso-wrap-style:square" from="32112,27758" to="32112,3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Прямая соединительная линия 22" o:spid="_x0000_s1045" style="position:absolute;visibility:visible;mso-wrap-style:square" from="32112,16002" to="32112,17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Прямая соединительная линия 23" o:spid="_x0000_s1046" style="position:absolute;visibility:visible;mso-wrap-style:square" from="44087,16002" to="44087,17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Прямая соединительная линия 24" o:spid="_x0000_s1047" style="position:absolute;visibility:visible;mso-wrap-style:square" from="44087,27758" to="44087,3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Прямая соединительная линия 25" o:spid="_x0000_s1048" style="position:absolute;visibility:visible;mso-wrap-style:square" from="57367,15893" to="57367,1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Прямая соединительная линия 26" o:spid="_x0000_s1049" style="position:absolute;visibility:visible;mso-wrap-style:square" from="57367,27758" to="57367,3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Прямая соединительная линия 27" o:spid="_x0000_s1050" style="position:absolute;visibility:visible;mso-wrap-style:square" from="71083,27758" to="71083,3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Прямая соединительная линия 28" o:spid="_x0000_s1051" style="position:absolute;visibility:visible;mso-wrap-style:square" from="71083,15893" to="71083,1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Прямая со стрелкой 29" o:spid="_x0000_s1052" type="#_x0000_t32" style="position:absolute;left:55734;top:2612;width:9956;height:1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DVTsYAAADbAAAADwAAAGRycy9kb3ducmV2LnhtbESPT2vCQBTE7wW/w/KEXopuaqFodBOk&#10;UCilIP65eHtkX7LB7Ns0u8bYT+8KBY/DzPyGWeWDbURPna8dK3idJiCIC6drrhQc9p+TOQgfkDU2&#10;jknBlTzk2ehphal2F95SvwuViBD2KSowIbSplL4wZNFPXUscvdJ1FkOUXSV1h5cIt42cJcm7tFhz&#10;XDDY0oeh4rQ7WwUv22NdleX55+rf/jbz5Hvza4peqefxsF6CCDSER/i//aUVzB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Q1U7GAAAA2w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</w:p>
    <w:p w:rsidR="00667114" w:rsidRPr="00667114" w:rsidRDefault="00667114" w:rsidP="00667114">
      <w:pPr>
        <w:ind w:left="-567"/>
        <w:rPr>
          <w:sz w:val="28"/>
          <w:szCs w:val="28"/>
        </w:rPr>
      </w:pPr>
    </w:p>
    <w:p w:rsidR="00667114" w:rsidRPr="00667114" w:rsidRDefault="00667114" w:rsidP="00667114">
      <w:pPr>
        <w:ind w:left="-567"/>
        <w:rPr>
          <w:sz w:val="28"/>
          <w:szCs w:val="28"/>
        </w:rPr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472461" w:rsidRDefault="00472461" w:rsidP="00667114">
      <w:pPr>
        <w:ind w:left="-567"/>
      </w:pPr>
    </w:p>
    <w:p w:rsidR="00667114" w:rsidRPr="00667114" w:rsidRDefault="00667114" w:rsidP="00667114">
      <w:pPr>
        <w:ind w:left="-567"/>
      </w:pPr>
      <w:r w:rsidRPr="00667114">
        <w:t>Глава города Пскова</w:t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 w:rsidRPr="00667114">
        <w:tab/>
      </w:r>
      <w:r>
        <w:tab/>
      </w:r>
      <w:r w:rsidRPr="00667114">
        <w:t>Е.А. Полонская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66711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sectPr w:rsidR="00667114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B43B4"/>
    <w:rsid w:val="003F33BF"/>
    <w:rsid w:val="00406B49"/>
    <w:rsid w:val="00427039"/>
    <w:rsid w:val="0045421D"/>
    <w:rsid w:val="00472461"/>
    <w:rsid w:val="00476D9F"/>
    <w:rsid w:val="004B065F"/>
    <w:rsid w:val="004B61C5"/>
    <w:rsid w:val="004E2135"/>
    <w:rsid w:val="004F6E1F"/>
    <w:rsid w:val="0050189C"/>
    <w:rsid w:val="00544652"/>
    <w:rsid w:val="005978DA"/>
    <w:rsid w:val="005B2FEF"/>
    <w:rsid w:val="005C66AC"/>
    <w:rsid w:val="005D0E0A"/>
    <w:rsid w:val="00637973"/>
    <w:rsid w:val="006651A9"/>
    <w:rsid w:val="00667114"/>
    <w:rsid w:val="0067032F"/>
    <w:rsid w:val="006B2A70"/>
    <w:rsid w:val="006D37D7"/>
    <w:rsid w:val="006F38EA"/>
    <w:rsid w:val="0070349B"/>
    <w:rsid w:val="007465F3"/>
    <w:rsid w:val="007A4F1C"/>
    <w:rsid w:val="007A72C0"/>
    <w:rsid w:val="007B2DCA"/>
    <w:rsid w:val="007B578A"/>
    <w:rsid w:val="007D69ED"/>
    <w:rsid w:val="007D7458"/>
    <w:rsid w:val="007D74D3"/>
    <w:rsid w:val="008006AC"/>
    <w:rsid w:val="008144B1"/>
    <w:rsid w:val="00824967"/>
    <w:rsid w:val="008309D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9E3140"/>
    <w:rsid w:val="00A0223D"/>
    <w:rsid w:val="00A22A34"/>
    <w:rsid w:val="00A4308D"/>
    <w:rsid w:val="00A47203"/>
    <w:rsid w:val="00A7565A"/>
    <w:rsid w:val="00A872D5"/>
    <w:rsid w:val="00AE57AD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C6A6A"/>
    <w:rsid w:val="00DD7500"/>
    <w:rsid w:val="00DF1E6B"/>
    <w:rsid w:val="00E16F10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C001A"/>
    <w:rsid w:val="00FE0D5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41</cp:revision>
  <cp:lastPrinted>2020-02-28T11:49:00Z</cp:lastPrinted>
  <dcterms:created xsi:type="dcterms:W3CDTF">2017-06-14T09:45:00Z</dcterms:created>
  <dcterms:modified xsi:type="dcterms:W3CDTF">2020-03-02T13:06:00Z</dcterms:modified>
</cp:coreProperties>
</file>