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823" w:rsidRPr="007E6823" w:rsidRDefault="007E6823" w:rsidP="007E6823">
      <w:pPr>
        <w:pStyle w:val="ConsPlusTitlePag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E6823">
        <w:rPr>
          <w:rFonts w:ascii="Times New Roman" w:hAnsi="Times New Roman" w:cs="Times New Roman"/>
          <w:sz w:val="44"/>
          <w:szCs w:val="24"/>
        </w:rPr>
        <w:t>РЕШЕНИЕ</w:t>
      </w: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P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7E6823" w:rsidRPr="007E6823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7E6823">
        <w:rPr>
          <w:rFonts w:ascii="Times New Roman" w:hAnsi="Times New Roman" w:cs="Times New Roman"/>
          <w:b w:val="0"/>
          <w:sz w:val="24"/>
          <w:szCs w:val="24"/>
        </w:rPr>
        <w:t>№ 1414 от 25 декабря 2020 года</w:t>
      </w:r>
    </w:p>
    <w:p w:rsidR="00824967" w:rsidRPr="00F433E9" w:rsidRDefault="007E6823" w:rsidP="007E6823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7E6823">
        <w:rPr>
          <w:rFonts w:ascii="Times New Roman" w:hAnsi="Times New Roman" w:cs="Times New Roman"/>
          <w:b w:val="0"/>
          <w:sz w:val="24"/>
          <w:szCs w:val="24"/>
        </w:rPr>
        <w:t>Принято на 46-ой очередной сессии Псковской городской Думы шестого созыва</w:t>
      </w: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92617A" w:rsidRPr="0092617A" w:rsidRDefault="0092617A" w:rsidP="0092617A">
      <w:pPr>
        <w:tabs>
          <w:tab w:val="left" w:pos="364"/>
        </w:tabs>
        <w:jc w:val="both"/>
        <w:rPr>
          <w:bCs/>
        </w:rPr>
      </w:pPr>
      <w:r>
        <w:rPr>
          <w:bCs/>
        </w:rPr>
        <w:t xml:space="preserve">О внесении изменений </w:t>
      </w:r>
      <w:r w:rsidRPr="0092617A">
        <w:rPr>
          <w:bCs/>
        </w:rPr>
        <w:t>в Решение Псковской городской Думы</w:t>
      </w:r>
    </w:p>
    <w:p w:rsidR="0092617A" w:rsidRPr="0092617A" w:rsidRDefault="0092617A" w:rsidP="0092617A">
      <w:pPr>
        <w:tabs>
          <w:tab w:val="left" w:pos="364"/>
        </w:tabs>
        <w:jc w:val="both"/>
        <w:rPr>
          <w:bCs/>
        </w:rPr>
      </w:pPr>
      <w:r w:rsidRPr="0092617A">
        <w:rPr>
          <w:bCs/>
        </w:rPr>
        <w:t>от 25.12.2019 № 966 «О бюджете города Пскова на 2020 год</w:t>
      </w:r>
    </w:p>
    <w:p w:rsidR="007963B2" w:rsidRDefault="0092617A" w:rsidP="0092617A">
      <w:pPr>
        <w:tabs>
          <w:tab w:val="left" w:pos="364"/>
        </w:tabs>
        <w:jc w:val="both"/>
      </w:pPr>
      <w:r w:rsidRPr="0092617A">
        <w:rPr>
          <w:bCs/>
        </w:rPr>
        <w:t>и плановый период 2021 и 2022 годов»</w:t>
      </w:r>
    </w:p>
    <w:p w:rsidR="007963B2" w:rsidRDefault="007963B2" w:rsidP="007963B2">
      <w:pPr>
        <w:tabs>
          <w:tab w:val="left" w:pos="364"/>
        </w:tabs>
        <w:ind w:firstLine="709"/>
        <w:jc w:val="both"/>
      </w:pPr>
    </w:p>
    <w:p w:rsidR="007963B2" w:rsidRDefault="0092617A" w:rsidP="007963B2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  <w:r w:rsidRPr="0092617A">
        <w:rPr>
          <w:bCs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Псков»,</w:t>
      </w:r>
    </w:p>
    <w:p w:rsidR="007963B2" w:rsidRPr="009A4E5A" w:rsidRDefault="007963B2" w:rsidP="007963B2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7963B2" w:rsidRDefault="007963B2" w:rsidP="007963B2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484775" w:rsidRPr="00484775" w:rsidRDefault="00CA2A28" w:rsidP="00CA2A28">
      <w:pPr>
        <w:ind w:firstLine="709"/>
        <w:jc w:val="both"/>
      </w:pPr>
      <w:r>
        <w:t xml:space="preserve">1. </w:t>
      </w:r>
      <w:r w:rsidR="00484775" w:rsidRPr="00484775">
        <w:t xml:space="preserve">Внести в Решение Псковской городской Думы от </w:t>
      </w:r>
      <w:r w:rsidR="00EC2709">
        <w:t xml:space="preserve">25.12.2019 № 966 </w:t>
      </w:r>
      <w:r w:rsidR="00484775" w:rsidRPr="00484775">
        <w:t>«О бюджете города Пскова на 2020 год и плановый период 2021 и 2022 годов» (в ред. от 07.12.2020 № 1363) следующие изменения:</w:t>
      </w:r>
    </w:p>
    <w:p w:rsidR="00484775" w:rsidRPr="00484775" w:rsidRDefault="00484775" w:rsidP="00484775">
      <w:pPr>
        <w:ind w:firstLine="708"/>
        <w:jc w:val="both"/>
      </w:pPr>
      <w:r w:rsidRPr="00484775">
        <w:t>1) в подпункте 1 пункта 1 цифры «6 490 010,8</w:t>
      </w:r>
      <w:r w:rsidR="00EC2709">
        <w:t>» заменить цифрами</w:t>
      </w:r>
      <w:r w:rsidRPr="00484775">
        <w:t xml:space="preserve"> «6 515 954,9</w:t>
      </w:r>
      <w:r w:rsidR="00EC2709">
        <w:t>»,</w:t>
      </w:r>
      <w:r w:rsidRPr="00484775">
        <w:t xml:space="preserve"> цифры «6 641 194,1» заменить цифрами «6 667 138,2»; </w:t>
      </w:r>
    </w:p>
    <w:p w:rsidR="00484775" w:rsidRPr="00484775" w:rsidRDefault="00484775" w:rsidP="00484775">
      <w:pPr>
        <w:ind w:firstLine="708"/>
        <w:jc w:val="both"/>
      </w:pPr>
      <w:r w:rsidRPr="00484775">
        <w:t>в подпункте 1 пункта 5 цифры «4 686 407,8» заменить цифрами «4 712 351,9»;</w:t>
      </w:r>
    </w:p>
    <w:p w:rsidR="00484775" w:rsidRPr="00484775" w:rsidRDefault="00484775" w:rsidP="00484775">
      <w:pPr>
        <w:ind w:firstLine="708"/>
        <w:jc w:val="both"/>
        <w:rPr>
          <w:bCs/>
        </w:rPr>
      </w:pPr>
      <w:r w:rsidRPr="00484775">
        <w:rPr>
          <w:bCs/>
        </w:rPr>
        <w:t>в абзаце 5 пункта 13 цифры «17 773,2» заменить цифрами «19 062,6»;</w:t>
      </w:r>
    </w:p>
    <w:p w:rsidR="00484775" w:rsidRPr="00484775" w:rsidRDefault="00484775" w:rsidP="00484775">
      <w:pPr>
        <w:ind w:firstLine="708"/>
        <w:jc w:val="both"/>
      </w:pPr>
    </w:p>
    <w:p w:rsidR="00484775" w:rsidRPr="00484775" w:rsidRDefault="00484775" w:rsidP="00484775">
      <w:pPr>
        <w:ind w:firstLine="720"/>
        <w:jc w:val="both"/>
      </w:pPr>
      <w:r w:rsidRPr="00484775">
        <w:rPr>
          <w:spacing w:val="-2"/>
        </w:rPr>
        <w:t xml:space="preserve">2) В </w:t>
      </w:r>
      <w:r w:rsidRPr="00484775">
        <w:t>Приложении 2 «Поступления по группам, подгруппам, статьям классификации доходов в бюджет города Пскова в 2020 году» строку: «</w: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0"/>
        <w:gridCol w:w="5940"/>
        <w:gridCol w:w="1204"/>
      </w:tblGrid>
      <w:tr w:rsidR="00484775" w:rsidRPr="00484775" w:rsidTr="000C2845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4 712 278,0</w:t>
            </w:r>
          </w:p>
        </w:tc>
      </w:tr>
    </w:tbl>
    <w:p w:rsidR="00484775" w:rsidRPr="00484775" w:rsidRDefault="00484775" w:rsidP="00EC2709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7"/>
        <w:gridCol w:w="6077"/>
        <w:gridCol w:w="1259"/>
      </w:tblGrid>
      <w:tr w:rsidR="00484775" w:rsidRPr="00484775" w:rsidTr="000C2845">
        <w:trPr>
          <w:trHeight w:val="2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 w:rsidRPr="00484775">
              <w:rPr>
                <w:b/>
                <w:bCs/>
                <w:sz w:val="18"/>
                <w:szCs w:val="18"/>
              </w:rPr>
              <w:t>4 738 222,1</w:t>
            </w:r>
          </w:p>
        </w:tc>
      </w:tr>
    </w:tbl>
    <w:p w:rsidR="00484775" w:rsidRPr="00484775" w:rsidRDefault="00484775" w:rsidP="00EC2709">
      <w:pPr>
        <w:ind w:firstLine="720"/>
      </w:pPr>
      <w:r w:rsidRPr="00484775">
        <w:t>»;</w:t>
      </w:r>
    </w:p>
    <w:p w:rsidR="00484775" w:rsidRPr="00484775" w:rsidRDefault="00484775" w:rsidP="00484775">
      <w:pPr>
        <w:jc w:val="both"/>
      </w:pPr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484775" w:rsidRPr="00484775" w:rsidTr="000C2845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4 686 407,8</w:t>
            </w:r>
          </w:p>
        </w:tc>
      </w:tr>
    </w:tbl>
    <w:p w:rsidR="00484775" w:rsidRPr="00484775" w:rsidRDefault="00484775" w:rsidP="00270845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484775" w:rsidRPr="00484775" w:rsidTr="000C2845">
        <w:trPr>
          <w:trHeight w:val="2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4 712 351,9</w:t>
            </w:r>
          </w:p>
        </w:tc>
      </w:tr>
    </w:tbl>
    <w:p w:rsidR="00484775" w:rsidRPr="00484775" w:rsidRDefault="00484775" w:rsidP="00270845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484775" w:rsidRPr="00484775" w:rsidTr="000C2845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75 705,0</w:t>
            </w:r>
          </w:p>
        </w:tc>
      </w:tr>
      <w:tr w:rsidR="00484775" w:rsidRPr="00484775" w:rsidTr="000C2845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lastRenderedPageBreak/>
              <w:t>2 02 15002 00 0000 150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73 705,0</w:t>
            </w:r>
          </w:p>
        </w:tc>
      </w:tr>
      <w:tr w:rsidR="00484775" w:rsidRPr="00484775" w:rsidTr="000C2845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73 705,0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484775" w:rsidRPr="00484775" w:rsidTr="000C2845">
        <w:trPr>
          <w:trHeight w:val="13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106 611,0</w:t>
            </w:r>
          </w:p>
        </w:tc>
      </w:tr>
      <w:tr w:rsidR="00484775" w:rsidRPr="00484775" w:rsidTr="000C2845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104 611,0</w:t>
            </w:r>
          </w:p>
        </w:tc>
      </w:tr>
      <w:tr w:rsidR="00484775" w:rsidRPr="00484775" w:rsidTr="000C2845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104 611,0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484775" w:rsidRPr="00484775" w:rsidTr="000C2845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1 740 153,1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6008"/>
        <w:gridCol w:w="1149"/>
      </w:tblGrid>
      <w:tr w:rsidR="00484775" w:rsidRPr="00484775" w:rsidTr="000C2845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 w:rsidRPr="00484775">
              <w:rPr>
                <w:b/>
                <w:bCs/>
                <w:sz w:val="18"/>
                <w:szCs w:val="18"/>
              </w:rPr>
              <w:t>1 739 464,9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90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субсидии местным бюджетам из областного бюджета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  <w:highlight w:val="green"/>
              </w:rPr>
            </w:pPr>
            <w:r w:rsidRPr="00484775">
              <w:rPr>
                <w:bCs/>
                <w:sz w:val="18"/>
                <w:szCs w:val="18"/>
              </w:rPr>
              <w:t>4 660,0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10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субсидии местным бюджетам из областного бюджета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3 955,4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3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both"/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Фонда содействия реформированию ЖКХ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  <w:highlight w:val="green"/>
              </w:rPr>
            </w:pPr>
            <w:r w:rsidRPr="00484775">
              <w:rPr>
                <w:bCs/>
                <w:sz w:val="18"/>
                <w:szCs w:val="18"/>
              </w:rPr>
              <w:t>136 754,9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both"/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субсидии на обеспечение мероприятий по модернизации систем коммунальной инфраструктуры за счет средств Фонда содействия реформированию ЖКХ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136 755,0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3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both"/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субсидии на реализацию мероприятий по адаптации социально значимых учреждений к потребностям маломобильных групп населения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1 880,0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both"/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субсидии на реализацию мероприятий по адаптации социально значимых учреждений к потребностям маломобильных групп населения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1 876,3</w:t>
            </w:r>
          </w:p>
        </w:tc>
      </w:tr>
    </w:tbl>
    <w:p w:rsidR="00484775" w:rsidRPr="00484775" w:rsidRDefault="00484775" w:rsidP="001D3F05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 xml:space="preserve">дополнить </w:t>
      </w:r>
      <w:proofErr w:type="gramStart"/>
      <w:r w:rsidRPr="00484775">
        <w:t>строкой:«</w:t>
      </w:r>
      <w:proofErr w:type="gramEnd"/>
    </w:p>
    <w:tbl>
      <w:tblPr>
        <w:tblStyle w:val="1"/>
        <w:tblW w:w="0" w:type="auto"/>
        <w:jc w:val="center"/>
        <w:tblLook w:val="01E0" w:firstRow="1" w:lastRow="1" w:firstColumn="1" w:lastColumn="1" w:noHBand="0" w:noVBand="0"/>
      </w:tblPr>
      <w:tblGrid>
        <w:gridCol w:w="1368"/>
        <w:gridCol w:w="7020"/>
        <w:gridCol w:w="1183"/>
      </w:tblGrid>
      <w:tr w:rsidR="00484775" w:rsidRPr="00484775" w:rsidTr="000C2845">
        <w:trPr>
          <w:trHeight w:val="615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both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rPr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субсидии на реализацию мероприятий в рамках основного мероприятия «Развитие сети организаций общего, дополнительного и профессионального образования детей в соответствии с требованиями ФГОС и Сан Пин»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jc w:val="center"/>
              <w:rPr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>20,0</w:t>
            </w:r>
          </w:p>
        </w:tc>
      </w:tr>
    </w:tbl>
    <w:p w:rsidR="00484775" w:rsidRPr="00484775" w:rsidRDefault="00484775" w:rsidP="001D3F05">
      <w:pPr>
        <w:ind w:firstLine="709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484775" w:rsidRPr="00484775" w:rsidTr="000C2845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 xml:space="preserve">Субвенции бюджетам бюджетной системы Российской Федерации    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1 629 152,4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9"/>
        <w:gridCol w:w="5951"/>
        <w:gridCol w:w="1149"/>
      </w:tblGrid>
      <w:tr w:rsidR="00484775" w:rsidRPr="00484775" w:rsidTr="000C2845">
        <w:trPr>
          <w:trHeight w:val="20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 xml:space="preserve">Субвенции бюджетам бюджетной системы Российской Федерации   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 w:rsidRPr="00484775">
              <w:rPr>
                <w:b/>
                <w:bCs/>
                <w:sz w:val="18"/>
                <w:szCs w:val="18"/>
              </w:rPr>
              <w:t>1 626 536,5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27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субвенции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14 987,0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28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субвенции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13 035,7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9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 xml:space="preserve">субвенции местным бюджетам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</w:t>
            </w:r>
            <w:proofErr w:type="gramStart"/>
            <w:r w:rsidRPr="00484775">
              <w:rPr>
                <w:color w:val="000000"/>
                <w:sz w:val="18"/>
                <w:szCs w:val="18"/>
              </w:rPr>
              <w:t xml:space="preserve">организациях,   </w:t>
            </w:r>
            <w:proofErr w:type="gramEnd"/>
            <w:r w:rsidRPr="00484775">
              <w:rPr>
                <w:color w:val="000000"/>
                <w:sz w:val="18"/>
                <w:szCs w:val="18"/>
              </w:rPr>
              <w:t>начального, общего,  основного общего, среднего общего образования , дополнительного образования детей в общеобразовательных организациях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1 441 519,5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10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субвенции местным бюджетам на обеспечение государственных гарантий   реализации прав на получение общедоступного и бесплатного дошкольного образования в дошкольных образовательных организациях,   начального, общего, 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1 446 983,9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48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34 947,1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36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33 522,7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4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13 295,0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4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12 292,6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4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 xml:space="preserve">субвенции местным бюджетам из областного бюджета на выплату ежемесячной денежной компенсации  двухразового питания обучающимся с ограниченными возможностями здоровья, осваивающим   в муниципальных образовательных организациях образовательные программы начального общего, основного общего или среднего общего образования на дому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250,0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4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 xml:space="preserve">субвенции местным бюджетам из областного бюджета на выплату ежемесячной денежной компенсации  двухразового питания обучающимся с ограниченными возможностями здоровья, осваивающим   в муниципальных образовательных организациях образовательные программы начального общего, основного общего или среднего общего образования на дому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147,3</w:t>
            </w:r>
          </w:p>
        </w:tc>
      </w:tr>
    </w:tbl>
    <w:p w:rsidR="00484775" w:rsidRPr="00484775" w:rsidRDefault="00484775" w:rsidP="00916ECF">
      <w:pPr>
        <w:ind w:firstLine="720"/>
      </w:pPr>
      <w:r w:rsidRPr="00484775">
        <w:t>»;</w:t>
      </w:r>
    </w:p>
    <w:p w:rsidR="00484775" w:rsidRPr="00484775" w:rsidRDefault="00484775" w:rsidP="00484775">
      <w:proofErr w:type="gramStart"/>
      <w:r w:rsidRPr="00484775">
        <w:t>строку:«</w:t>
      </w:r>
      <w:proofErr w:type="gramEnd"/>
    </w:p>
    <w:tbl>
      <w:tblPr>
        <w:tblStyle w:val="1"/>
        <w:tblW w:w="9639" w:type="dxa"/>
        <w:jc w:val="center"/>
        <w:tblLook w:val="01E0" w:firstRow="1" w:lastRow="1" w:firstColumn="1" w:lastColumn="1" w:noHBand="0" w:noVBand="0"/>
      </w:tblPr>
      <w:tblGrid>
        <w:gridCol w:w="1378"/>
        <w:gridCol w:w="7251"/>
        <w:gridCol w:w="1010"/>
      </w:tblGrid>
      <w:tr w:rsidR="00484775" w:rsidRPr="00484775" w:rsidTr="000C2845">
        <w:trPr>
          <w:trHeight w:val="23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both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jc w:val="both"/>
              <w:rPr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>субвенции бюджетам городских округов на проведение Всероссийской переписи населения в 2020 года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center"/>
              <w:rPr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>3 599,5</w:t>
            </w:r>
          </w:p>
        </w:tc>
      </w:tr>
    </w:tbl>
    <w:p w:rsidR="00484775" w:rsidRPr="00484775" w:rsidRDefault="00484775" w:rsidP="00916ECF">
      <w:pPr>
        <w:ind w:firstLine="709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200"/>
        <w:gridCol w:w="1037"/>
      </w:tblGrid>
      <w:tr w:rsidR="00484775" w:rsidRPr="00484775" w:rsidTr="000C2845">
        <w:trPr>
          <w:trHeight w:val="23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>субвенции бюджетам городских округов на проведение Всероссийской переписи населения в 2020 года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0,0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строка удаляется»;</w:t>
      </w:r>
    </w:p>
    <w:p w:rsidR="00484775" w:rsidRPr="00484775" w:rsidRDefault="00484775" w:rsidP="00484775">
      <w:pPr>
        <w:jc w:val="both"/>
      </w:pPr>
      <w:r w:rsidRPr="00484775">
        <w:lastRenderedPageBreak/>
        <w:t>строку: «</w:t>
      </w:r>
    </w:p>
    <w:tbl>
      <w:tblPr>
        <w:tblStyle w:val="1"/>
        <w:tblW w:w="9639" w:type="dxa"/>
        <w:jc w:val="center"/>
        <w:tblLook w:val="01E0" w:firstRow="1" w:lastRow="1" w:firstColumn="1" w:lastColumn="1" w:noHBand="0" w:noVBand="0"/>
      </w:tblPr>
      <w:tblGrid>
        <w:gridCol w:w="2409"/>
        <w:gridCol w:w="6039"/>
        <w:gridCol w:w="1191"/>
      </w:tblGrid>
      <w:tr w:rsidR="00484775" w:rsidRPr="00484775" w:rsidTr="000C28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both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both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center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1 241 397,3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</w:t>
      </w:r>
    </w:p>
    <w:p w:rsidR="00484775" w:rsidRPr="00484775" w:rsidRDefault="00484775" w:rsidP="00484775">
      <w:r w:rsidRPr="00484775">
        <w:t>изложить в следующей редакции: «</w:t>
      </w:r>
    </w:p>
    <w:tbl>
      <w:tblPr>
        <w:tblStyle w:val="1"/>
        <w:tblW w:w="9639" w:type="dxa"/>
        <w:jc w:val="center"/>
        <w:tblLook w:val="01E0" w:firstRow="1" w:lastRow="1" w:firstColumn="1" w:lastColumn="1" w:noHBand="0" w:noVBand="0"/>
      </w:tblPr>
      <w:tblGrid>
        <w:gridCol w:w="2409"/>
        <w:gridCol w:w="6039"/>
        <w:gridCol w:w="1191"/>
      </w:tblGrid>
      <w:tr w:rsidR="00484775" w:rsidRPr="00484775" w:rsidTr="000C2845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both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both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center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1 239 739,5</w:t>
            </w:r>
          </w:p>
        </w:tc>
      </w:tr>
    </w:tbl>
    <w:p w:rsidR="00484775" w:rsidRPr="00484775" w:rsidRDefault="00484775" w:rsidP="00254DE1">
      <w:pPr>
        <w:ind w:firstLine="709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34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 xml:space="preserve">иные межбюджетные трансферты на воспитание и обучение детей-инвалидов в дошкольных учреждениях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12 675,0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43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 xml:space="preserve">иные межбюджетные трансферты на воспитание и обучение детей-инвалидов в дошкольных учреждениях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12 396,0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61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 xml:space="preserve">иные межбюджетные трансферты на реализацию мероприятий в рамках основного мероприятия «Реализация мероприятий, направленных на снижение напряженности на рынке труда, для особых категорий граждан»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88,0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525"/>
          <w:jc w:val="center"/>
        </w:trPr>
        <w:tc>
          <w:tcPr>
            <w:tcW w:w="1402" w:type="dxa"/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 xml:space="preserve">иные межбюджетные трансферты на реализацию мероприятий в рамках основного мероприятия «Реализация мероприятий, направленных на снижение напряженности на рынке труда, для особых категорий граждан»  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7,3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4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 xml:space="preserve">иные межбюджетные трансферты на реализацию мероприятий в рамках основного мероприятия «Реализация мероприятий активной политики и дополнительных мероприятий в сфере занятости населения»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470,0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49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 xml:space="preserve">иные межбюджетные трансферты на реализацию мероприятий в рамках основного мероприятия «Реализация мероприятий активной политики и дополнительных мероприятий в сфере занятости населения»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370,0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61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both"/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26 899,0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55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both"/>
              <w:rPr>
                <w:bCs/>
                <w:sz w:val="18"/>
                <w:szCs w:val="18"/>
              </w:rPr>
            </w:pPr>
            <w:r w:rsidRPr="00484775">
              <w:rPr>
                <w:sz w:val="18"/>
                <w:szCs w:val="18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25 701,0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»;</w:t>
      </w:r>
    </w:p>
    <w:p w:rsidR="00484775" w:rsidRPr="00484775" w:rsidRDefault="00484775" w:rsidP="00484775">
      <w:r w:rsidRPr="00484775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0"/>
        <w:gridCol w:w="1157"/>
      </w:tblGrid>
      <w:tr w:rsidR="00484775" w:rsidRPr="00484775" w:rsidTr="000C2845">
        <w:trPr>
          <w:trHeight w:val="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иные межбюджетные трансферты из областного бюджета местным бюджетам городских округов  и муниципальных районов на финансирование  обеспечения  продуктовыми  наборами  обучающихся  муниципальных общеобразовательных организаций, за счет 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Федерации, в рамках реализации мер по обеспечению санитарно-эпидемиологического благополучия населения на территории Псковской области в связи с распространением новой коронавирусной инфекции (COVID-2019)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13 157,4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</w:t>
      </w:r>
    </w:p>
    <w:p w:rsidR="00484775" w:rsidRPr="00484775" w:rsidRDefault="00484775" w:rsidP="00484775">
      <w:pPr>
        <w:jc w:val="both"/>
      </w:pPr>
      <w:r w:rsidRPr="00484775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7088"/>
        <w:gridCol w:w="1149"/>
      </w:tblGrid>
      <w:tr w:rsidR="00484775" w:rsidRPr="00484775" w:rsidTr="000C2845">
        <w:trPr>
          <w:trHeight w:val="154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4775" w:rsidRPr="00484775" w:rsidRDefault="00484775" w:rsidP="00484775">
            <w:pPr>
              <w:rPr>
                <w:b/>
                <w:bCs/>
                <w:sz w:val="18"/>
                <w:szCs w:val="18"/>
              </w:rPr>
            </w:pPr>
            <w:r w:rsidRPr="0048477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rPr>
                <w:bCs/>
                <w:sz w:val="18"/>
                <w:szCs w:val="18"/>
              </w:rPr>
            </w:pPr>
            <w:r w:rsidRPr="00484775">
              <w:rPr>
                <w:color w:val="000000"/>
                <w:sz w:val="18"/>
                <w:szCs w:val="18"/>
              </w:rPr>
              <w:t>иные межбюджетные трансферты из областного бюджета местным бюджетам городских округов  и муниципальных районов на финансирование  обеспечения  продуктовыми  наборами  обучающихся  муниципальных общеобразовательных организаций, за счет 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Федерации, в рамках реализации мер по обеспечению санитарно-эпидемиологического благополучия населения на территории Псковской области в связи с распространением новой коронавирусной инфекции (COVID-2019)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18"/>
                <w:szCs w:val="18"/>
              </w:rPr>
            </w:pPr>
            <w:r w:rsidRPr="00484775">
              <w:rPr>
                <w:bCs/>
                <w:sz w:val="18"/>
                <w:szCs w:val="18"/>
              </w:rPr>
              <w:t>13 157,3</w:t>
            </w:r>
          </w:p>
        </w:tc>
      </w:tr>
    </w:tbl>
    <w:p w:rsidR="00484775" w:rsidRPr="00484775" w:rsidRDefault="00484775" w:rsidP="00254DE1">
      <w:pPr>
        <w:ind w:firstLine="709"/>
      </w:pPr>
      <w:r w:rsidRPr="00484775">
        <w:lastRenderedPageBreak/>
        <w:t>»;</w:t>
      </w:r>
    </w:p>
    <w:p w:rsidR="00484775" w:rsidRPr="00484775" w:rsidRDefault="00484775" w:rsidP="00484775">
      <w:pPr>
        <w:jc w:val="both"/>
      </w:pPr>
      <w:r w:rsidRPr="00484775">
        <w:t>строку: «</w:t>
      </w:r>
    </w:p>
    <w:tbl>
      <w:tblPr>
        <w:tblStyle w:val="1"/>
        <w:tblW w:w="9639" w:type="dxa"/>
        <w:jc w:val="center"/>
        <w:tblLook w:val="01E0" w:firstRow="1" w:lastRow="1" w:firstColumn="1" w:lastColumn="1" w:noHBand="0" w:noVBand="0"/>
      </w:tblPr>
      <w:tblGrid>
        <w:gridCol w:w="8266"/>
        <w:gridCol w:w="1373"/>
      </w:tblGrid>
      <w:tr w:rsidR="00484775" w:rsidRPr="00484775" w:rsidTr="000C2845">
        <w:trPr>
          <w:trHeight w:val="23"/>
          <w:jc w:val="center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both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center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6 490 010,8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</w:t>
      </w:r>
    </w:p>
    <w:p w:rsidR="00484775" w:rsidRPr="00484775" w:rsidRDefault="00484775" w:rsidP="00484775">
      <w:r w:rsidRPr="00484775">
        <w:t>изложить в следующей редакции: «</w:t>
      </w:r>
    </w:p>
    <w:tbl>
      <w:tblPr>
        <w:tblStyle w:val="1"/>
        <w:tblW w:w="9639" w:type="dxa"/>
        <w:jc w:val="center"/>
        <w:tblLook w:val="01E0" w:firstRow="1" w:lastRow="1" w:firstColumn="1" w:lastColumn="1" w:noHBand="0" w:noVBand="0"/>
      </w:tblPr>
      <w:tblGrid>
        <w:gridCol w:w="8266"/>
        <w:gridCol w:w="1373"/>
      </w:tblGrid>
      <w:tr w:rsidR="00484775" w:rsidRPr="00484775" w:rsidTr="000C2845">
        <w:trPr>
          <w:trHeight w:val="23"/>
          <w:jc w:val="center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both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775" w:rsidRPr="00484775" w:rsidRDefault="00484775" w:rsidP="00484775">
            <w:pPr>
              <w:jc w:val="center"/>
              <w:rPr>
                <w:b/>
                <w:sz w:val="18"/>
                <w:szCs w:val="18"/>
              </w:rPr>
            </w:pPr>
            <w:r w:rsidRPr="00484775">
              <w:rPr>
                <w:b/>
                <w:sz w:val="18"/>
                <w:szCs w:val="18"/>
              </w:rPr>
              <w:t>6 515 954,9</w:t>
            </w:r>
          </w:p>
        </w:tc>
      </w:tr>
    </w:tbl>
    <w:p w:rsidR="00484775" w:rsidRPr="00484775" w:rsidRDefault="00484775" w:rsidP="00254DE1">
      <w:pPr>
        <w:ind w:firstLine="720"/>
      </w:pPr>
      <w:r w:rsidRPr="00484775">
        <w:t>»;</w:t>
      </w:r>
    </w:p>
    <w:p w:rsidR="00484775" w:rsidRPr="00484775" w:rsidRDefault="00484775" w:rsidP="00484775">
      <w:pPr>
        <w:ind w:firstLine="720"/>
        <w:jc w:val="right"/>
      </w:pPr>
    </w:p>
    <w:p w:rsidR="00484775" w:rsidRPr="00484775" w:rsidRDefault="00484775" w:rsidP="00484775">
      <w:pPr>
        <w:ind w:firstLine="708"/>
        <w:jc w:val="both"/>
      </w:pPr>
      <w:r w:rsidRPr="00484775">
        <w:t>3) в Приложении 4 «Перечень главных администраторов доходов бюджета города Пскова - органов местного самоуправления» по главному администратору Управление образования Администрации города Пскова после 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484775" w:rsidRPr="00484775" w:rsidTr="000C2845">
        <w:trPr>
          <w:trHeight w:val="2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jc w:val="center"/>
              <w:rPr>
                <w:sz w:val="20"/>
                <w:szCs w:val="20"/>
              </w:rPr>
            </w:pPr>
            <w:r w:rsidRPr="00484775">
              <w:rPr>
                <w:sz w:val="20"/>
                <w:szCs w:val="20"/>
              </w:rPr>
              <w:t>599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rPr>
                <w:bCs/>
                <w:sz w:val="20"/>
                <w:szCs w:val="20"/>
              </w:rPr>
            </w:pPr>
            <w:r w:rsidRPr="00484775">
              <w:rPr>
                <w:bCs/>
                <w:sz w:val="20"/>
                <w:szCs w:val="20"/>
              </w:rPr>
              <w:t>1 13 02994 04 0000 130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rPr>
                <w:sz w:val="20"/>
                <w:szCs w:val="20"/>
              </w:rPr>
            </w:pPr>
            <w:r w:rsidRPr="00484775">
              <w:rPr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</w:tr>
    </w:tbl>
    <w:p w:rsidR="00484775" w:rsidRPr="00484775" w:rsidRDefault="00484775" w:rsidP="00721C6F">
      <w:pPr>
        <w:ind w:firstLine="709"/>
      </w:pPr>
      <w:r w:rsidRPr="00484775">
        <w:t>»</w:t>
      </w:r>
    </w:p>
    <w:p w:rsidR="00484775" w:rsidRPr="00484775" w:rsidRDefault="00484775" w:rsidP="00484775">
      <w:r w:rsidRPr="00484775">
        <w:t>дополнить строками: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1371"/>
        <w:gridCol w:w="2524"/>
        <w:gridCol w:w="5744"/>
      </w:tblGrid>
      <w:tr w:rsidR="00484775" w:rsidRPr="00484775" w:rsidTr="000C2845">
        <w:trPr>
          <w:trHeight w:val="2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20"/>
                <w:szCs w:val="20"/>
              </w:rPr>
            </w:pPr>
            <w:r w:rsidRPr="00484775">
              <w:rPr>
                <w:bCs/>
                <w:sz w:val="20"/>
                <w:szCs w:val="20"/>
              </w:rPr>
              <w:t>599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jc w:val="center"/>
              <w:rPr>
                <w:sz w:val="20"/>
                <w:szCs w:val="20"/>
              </w:rPr>
            </w:pPr>
            <w:r w:rsidRPr="00484775">
              <w:rPr>
                <w:bCs/>
                <w:sz w:val="20"/>
                <w:szCs w:val="20"/>
              </w:rPr>
              <w:t>1 14 02042 04 0000 440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rPr>
                <w:sz w:val="20"/>
                <w:szCs w:val="20"/>
              </w:rPr>
            </w:pPr>
            <w:r w:rsidRPr="00484775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 автономных учреждений), в части реализации материальных запасов  по указанному имуществу</w:t>
            </w:r>
          </w:p>
        </w:tc>
      </w:tr>
      <w:tr w:rsidR="00484775" w:rsidRPr="00484775" w:rsidTr="000C2845">
        <w:trPr>
          <w:trHeight w:val="2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jc w:val="center"/>
              <w:rPr>
                <w:bCs/>
                <w:sz w:val="20"/>
                <w:szCs w:val="20"/>
              </w:rPr>
            </w:pPr>
            <w:r w:rsidRPr="00484775">
              <w:rPr>
                <w:bCs/>
                <w:sz w:val="20"/>
                <w:szCs w:val="20"/>
              </w:rPr>
              <w:t>599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jc w:val="center"/>
              <w:rPr>
                <w:sz w:val="20"/>
                <w:szCs w:val="20"/>
              </w:rPr>
            </w:pPr>
            <w:r w:rsidRPr="00484775">
              <w:rPr>
                <w:sz w:val="20"/>
                <w:szCs w:val="20"/>
              </w:rPr>
              <w:t>1 14 14040 04 0000 440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775" w:rsidRPr="00484775" w:rsidRDefault="00484775" w:rsidP="00484775">
            <w:pPr>
              <w:rPr>
                <w:sz w:val="20"/>
                <w:szCs w:val="20"/>
              </w:rPr>
            </w:pPr>
            <w:r w:rsidRPr="00484775">
              <w:rPr>
                <w:sz w:val="20"/>
                <w:szCs w:val="20"/>
              </w:rPr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материальных запасов по указанному имуществу)</w:t>
            </w:r>
          </w:p>
        </w:tc>
      </w:tr>
    </w:tbl>
    <w:p w:rsidR="00484775" w:rsidRPr="00484775" w:rsidRDefault="00484775" w:rsidP="00484775">
      <w:pPr>
        <w:jc w:val="right"/>
      </w:pPr>
      <w:r w:rsidRPr="00484775">
        <w:t>»;</w:t>
      </w:r>
    </w:p>
    <w:p w:rsidR="00484775" w:rsidRPr="00484775" w:rsidRDefault="00484775" w:rsidP="00484775">
      <w:pPr>
        <w:jc w:val="right"/>
      </w:pPr>
    </w:p>
    <w:p w:rsidR="00484775" w:rsidRPr="00484775" w:rsidRDefault="00484775" w:rsidP="00484775">
      <w:pPr>
        <w:ind w:firstLine="708"/>
        <w:jc w:val="both"/>
      </w:pPr>
      <w:r w:rsidRPr="00484775">
        <w:t>4)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Пскова на 2020 год» изложить в редакции согласно приложению 1 к настоящему решению;</w:t>
      </w:r>
    </w:p>
    <w:p w:rsidR="00484775" w:rsidRPr="00484775" w:rsidRDefault="00484775" w:rsidP="00484775">
      <w:pPr>
        <w:ind w:firstLine="708"/>
        <w:jc w:val="both"/>
      </w:pPr>
    </w:p>
    <w:p w:rsidR="00484775" w:rsidRPr="00484775" w:rsidRDefault="00484775" w:rsidP="00484775">
      <w:pPr>
        <w:ind w:firstLine="708"/>
        <w:jc w:val="both"/>
      </w:pPr>
      <w:r w:rsidRPr="00484775">
        <w:t>5) приложение 9 «</w:t>
      </w:r>
      <w:r w:rsidRPr="00484775">
        <w:rPr>
          <w:snapToGrid w:val="0"/>
          <w:color w:val="00000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</w:t>
      </w:r>
      <w:r w:rsidRPr="00484775">
        <w:rPr>
          <w:snapToGrid w:val="0"/>
        </w:rPr>
        <w:t xml:space="preserve">города Пскова на 2020 год» </w:t>
      </w:r>
      <w:r w:rsidRPr="00484775">
        <w:t>изложить в редакции согласно приложению 2 к настоящему решению;</w:t>
      </w:r>
    </w:p>
    <w:p w:rsidR="00484775" w:rsidRPr="00484775" w:rsidRDefault="00484775" w:rsidP="00484775">
      <w:pPr>
        <w:ind w:firstLine="708"/>
        <w:jc w:val="both"/>
      </w:pPr>
    </w:p>
    <w:p w:rsidR="00484775" w:rsidRPr="00484775" w:rsidRDefault="00484775" w:rsidP="00484775">
      <w:pPr>
        <w:ind w:firstLine="708"/>
        <w:jc w:val="both"/>
      </w:pPr>
      <w:r w:rsidRPr="00484775">
        <w:t>6) приложение 11 «Ведомственная структура расходов бюджета города Пскова на 2020 год» изложить в редакции согласно приложению 3 к настоящему решению;</w:t>
      </w:r>
    </w:p>
    <w:p w:rsidR="00484775" w:rsidRPr="00484775" w:rsidRDefault="00484775" w:rsidP="00484775">
      <w:pPr>
        <w:ind w:firstLine="708"/>
        <w:jc w:val="both"/>
      </w:pPr>
    </w:p>
    <w:p w:rsidR="00484775" w:rsidRPr="00484775" w:rsidRDefault="00484775" w:rsidP="00484775">
      <w:pPr>
        <w:ind w:firstLine="708"/>
        <w:jc w:val="both"/>
      </w:pPr>
      <w:r w:rsidRPr="00484775">
        <w:t>7) приложение 13 «Объем бюджетных ассигнований дорожного фонда муниципального образования «Город Псков» на 2020 год» изложить в редакции согласно приложению 4 к настоящему решению;</w:t>
      </w:r>
    </w:p>
    <w:p w:rsidR="00484775" w:rsidRPr="00484775" w:rsidRDefault="00484775" w:rsidP="00484775">
      <w:pPr>
        <w:ind w:firstLine="720"/>
        <w:jc w:val="both"/>
      </w:pPr>
    </w:p>
    <w:p w:rsidR="00484775" w:rsidRPr="00484775" w:rsidRDefault="00484775" w:rsidP="00484775">
      <w:pPr>
        <w:ind w:firstLine="720"/>
        <w:jc w:val="both"/>
      </w:pPr>
      <w:r w:rsidRPr="00484775">
        <w:t xml:space="preserve">8) приложение 15 «Источники внутреннего финансирования дефицита бюджета города Пскова на 2020 год» изложить в редакции </w:t>
      </w:r>
      <w:proofErr w:type="gramStart"/>
      <w:r w:rsidRPr="00484775">
        <w:t>согласно  приложению</w:t>
      </w:r>
      <w:proofErr w:type="gramEnd"/>
      <w:r w:rsidRPr="00484775">
        <w:t xml:space="preserve"> 5 к настоящему решению;</w:t>
      </w:r>
    </w:p>
    <w:p w:rsidR="00484775" w:rsidRPr="00484775" w:rsidRDefault="00484775" w:rsidP="00484775">
      <w:pPr>
        <w:ind w:firstLine="540"/>
        <w:jc w:val="both"/>
      </w:pPr>
    </w:p>
    <w:p w:rsidR="00484775" w:rsidRPr="00484775" w:rsidRDefault="00484775" w:rsidP="00484775">
      <w:pPr>
        <w:ind w:firstLine="540"/>
        <w:jc w:val="both"/>
        <w:rPr>
          <w:snapToGrid w:val="0"/>
        </w:rPr>
      </w:pPr>
      <w:r w:rsidRPr="00484775">
        <w:t>2. Настоящее решение вступает в силу с момента его официального опубликования.</w:t>
      </w:r>
    </w:p>
    <w:p w:rsidR="00484775" w:rsidRPr="00484775" w:rsidRDefault="00484775" w:rsidP="00484775">
      <w:pPr>
        <w:autoSpaceDE w:val="0"/>
        <w:autoSpaceDN w:val="0"/>
        <w:adjustRightInd w:val="0"/>
        <w:ind w:firstLine="540"/>
        <w:jc w:val="both"/>
      </w:pPr>
      <w:r w:rsidRPr="00484775">
        <w:t>3. Опубликовать настоящее Решение в газете «Псковские Новости».</w:t>
      </w:r>
    </w:p>
    <w:p w:rsidR="00484775" w:rsidRPr="00484775" w:rsidRDefault="00484775" w:rsidP="00484775">
      <w:pPr>
        <w:autoSpaceDE w:val="0"/>
        <w:autoSpaceDN w:val="0"/>
        <w:adjustRightInd w:val="0"/>
        <w:jc w:val="both"/>
      </w:pPr>
    </w:p>
    <w:p w:rsidR="00484775" w:rsidRPr="00484775" w:rsidRDefault="00484775" w:rsidP="00484775">
      <w:pPr>
        <w:autoSpaceDE w:val="0"/>
        <w:autoSpaceDN w:val="0"/>
        <w:adjustRightInd w:val="0"/>
        <w:jc w:val="both"/>
      </w:pPr>
    </w:p>
    <w:p w:rsidR="00484775" w:rsidRPr="00484775" w:rsidRDefault="00484775" w:rsidP="00721C6F">
      <w:pPr>
        <w:autoSpaceDE w:val="0"/>
        <w:autoSpaceDN w:val="0"/>
        <w:adjustRightInd w:val="0"/>
        <w:ind w:firstLine="709"/>
      </w:pPr>
      <w:r w:rsidRPr="00484775">
        <w:t>Глава города Пскова</w:t>
      </w:r>
      <w:r w:rsidRPr="00484775">
        <w:tab/>
      </w:r>
      <w:r w:rsidRPr="00484775">
        <w:tab/>
      </w:r>
      <w:r w:rsidRPr="00484775">
        <w:tab/>
      </w:r>
      <w:r w:rsidRPr="00484775">
        <w:tab/>
      </w:r>
      <w:r w:rsidRPr="00484775">
        <w:tab/>
        <w:t xml:space="preserve">           </w:t>
      </w:r>
      <w:r w:rsidRPr="00484775">
        <w:tab/>
      </w:r>
      <w:r w:rsidRPr="00484775">
        <w:tab/>
        <w:t xml:space="preserve"> Е.А. Полонская</w:t>
      </w:r>
    </w:p>
    <w:p w:rsidR="00484775" w:rsidRPr="00484775" w:rsidRDefault="00484775" w:rsidP="00484775">
      <w:pPr>
        <w:autoSpaceDE w:val="0"/>
        <w:autoSpaceDN w:val="0"/>
        <w:adjustRightInd w:val="0"/>
        <w:jc w:val="both"/>
      </w:pPr>
    </w:p>
    <w:p w:rsidR="00484775" w:rsidRPr="00484775" w:rsidRDefault="00484775" w:rsidP="00484775">
      <w:pPr>
        <w:autoSpaceDE w:val="0"/>
        <w:autoSpaceDN w:val="0"/>
        <w:adjustRightInd w:val="0"/>
        <w:jc w:val="both"/>
      </w:pPr>
    </w:p>
    <w:p w:rsidR="00484775" w:rsidRDefault="00484775" w:rsidP="007963B2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84775" w:rsidRDefault="00484775" w:rsidP="00721C6F">
      <w:pPr>
        <w:tabs>
          <w:tab w:val="left" w:pos="364"/>
        </w:tabs>
        <w:spacing w:after="200" w:line="276" w:lineRule="auto"/>
        <w:rPr>
          <w:rFonts w:eastAsia="Calibri"/>
          <w:b/>
          <w:lang w:eastAsia="en-US"/>
        </w:rPr>
      </w:pPr>
    </w:p>
    <w:sectPr w:rsidR="00484775" w:rsidSect="002964E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" w15:restartNumberingAfterBreak="0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 w15:restartNumberingAfterBreak="0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461C6"/>
    <w:rsid w:val="00050D2F"/>
    <w:rsid w:val="00066A4F"/>
    <w:rsid w:val="000715DC"/>
    <w:rsid w:val="00074BCF"/>
    <w:rsid w:val="00080B46"/>
    <w:rsid w:val="000A39AE"/>
    <w:rsid w:val="000A4477"/>
    <w:rsid w:val="000C6DE2"/>
    <w:rsid w:val="0010785D"/>
    <w:rsid w:val="0012196B"/>
    <w:rsid w:val="0012629F"/>
    <w:rsid w:val="00146D35"/>
    <w:rsid w:val="00171B38"/>
    <w:rsid w:val="00174B93"/>
    <w:rsid w:val="001A2C28"/>
    <w:rsid w:val="001D2701"/>
    <w:rsid w:val="001D3F05"/>
    <w:rsid w:val="001E258F"/>
    <w:rsid w:val="00204A22"/>
    <w:rsid w:val="00216377"/>
    <w:rsid w:val="00227FB0"/>
    <w:rsid w:val="00241D2E"/>
    <w:rsid w:val="00247F0F"/>
    <w:rsid w:val="0025029D"/>
    <w:rsid w:val="00251142"/>
    <w:rsid w:val="00254DE1"/>
    <w:rsid w:val="00270845"/>
    <w:rsid w:val="00270B20"/>
    <w:rsid w:val="002964E2"/>
    <w:rsid w:val="002A3649"/>
    <w:rsid w:val="002B1E1A"/>
    <w:rsid w:val="002B400C"/>
    <w:rsid w:val="002C6775"/>
    <w:rsid w:val="002D00E2"/>
    <w:rsid w:val="003303FB"/>
    <w:rsid w:val="00371E41"/>
    <w:rsid w:val="0038413C"/>
    <w:rsid w:val="00385174"/>
    <w:rsid w:val="003B12DC"/>
    <w:rsid w:val="003F33BF"/>
    <w:rsid w:val="0040270F"/>
    <w:rsid w:val="00427039"/>
    <w:rsid w:val="004303E9"/>
    <w:rsid w:val="00476D9F"/>
    <w:rsid w:val="00484347"/>
    <w:rsid w:val="00484775"/>
    <w:rsid w:val="004B065F"/>
    <w:rsid w:val="004B61C5"/>
    <w:rsid w:val="004E2135"/>
    <w:rsid w:val="004F00D9"/>
    <w:rsid w:val="004F6E1F"/>
    <w:rsid w:val="0050189C"/>
    <w:rsid w:val="00503098"/>
    <w:rsid w:val="00544652"/>
    <w:rsid w:val="00564A96"/>
    <w:rsid w:val="005978DA"/>
    <w:rsid w:val="005B2296"/>
    <w:rsid w:val="005C66AC"/>
    <w:rsid w:val="005D0E0A"/>
    <w:rsid w:val="005F1E95"/>
    <w:rsid w:val="005F677B"/>
    <w:rsid w:val="00620E02"/>
    <w:rsid w:val="00621F9C"/>
    <w:rsid w:val="006358E3"/>
    <w:rsid w:val="00637973"/>
    <w:rsid w:val="006651A9"/>
    <w:rsid w:val="00667875"/>
    <w:rsid w:val="0067032F"/>
    <w:rsid w:val="006B28C5"/>
    <w:rsid w:val="006D37D7"/>
    <w:rsid w:val="006F1D5B"/>
    <w:rsid w:val="006F38EA"/>
    <w:rsid w:val="0070349B"/>
    <w:rsid w:val="00721C6F"/>
    <w:rsid w:val="007465F3"/>
    <w:rsid w:val="00752937"/>
    <w:rsid w:val="007963B2"/>
    <w:rsid w:val="007A4F1C"/>
    <w:rsid w:val="007B578A"/>
    <w:rsid w:val="007D7458"/>
    <w:rsid w:val="007D74D3"/>
    <w:rsid w:val="007E56E5"/>
    <w:rsid w:val="007E6823"/>
    <w:rsid w:val="008006AC"/>
    <w:rsid w:val="008144B1"/>
    <w:rsid w:val="00824967"/>
    <w:rsid w:val="0085077D"/>
    <w:rsid w:val="00851219"/>
    <w:rsid w:val="0088214B"/>
    <w:rsid w:val="0089348D"/>
    <w:rsid w:val="008A1FB9"/>
    <w:rsid w:val="009041ED"/>
    <w:rsid w:val="00905DAC"/>
    <w:rsid w:val="00916ECF"/>
    <w:rsid w:val="0092617A"/>
    <w:rsid w:val="00943DB4"/>
    <w:rsid w:val="00946C6D"/>
    <w:rsid w:val="00950957"/>
    <w:rsid w:val="00960BAB"/>
    <w:rsid w:val="00960D3D"/>
    <w:rsid w:val="00961201"/>
    <w:rsid w:val="00963FE2"/>
    <w:rsid w:val="00966E20"/>
    <w:rsid w:val="00967AC8"/>
    <w:rsid w:val="009776C2"/>
    <w:rsid w:val="009776D3"/>
    <w:rsid w:val="00992F87"/>
    <w:rsid w:val="009A095B"/>
    <w:rsid w:val="009B0DDD"/>
    <w:rsid w:val="009B4BC9"/>
    <w:rsid w:val="009B5C5A"/>
    <w:rsid w:val="009F0DDF"/>
    <w:rsid w:val="00A0223D"/>
    <w:rsid w:val="00A0696D"/>
    <w:rsid w:val="00A22A34"/>
    <w:rsid w:val="00A27B3F"/>
    <w:rsid w:val="00A4308D"/>
    <w:rsid w:val="00A47203"/>
    <w:rsid w:val="00A55C2E"/>
    <w:rsid w:val="00A621C3"/>
    <w:rsid w:val="00A7565A"/>
    <w:rsid w:val="00A872D5"/>
    <w:rsid w:val="00A91A3A"/>
    <w:rsid w:val="00A97A37"/>
    <w:rsid w:val="00AD7C1C"/>
    <w:rsid w:val="00B325BC"/>
    <w:rsid w:val="00B43148"/>
    <w:rsid w:val="00B776BB"/>
    <w:rsid w:val="00B80764"/>
    <w:rsid w:val="00B81A40"/>
    <w:rsid w:val="00B84118"/>
    <w:rsid w:val="00B934FC"/>
    <w:rsid w:val="00B9729D"/>
    <w:rsid w:val="00BB6BDC"/>
    <w:rsid w:val="00BE21C9"/>
    <w:rsid w:val="00BF0B73"/>
    <w:rsid w:val="00C057E3"/>
    <w:rsid w:val="00C21F16"/>
    <w:rsid w:val="00C53B96"/>
    <w:rsid w:val="00C82A90"/>
    <w:rsid w:val="00CA247C"/>
    <w:rsid w:val="00CA2A28"/>
    <w:rsid w:val="00CA4B46"/>
    <w:rsid w:val="00CB07F6"/>
    <w:rsid w:val="00CB2023"/>
    <w:rsid w:val="00CB4F03"/>
    <w:rsid w:val="00CD438A"/>
    <w:rsid w:val="00D2224B"/>
    <w:rsid w:val="00D2627C"/>
    <w:rsid w:val="00D31926"/>
    <w:rsid w:val="00D36B27"/>
    <w:rsid w:val="00D54FAF"/>
    <w:rsid w:val="00D71636"/>
    <w:rsid w:val="00DA6D6D"/>
    <w:rsid w:val="00DC2F30"/>
    <w:rsid w:val="00DC4576"/>
    <w:rsid w:val="00DC5346"/>
    <w:rsid w:val="00DD2109"/>
    <w:rsid w:val="00DD7500"/>
    <w:rsid w:val="00DE0068"/>
    <w:rsid w:val="00DF1E6B"/>
    <w:rsid w:val="00E0069F"/>
    <w:rsid w:val="00E0373E"/>
    <w:rsid w:val="00E15A93"/>
    <w:rsid w:val="00E271F5"/>
    <w:rsid w:val="00E32271"/>
    <w:rsid w:val="00E40332"/>
    <w:rsid w:val="00E659EE"/>
    <w:rsid w:val="00E8191E"/>
    <w:rsid w:val="00EC2709"/>
    <w:rsid w:val="00ED1509"/>
    <w:rsid w:val="00EF068F"/>
    <w:rsid w:val="00EF7F5C"/>
    <w:rsid w:val="00F06207"/>
    <w:rsid w:val="00F10459"/>
    <w:rsid w:val="00F16668"/>
    <w:rsid w:val="00F17EBE"/>
    <w:rsid w:val="00F26325"/>
    <w:rsid w:val="00F2774A"/>
    <w:rsid w:val="00F41384"/>
    <w:rsid w:val="00F451A3"/>
    <w:rsid w:val="00F550DC"/>
    <w:rsid w:val="00FD147E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28A67-6379-4E30-983C-D0DBDB42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table" w:styleId="a7">
    <w:name w:val="Table Grid"/>
    <w:basedOn w:val="a1"/>
    <w:rsid w:val="00CD4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484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1930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Алина В. Пронь</cp:lastModifiedBy>
  <cp:revision>4</cp:revision>
  <cp:lastPrinted>2020-12-25T12:13:00Z</cp:lastPrinted>
  <dcterms:created xsi:type="dcterms:W3CDTF">2020-12-25T11:58:00Z</dcterms:created>
  <dcterms:modified xsi:type="dcterms:W3CDTF">2020-12-26T07:37:00Z</dcterms:modified>
</cp:coreProperties>
</file>