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67A" w:rsidRPr="00A852ED" w:rsidRDefault="0006567A" w:rsidP="0006567A">
      <w:pPr>
        <w:pStyle w:val="ConsPlusTitle"/>
        <w:ind w:firstLine="540"/>
        <w:jc w:val="center"/>
        <w:outlineLvl w:val="0"/>
        <w:rPr>
          <w:rFonts w:ascii="Times New Roman" w:hAnsi="Times New Roman" w:cs="Times New Roman"/>
          <w:sz w:val="28"/>
          <w:szCs w:val="28"/>
        </w:rPr>
      </w:pPr>
      <w:bookmarkStart w:id="0" w:name="_GoBack"/>
      <w:r w:rsidRPr="00A852ED">
        <w:rPr>
          <w:rFonts w:ascii="Times New Roman" w:hAnsi="Times New Roman" w:cs="Times New Roman"/>
          <w:sz w:val="28"/>
          <w:szCs w:val="28"/>
        </w:rPr>
        <w:t>Конфликт интересов</w:t>
      </w:r>
    </w:p>
    <w:bookmarkEnd w:id="0"/>
    <w:p w:rsidR="0006567A" w:rsidRDefault="0006567A">
      <w:pPr>
        <w:pStyle w:val="ConsPlusNormal"/>
        <w:ind w:firstLine="540"/>
        <w:jc w:val="both"/>
      </w:pPr>
    </w:p>
    <w:p w:rsidR="0006567A" w:rsidRPr="0006567A" w:rsidRDefault="0006567A" w:rsidP="0006567A">
      <w:pPr>
        <w:pStyle w:val="ConsPlusNormal"/>
        <w:ind w:firstLine="540"/>
        <w:jc w:val="both"/>
        <w:rPr>
          <w:rFonts w:ascii="Times New Roman" w:hAnsi="Times New Roman" w:cs="Times New Roman"/>
          <w:sz w:val="28"/>
          <w:szCs w:val="28"/>
        </w:rPr>
      </w:pPr>
      <w:bookmarkStart w:id="1" w:name="P3"/>
      <w:bookmarkEnd w:id="1"/>
      <w:proofErr w:type="gramStart"/>
      <w:r w:rsidRPr="0006567A">
        <w:rPr>
          <w:rFonts w:ascii="Times New Roman" w:hAnsi="Times New Roman" w:cs="Times New Roman"/>
          <w:b/>
          <w:sz w:val="28"/>
          <w:szCs w:val="28"/>
        </w:rPr>
        <w:t>Под конфликтом интересов</w:t>
      </w:r>
      <w:r w:rsidRPr="0006567A">
        <w:rPr>
          <w:rFonts w:ascii="Times New Roman" w:hAnsi="Times New Roman" w:cs="Times New Roman"/>
          <w:sz w:val="28"/>
          <w:szCs w:val="28"/>
        </w:rPr>
        <w:t xml:space="preserve"> в соответствии с</w:t>
      </w:r>
      <w:r w:rsidRPr="0006567A">
        <w:rPr>
          <w:rFonts w:ascii="Times New Roman" w:eastAsiaTheme="minorHAnsi" w:hAnsi="Times New Roman" w:cs="Times New Roman"/>
          <w:sz w:val="28"/>
          <w:szCs w:val="28"/>
          <w:lang w:eastAsia="en-US"/>
        </w:rPr>
        <w:t xml:space="preserve"> </w:t>
      </w:r>
      <w:r w:rsidRPr="0006567A">
        <w:rPr>
          <w:rFonts w:ascii="Times New Roman" w:hAnsi="Times New Roman" w:cs="Times New Roman"/>
          <w:sz w:val="28"/>
          <w:szCs w:val="28"/>
        </w:rPr>
        <w:t>Федеральным законом от 25.12.2008 № 273-ФЗ) «О противодействии коррупции»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roofErr w:type="gramEnd"/>
    </w:p>
    <w:p w:rsidR="0006567A" w:rsidRPr="0006567A" w:rsidRDefault="0006567A" w:rsidP="0006567A">
      <w:pPr>
        <w:pStyle w:val="ConsPlusNormal"/>
        <w:ind w:firstLine="540"/>
        <w:jc w:val="both"/>
        <w:rPr>
          <w:rFonts w:ascii="Times New Roman" w:hAnsi="Times New Roman" w:cs="Times New Roman"/>
          <w:sz w:val="28"/>
          <w:szCs w:val="28"/>
        </w:rPr>
      </w:pPr>
      <w:proofErr w:type="gramStart"/>
      <w:r w:rsidRPr="0006567A">
        <w:rPr>
          <w:rFonts w:ascii="Times New Roman" w:hAnsi="Times New Roman" w:cs="Times New Roman"/>
          <w:b/>
          <w:sz w:val="28"/>
          <w:szCs w:val="28"/>
        </w:rPr>
        <w:t>Под личной заинтересованностью</w:t>
      </w:r>
      <w:r w:rsidRPr="0006567A">
        <w:rPr>
          <w:rFonts w:ascii="Times New Roman" w:hAnsi="Times New Roman" w:cs="Times New Roman"/>
          <w:sz w:val="28"/>
          <w:szCs w:val="28"/>
        </w:rPr>
        <w:t xml:space="preserve">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w:t>
      </w:r>
      <w:proofErr w:type="gramEnd"/>
      <w:r w:rsidRPr="0006567A">
        <w:rPr>
          <w:rFonts w:ascii="Times New Roman" w:hAnsi="Times New Roman" w:cs="Times New Roman"/>
          <w:sz w:val="28"/>
          <w:szCs w:val="28"/>
        </w:rPr>
        <w:t xml:space="preserve"> и (или) лица, состоящие с ним в близком родстве или свойстве, связаны имущественными, корпоративными или иными близкими отношениями.</w:t>
      </w:r>
    </w:p>
    <w:p w:rsidR="0006567A" w:rsidRPr="0006567A" w:rsidRDefault="0006567A" w:rsidP="0006567A">
      <w:pPr>
        <w:pStyle w:val="ConsPlusNormal"/>
        <w:ind w:firstLine="540"/>
        <w:jc w:val="both"/>
        <w:rPr>
          <w:rFonts w:ascii="Times New Roman" w:hAnsi="Times New Roman" w:cs="Times New Roman"/>
          <w:b/>
          <w:sz w:val="28"/>
          <w:szCs w:val="28"/>
        </w:rPr>
      </w:pPr>
      <w:r w:rsidRPr="0006567A">
        <w:rPr>
          <w:rFonts w:ascii="Times New Roman" w:hAnsi="Times New Roman" w:cs="Times New Roman"/>
          <w:b/>
          <w:sz w:val="28"/>
          <w:szCs w:val="28"/>
        </w:rPr>
        <w:t>Обязанность принимать меры по предотвращению и урегулированию конфликта интересов возлагается:</w:t>
      </w:r>
    </w:p>
    <w:p w:rsidR="0006567A" w:rsidRPr="0006567A" w:rsidRDefault="0006567A" w:rsidP="0006567A">
      <w:pPr>
        <w:pStyle w:val="ConsPlusNormal"/>
        <w:ind w:firstLine="540"/>
        <w:jc w:val="both"/>
        <w:rPr>
          <w:rFonts w:ascii="Times New Roman" w:hAnsi="Times New Roman" w:cs="Times New Roman"/>
          <w:sz w:val="28"/>
          <w:szCs w:val="28"/>
        </w:rPr>
      </w:pPr>
      <w:r w:rsidRPr="0006567A">
        <w:rPr>
          <w:rFonts w:ascii="Times New Roman" w:hAnsi="Times New Roman" w:cs="Times New Roman"/>
          <w:sz w:val="28"/>
          <w:szCs w:val="28"/>
        </w:rPr>
        <w:t>1) на государственных и муниципальных служащих;</w:t>
      </w:r>
    </w:p>
    <w:p w:rsidR="0006567A" w:rsidRPr="0006567A" w:rsidRDefault="0006567A" w:rsidP="0006567A">
      <w:pPr>
        <w:pStyle w:val="ConsPlusNormal"/>
        <w:ind w:firstLine="540"/>
        <w:jc w:val="both"/>
        <w:rPr>
          <w:rFonts w:ascii="Times New Roman" w:hAnsi="Times New Roman" w:cs="Times New Roman"/>
          <w:sz w:val="28"/>
          <w:szCs w:val="28"/>
        </w:rPr>
      </w:pPr>
      <w:r w:rsidRPr="0006567A">
        <w:rPr>
          <w:rFonts w:ascii="Times New Roman" w:hAnsi="Times New Roman" w:cs="Times New Roman"/>
          <w:sz w:val="28"/>
          <w:szCs w:val="28"/>
        </w:rP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06567A" w:rsidRPr="0006567A" w:rsidRDefault="0006567A" w:rsidP="0006567A">
      <w:pPr>
        <w:pStyle w:val="ConsPlusNormal"/>
        <w:ind w:firstLine="540"/>
        <w:jc w:val="both"/>
        <w:rPr>
          <w:rFonts w:ascii="Times New Roman" w:hAnsi="Times New Roman" w:cs="Times New Roman"/>
          <w:sz w:val="28"/>
          <w:szCs w:val="28"/>
        </w:rPr>
      </w:pPr>
      <w:r w:rsidRPr="0006567A">
        <w:rPr>
          <w:rFonts w:ascii="Times New Roman" w:hAnsi="Times New Roman" w:cs="Times New Roman"/>
          <w:sz w:val="28"/>
          <w:szCs w:val="28"/>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6567A" w:rsidRPr="0006567A" w:rsidRDefault="0006567A" w:rsidP="0006567A">
      <w:pPr>
        <w:pStyle w:val="ConsPlusNormal"/>
        <w:ind w:firstLine="540"/>
        <w:jc w:val="both"/>
        <w:rPr>
          <w:rFonts w:ascii="Times New Roman" w:hAnsi="Times New Roman" w:cs="Times New Roman"/>
          <w:sz w:val="28"/>
          <w:szCs w:val="28"/>
        </w:rPr>
      </w:pPr>
      <w:r w:rsidRPr="0006567A">
        <w:rPr>
          <w:rFonts w:ascii="Times New Roman" w:hAnsi="Times New Roman" w:cs="Times New Roman"/>
          <w:sz w:val="28"/>
          <w:szCs w:val="28"/>
        </w:rPr>
        <w:t>4) на иные категории лиц в случаях, предусмотренных федеральными законами.</w:t>
      </w:r>
    </w:p>
    <w:p w:rsidR="0006567A" w:rsidRPr="0006567A" w:rsidRDefault="0006567A" w:rsidP="0006567A">
      <w:pPr>
        <w:pStyle w:val="ConsPlusTitle"/>
        <w:ind w:firstLine="540"/>
        <w:jc w:val="both"/>
        <w:outlineLvl w:val="0"/>
        <w:rPr>
          <w:rFonts w:ascii="Times New Roman" w:hAnsi="Times New Roman" w:cs="Times New Roman"/>
          <w:sz w:val="28"/>
          <w:szCs w:val="28"/>
        </w:rPr>
      </w:pPr>
      <w:r w:rsidRPr="0006567A">
        <w:rPr>
          <w:rFonts w:ascii="Times New Roman" w:hAnsi="Times New Roman" w:cs="Times New Roman"/>
          <w:sz w:val="28"/>
          <w:szCs w:val="28"/>
        </w:rPr>
        <w:t>Порядок предотвращения и урегулирования конфликта интересов</w:t>
      </w:r>
    </w:p>
    <w:p w:rsidR="0006567A" w:rsidRPr="0006567A" w:rsidRDefault="0006567A" w:rsidP="0006567A">
      <w:pPr>
        <w:pStyle w:val="ConsPlusNormal"/>
        <w:ind w:firstLine="540"/>
        <w:jc w:val="both"/>
        <w:rPr>
          <w:rFonts w:ascii="Times New Roman" w:hAnsi="Times New Roman" w:cs="Times New Roman"/>
          <w:sz w:val="28"/>
          <w:szCs w:val="28"/>
        </w:rPr>
      </w:pPr>
      <w:r w:rsidRPr="0006567A">
        <w:rPr>
          <w:rFonts w:ascii="Times New Roman" w:hAnsi="Times New Roman" w:cs="Times New Roman"/>
          <w:sz w:val="28"/>
          <w:szCs w:val="28"/>
        </w:rPr>
        <w:t>1. Лицо, обязано принимать меры по недопущению любой возможности возникновения конфликта интересов.</w:t>
      </w:r>
    </w:p>
    <w:p w:rsidR="0006567A" w:rsidRPr="0006567A" w:rsidRDefault="0006567A" w:rsidP="0006567A">
      <w:pPr>
        <w:pStyle w:val="ConsPlusNormal"/>
        <w:ind w:firstLine="540"/>
        <w:jc w:val="both"/>
        <w:rPr>
          <w:rFonts w:ascii="Times New Roman" w:hAnsi="Times New Roman" w:cs="Times New Roman"/>
          <w:sz w:val="28"/>
          <w:szCs w:val="28"/>
        </w:rPr>
      </w:pPr>
      <w:r w:rsidRPr="0006567A">
        <w:rPr>
          <w:rFonts w:ascii="Times New Roman" w:hAnsi="Times New Roman" w:cs="Times New Roman"/>
          <w:sz w:val="28"/>
          <w:szCs w:val="28"/>
        </w:rPr>
        <w:t>2. Лицо,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06567A" w:rsidRPr="0006567A" w:rsidRDefault="0006567A" w:rsidP="0006567A">
      <w:pPr>
        <w:pStyle w:val="ConsPlusNormal"/>
        <w:ind w:firstLine="540"/>
        <w:jc w:val="both"/>
        <w:rPr>
          <w:rFonts w:ascii="Times New Roman" w:hAnsi="Times New Roman" w:cs="Times New Roman"/>
          <w:sz w:val="28"/>
          <w:szCs w:val="28"/>
        </w:rPr>
      </w:pPr>
      <w:r w:rsidRPr="0006567A">
        <w:rPr>
          <w:rFonts w:ascii="Times New Roman" w:hAnsi="Times New Roman" w:cs="Times New Roman"/>
          <w:sz w:val="28"/>
          <w:szCs w:val="28"/>
        </w:rPr>
        <w:t xml:space="preserve">3. Представитель нанимателя (работодатель), если ему стало известно о возникновении у лица, личной заинтересованности, которая приводит или </w:t>
      </w:r>
      <w:r w:rsidRPr="0006567A">
        <w:rPr>
          <w:rFonts w:ascii="Times New Roman" w:hAnsi="Times New Roman" w:cs="Times New Roman"/>
          <w:sz w:val="28"/>
          <w:szCs w:val="28"/>
        </w:rPr>
        <w:lastRenderedPageBreak/>
        <w:t>может привести к конфликту интересов, обязан принять меры по предотвращению или урегулированию конфликта интересов.</w:t>
      </w:r>
    </w:p>
    <w:p w:rsidR="0006567A" w:rsidRPr="0006567A" w:rsidRDefault="0006567A" w:rsidP="0006567A">
      <w:pPr>
        <w:pStyle w:val="ConsPlusNormal"/>
        <w:ind w:firstLine="540"/>
        <w:jc w:val="both"/>
        <w:rPr>
          <w:rFonts w:ascii="Times New Roman" w:hAnsi="Times New Roman" w:cs="Times New Roman"/>
          <w:sz w:val="28"/>
          <w:szCs w:val="28"/>
        </w:rPr>
      </w:pPr>
      <w:r w:rsidRPr="0006567A">
        <w:rPr>
          <w:rFonts w:ascii="Times New Roman" w:hAnsi="Times New Roman" w:cs="Times New Roman"/>
          <w:sz w:val="28"/>
          <w:szCs w:val="28"/>
        </w:rPr>
        <w:t>4. Предотвращение или урегулирование конфликта интересов может состоять в изменении должностного или служебного положения лица,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06567A" w:rsidRPr="0006567A" w:rsidRDefault="0006567A" w:rsidP="0006567A">
      <w:pPr>
        <w:pStyle w:val="ConsPlusNormal"/>
        <w:ind w:firstLine="540"/>
        <w:jc w:val="both"/>
        <w:rPr>
          <w:rFonts w:ascii="Times New Roman" w:hAnsi="Times New Roman" w:cs="Times New Roman"/>
          <w:sz w:val="28"/>
          <w:szCs w:val="28"/>
        </w:rPr>
      </w:pPr>
      <w:r w:rsidRPr="0006567A">
        <w:rPr>
          <w:rFonts w:ascii="Times New Roman" w:hAnsi="Times New Roman" w:cs="Times New Roman"/>
          <w:sz w:val="28"/>
          <w:szCs w:val="28"/>
        </w:rPr>
        <w:t>5. Предотвращение и урегулирование конфликта интересов, стороной которого является лицо, осуществляются путем отвода или самоотвода указанного лица в случаях и порядке, предусмотренных законодательством Российской Федерации.</w:t>
      </w:r>
    </w:p>
    <w:p w:rsidR="0006567A" w:rsidRPr="0006567A" w:rsidRDefault="0006567A" w:rsidP="0006567A">
      <w:pPr>
        <w:pStyle w:val="ConsPlusNormal"/>
        <w:ind w:firstLine="540"/>
        <w:jc w:val="both"/>
        <w:rPr>
          <w:rFonts w:ascii="Times New Roman" w:hAnsi="Times New Roman" w:cs="Times New Roman"/>
          <w:sz w:val="28"/>
          <w:szCs w:val="28"/>
        </w:rPr>
      </w:pPr>
      <w:r w:rsidRPr="0006567A">
        <w:rPr>
          <w:rFonts w:ascii="Times New Roman" w:hAnsi="Times New Roman" w:cs="Times New Roman"/>
          <w:sz w:val="28"/>
          <w:szCs w:val="28"/>
        </w:rPr>
        <w:t>6. Непринятие лицом,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06567A" w:rsidRPr="0006567A" w:rsidRDefault="0006567A" w:rsidP="0006567A">
      <w:pPr>
        <w:pStyle w:val="ConsPlusNormal"/>
        <w:ind w:firstLine="540"/>
        <w:jc w:val="both"/>
        <w:rPr>
          <w:rFonts w:ascii="Times New Roman" w:hAnsi="Times New Roman" w:cs="Times New Roman"/>
          <w:sz w:val="28"/>
          <w:szCs w:val="28"/>
        </w:rPr>
      </w:pPr>
      <w:r w:rsidRPr="0006567A">
        <w:rPr>
          <w:rFonts w:ascii="Times New Roman" w:hAnsi="Times New Roman" w:cs="Times New Roman"/>
          <w:sz w:val="28"/>
          <w:szCs w:val="28"/>
        </w:rPr>
        <w:t>7. В случае</w:t>
      </w:r>
      <w:proofErr w:type="gramStart"/>
      <w:r w:rsidRPr="0006567A">
        <w:rPr>
          <w:rFonts w:ascii="Times New Roman" w:hAnsi="Times New Roman" w:cs="Times New Roman"/>
          <w:sz w:val="28"/>
          <w:szCs w:val="28"/>
        </w:rPr>
        <w:t>,</w:t>
      </w:r>
      <w:proofErr w:type="gramEnd"/>
      <w:r w:rsidRPr="0006567A">
        <w:rPr>
          <w:rFonts w:ascii="Times New Roman" w:hAnsi="Times New Roman" w:cs="Times New Roman"/>
          <w:sz w:val="28"/>
          <w:szCs w:val="28"/>
        </w:rPr>
        <w:t xml:space="preserve"> если лицо,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5" w:history="1">
        <w:r w:rsidRPr="0006567A">
          <w:rPr>
            <w:rFonts w:ascii="Times New Roman" w:hAnsi="Times New Roman" w:cs="Times New Roman"/>
            <w:sz w:val="28"/>
            <w:szCs w:val="28"/>
          </w:rPr>
          <w:t>законодательством</w:t>
        </w:r>
      </w:hyperlink>
      <w:r w:rsidRPr="0006567A">
        <w:rPr>
          <w:rFonts w:ascii="Times New Roman" w:hAnsi="Times New Roman" w:cs="Times New Roman"/>
          <w:sz w:val="28"/>
          <w:szCs w:val="28"/>
        </w:rPr>
        <w:t>.</w:t>
      </w:r>
    </w:p>
    <w:p w:rsidR="00DD333C" w:rsidRDefault="00DD333C"/>
    <w:sectPr w:rsidR="00DD333C" w:rsidSect="008E3D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67A"/>
    <w:rsid w:val="0006567A"/>
    <w:rsid w:val="00A852ED"/>
    <w:rsid w:val="00DD33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567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6567A"/>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567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6567A"/>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78C4F8DDBBA2302E3C172FD57D82C285DF1BA0CBEA31E7AA2A2DCA8C760BC5049F6E3E713FEA1D96B7BC43C70B04166CEC05A0BD6E0D611CI3o2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620</Words>
  <Characters>3536</Characters>
  <Application>Microsoft Office Word</Application>
  <DocSecurity>0</DocSecurity>
  <Lines>29</Lines>
  <Paragraphs>8</Paragraphs>
  <ScaleCrop>false</ScaleCrop>
  <Company/>
  <LinksUpToDate>false</LinksUpToDate>
  <CharactersWithSpaces>4148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Николаевна Чаплыгина</dc:creator>
  <cp:lastModifiedBy>Анастасия Николаевна Чаплыгина</cp:lastModifiedBy>
  <cp:revision>2</cp:revision>
  <dcterms:created xsi:type="dcterms:W3CDTF">2019-04-11T11:40:00Z</dcterms:created>
  <dcterms:modified xsi:type="dcterms:W3CDTF">2019-04-17T06:43:00Z</dcterms:modified>
</cp:coreProperties>
</file>