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7C" w:rsidRPr="00A2737C" w:rsidRDefault="00A2737C" w:rsidP="00A2737C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A2737C" w:rsidRPr="00A2737C" w:rsidRDefault="00A2737C" w:rsidP="00A2737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A2737C">
        <w:tab/>
      </w:r>
      <w:r w:rsidRPr="00A2737C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A2737C" w:rsidRPr="00A2737C" w:rsidRDefault="00A2737C" w:rsidP="00A2737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A2737C" w:rsidRPr="00A2737C" w:rsidRDefault="00A2737C" w:rsidP="00A2737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A2737C">
        <w:rPr>
          <w:rFonts w:eastAsia="Calibri"/>
          <w:bCs/>
          <w:sz w:val="25"/>
          <w:szCs w:val="25"/>
          <w:lang w:eastAsia="en-US"/>
        </w:rPr>
        <w:t>РЕШЕНИЕ</w:t>
      </w: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2737C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A2737C" w:rsidRPr="00A2737C" w:rsidRDefault="00A2737C" w:rsidP="00A2737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2737C" w:rsidRPr="00A2737C" w:rsidRDefault="00A2737C" w:rsidP="00A2737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641</w:t>
      </w:r>
      <w:r w:rsidRPr="00A2737C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2737C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2737C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A2737C" w:rsidRPr="00A2737C" w:rsidRDefault="00A2737C" w:rsidP="00A2737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A2737C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B09B6" w:rsidRDefault="00A659CD" w:rsidP="00C71A8C">
      <w:pPr>
        <w:tabs>
          <w:tab w:val="left" w:pos="364"/>
        </w:tabs>
        <w:jc w:val="both"/>
        <w:rPr>
          <w:bCs/>
        </w:rPr>
      </w:pPr>
      <w:r w:rsidRPr="00A659CD">
        <w:rPr>
          <w:bCs/>
        </w:rPr>
        <w:t xml:space="preserve">Об утверждении Отчета о результатах приватизации </w:t>
      </w:r>
    </w:p>
    <w:p w:rsidR="00E71456" w:rsidRPr="00C71A8C" w:rsidRDefault="00A659CD" w:rsidP="00C71A8C">
      <w:pPr>
        <w:tabs>
          <w:tab w:val="left" w:pos="364"/>
        </w:tabs>
        <w:jc w:val="both"/>
        <w:rPr>
          <w:bCs/>
        </w:rPr>
      </w:pPr>
      <w:r w:rsidRPr="00A659CD">
        <w:rPr>
          <w:bCs/>
        </w:rPr>
        <w:t>муниципального имущества города Пскова за 2018 год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5B09B6" w:rsidP="00824967">
      <w:pPr>
        <w:tabs>
          <w:tab w:val="left" w:pos="364"/>
        </w:tabs>
        <w:ind w:firstLine="709"/>
        <w:jc w:val="both"/>
      </w:pPr>
      <w:r w:rsidRPr="005B09B6">
        <w:t>В соответствии с Федеральным законом от 21.12.2001 № 178-ФЗ «О</w:t>
      </w:r>
      <w:r w:rsidRPr="005B09B6">
        <w:rPr>
          <w:lang w:val="en-US"/>
        </w:rPr>
        <w:t> </w:t>
      </w:r>
      <w:r w:rsidRPr="005B09B6">
        <w:t xml:space="preserve">приватизации государственного и муниципального имущества», </w:t>
      </w:r>
      <w:r w:rsidRPr="005B09B6">
        <w:rPr>
          <w:bCs/>
        </w:rPr>
        <w:t>Положением</w:t>
      </w:r>
      <w:r w:rsidRPr="005B09B6">
        <w:t xml:space="preserve"> </w:t>
      </w:r>
      <w:r w:rsidRPr="005B09B6">
        <w:rPr>
          <w:bCs/>
        </w:rPr>
        <w:t xml:space="preserve">о приватизации муниципального имущества города Пскова, утвержденным </w:t>
      </w:r>
      <w:r w:rsidRPr="005B09B6">
        <w:t>Постановлением Псковской городской Думы от 11.07.2005 № 452, руководствуясь подпунктом 9 пункта 1 статьи 23 Устава                    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B09B6" w:rsidRPr="007F4FC5" w:rsidRDefault="005B09B6" w:rsidP="007F4FC5">
      <w:pPr>
        <w:numPr>
          <w:ilvl w:val="0"/>
          <w:numId w:val="4"/>
        </w:numPr>
        <w:tabs>
          <w:tab w:val="left" w:pos="364"/>
          <w:tab w:val="left" w:pos="993"/>
        </w:tabs>
        <w:ind w:left="0" w:firstLine="709"/>
        <w:jc w:val="both"/>
      </w:pPr>
      <w:r w:rsidRPr="007F4FC5">
        <w:t>Утвердить Отчет о результатах приватизации муниципального имущества города Пскова за 2018 год согласно Приложению к настоящему Решению.</w:t>
      </w:r>
    </w:p>
    <w:p w:rsidR="005B09B6" w:rsidRPr="007F4FC5" w:rsidRDefault="005B09B6" w:rsidP="007F4FC5">
      <w:pPr>
        <w:numPr>
          <w:ilvl w:val="0"/>
          <w:numId w:val="4"/>
        </w:numPr>
        <w:tabs>
          <w:tab w:val="left" w:pos="364"/>
          <w:tab w:val="left" w:pos="993"/>
        </w:tabs>
        <w:ind w:left="0" w:firstLine="709"/>
        <w:jc w:val="both"/>
      </w:pPr>
      <w:r w:rsidRPr="007F4FC5">
        <w:t>Настоящее Решение вступает в силу с момента его принятия.</w:t>
      </w:r>
    </w:p>
    <w:p w:rsidR="00B776BB" w:rsidRPr="007F4FC5" w:rsidRDefault="005B09B6" w:rsidP="007F4FC5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FC5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7F4FC5">
        <w:rPr>
          <w:rFonts w:ascii="Times New Roman" w:hAnsi="Times New Roman"/>
          <w:sz w:val="24"/>
          <w:szCs w:val="24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7F4FC5" w:rsidRDefault="007F4FC5" w:rsidP="00225CD2">
      <w:pPr>
        <w:ind w:right="141"/>
        <w:jc w:val="right"/>
        <w:rPr>
          <w:kern w:val="2"/>
        </w:rPr>
        <w:sectPr w:rsidR="007F4FC5" w:rsidSect="0087156D">
          <w:headerReference w:type="default" r:id="rId9"/>
          <w:pgSz w:w="11906" w:h="16838"/>
          <w:pgMar w:top="1134" w:right="851" w:bottom="1134" w:left="1134" w:header="709" w:footer="709" w:gutter="0"/>
          <w:pgNumType w:start="0"/>
          <w:cols w:space="708"/>
          <w:docGrid w:linePitch="360"/>
        </w:sectPr>
      </w:pPr>
    </w:p>
    <w:p w:rsidR="00225CD2" w:rsidRPr="00B25474" w:rsidRDefault="00225CD2" w:rsidP="00225CD2">
      <w:pPr>
        <w:ind w:right="141"/>
        <w:jc w:val="right"/>
        <w:rPr>
          <w:kern w:val="2"/>
        </w:rPr>
      </w:pPr>
      <w:r>
        <w:rPr>
          <w:kern w:val="2"/>
        </w:rPr>
        <w:lastRenderedPageBreak/>
        <w:t>Приложение</w:t>
      </w:r>
    </w:p>
    <w:p w:rsidR="00225CD2" w:rsidRPr="00B25474" w:rsidRDefault="00225CD2" w:rsidP="00225CD2">
      <w:pPr>
        <w:jc w:val="right"/>
        <w:rPr>
          <w:kern w:val="2"/>
        </w:rPr>
      </w:pPr>
      <w:r w:rsidRPr="00B25474">
        <w:rPr>
          <w:kern w:val="2"/>
        </w:rPr>
        <w:t xml:space="preserve">к </w:t>
      </w:r>
      <w:r w:rsidRPr="000D125D">
        <w:rPr>
          <w:kern w:val="2"/>
        </w:rPr>
        <w:t>Р</w:t>
      </w:r>
      <w:r w:rsidRPr="00B25474">
        <w:rPr>
          <w:kern w:val="2"/>
        </w:rPr>
        <w:t>ешению Псковской городской Думы</w:t>
      </w:r>
    </w:p>
    <w:p w:rsidR="00225CD2" w:rsidRPr="00B25474" w:rsidRDefault="005D08B5" w:rsidP="00225CD2">
      <w:pPr>
        <w:jc w:val="right"/>
        <w:rPr>
          <w:kern w:val="2"/>
        </w:rPr>
      </w:pPr>
      <w:r>
        <w:rPr>
          <w:kern w:val="2"/>
        </w:rPr>
        <w:t>от 27.03.2019</w:t>
      </w:r>
      <w:bookmarkStart w:id="0" w:name="_GoBack"/>
      <w:bookmarkEnd w:id="0"/>
      <w:r>
        <w:rPr>
          <w:kern w:val="2"/>
        </w:rPr>
        <w:t xml:space="preserve"> №641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Default="009160F8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7F4FC5" w:rsidRPr="00C73B49" w:rsidRDefault="007F4FC5" w:rsidP="007F4FC5">
      <w:pPr>
        <w:keepNext/>
        <w:jc w:val="center"/>
        <w:outlineLvl w:val="1"/>
        <w:rPr>
          <w:b/>
          <w:bCs/>
          <w:iCs/>
        </w:rPr>
      </w:pPr>
      <w:r w:rsidRPr="00C73B49">
        <w:rPr>
          <w:b/>
          <w:bCs/>
          <w:iCs/>
        </w:rPr>
        <w:t>ОТЧЕТ О РЕЗУЛЬТАТАХ ПРИВАТИЗАЦИИ</w:t>
      </w:r>
    </w:p>
    <w:p w:rsidR="007F4FC5" w:rsidRDefault="007F4FC5" w:rsidP="007F4FC5">
      <w:pPr>
        <w:keepNext/>
        <w:jc w:val="center"/>
        <w:outlineLvl w:val="1"/>
        <w:rPr>
          <w:b/>
          <w:bCs/>
          <w:iCs/>
        </w:rPr>
      </w:pPr>
      <w:r w:rsidRPr="00C73B49">
        <w:rPr>
          <w:b/>
          <w:bCs/>
          <w:iCs/>
        </w:rPr>
        <w:t>МУНИЦИПАЛЬНОГО ИМУЩЕСТВА ГОРОДА ПСКОВА ЗА 2018 ГОД</w:t>
      </w:r>
    </w:p>
    <w:p w:rsidR="00FC1C5F" w:rsidRPr="00C73B49" w:rsidRDefault="00FC1C5F" w:rsidP="007F4FC5">
      <w:pPr>
        <w:keepNext/>
        <w:jc w:val="center"/>
        <w:outlineLvl w:val="1"/>
        <w:rPr>
          <w:b/>
          <w:bCs/>
          <w:iCs/>
        </w:rPr>
      </w:pPr>
    </w:p>
    <w:p w:rsidR="007F4FC5" w:rsidRDefault="007F4FC5" w:rsidP="007F4FC5">
      <w:pPr>
        <w:keepNext/>
        <w:spacing w:before="120"/>
        <w:jc w:val="center"/>
        <w:rPr>
          <w:b/>
        </w:rPr>
      </w:pPr>
      <w:r w:rsidRPr="00C73B49">
        <w:rPr>
          <w:b/>
        </w:rPr>
        <w:t>1. Информация о результатах приватизации муниципального имущества</w:t>
      </w:r>
    </w:p>
    <w:p w:rsidR="00FC1C5F" w:rsidRPr="00C73B49" w:rsidRDefault="00FC1C5F" w:rsidP="007F4FC5">
      <w:pPr>
        <w:keepNext/>
        <w:spacing w:before="120"/>
        <w:jc w:val="center"/>
        <w:rPr>
          <w:b/>
        </w:rPr>
      </w:pPr>
    </w:p>
    <w:p w:rsidR="007F4FC5" w:rsidRDefault="007F4FC5" w:rsidP="007F4FC5">
      <w:pPr>
        <w:keepNext/>
        <w:spacing w:before="120" w:after="120"/>
        <w:jc w:val="center"/>
        <w:rPr>
          <w:b/>
        </w:rPr>
      </w:pPr>
      <w:r w:rsidRPr="00C73B49">
        <w:rPr>
          <w:b/>
        </w:rPr>
        <w:t>1.1. Перечень муниципальных объектов нежилого фонда, которые планировалось приватизировать в 2018 году</w:t>
      </w:r>
    </w:p>
    <w:p w:rsidR="00A51AA7" w:rsidRPr="00C73B49" w:rsidRDefault="00A51AA7" w:rsidP="007F4FC5">
      <w:pPr>
        <w:keepNext/>
        <w:spacing w:before="120" w:after="120"/>
        <w:jc w:val="center"/>
        <w:rPr>
          <w:b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701"/>
        <w:gridCol w:w="992"/>
        <w:gridCol w:w="38"/>
        <w:gridCol w:w="954"/>
        <w:gridCol w:w="992"/>
        <w:gridCol w:w="1276"/>
        <w:gridCol w:w="1276"/>
        <w:gridCol w:w="1134"/>
        <w:gridCol w:w="992"/>
        <w:gridCol w:w="1134"/>
        <w:gridCol w:w="992"/>
        <w:gridCol w:w="3261"/>
      </w:tblGrid>
      <w:tr w:rsidR="007F4FC5" w:rsidRPr="00FC1C5F" w:rsidTr="00266C36">
        <w:trPr>
          <w:trHeight w:val="744"/>
          <w:tblHeader/>
        </w:trPr>
        <w:tc>
          <w:tcPr>
            <w:tcW w:w="48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№</w:t>
            </w:r>
          </w:p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1C5F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FC1C5F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 xml:space="preserve">Наименование, местонахождение, кадастровый номер </w:t>
            </w:r>
            <w:r w:rsidRPr="00FC1C5F">
              <w:rPr>
                <w:b/>
                <w:sz w:val="16"/>
                <w:szCs w:val="16"/>
              </w:rPr>
              <w:t>муниципального имущества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Общая площадь объекта нежилого фонда,</w:t>
            </w:r>
          </w:p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954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Предполагаемые сроки приватизации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Реквизиты решения об условиях приватизации имущества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 xml:space="preserve">Обременения </w:t>
            </w:r>
            <w:r w:rsidRPr="00FC1C5F">
              <w:rPr>
                <w:b/>
                <w:sz w:val="16"/>
                <w:szCs w:val="16"/>
              </w:rPr>
              <w:t>муниципального имущества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Прогноз поступлений денежных сре</w:t>
            </w:r>
            <w:proofErr w:type="gramStart"/>
            <w:r w:rsidRPr="00FC1C5F">
              <w:rPr>
                <w:b/>
                <w:bCs/>
                <w:sz w:val="16"/>
                <w:szCs w:val="16"/>
              </w:rPr>
              <w:t>дств в б</w:t>
            </w:r>
            <w:proofErr w:type="gramEnd"/>
            <w:r w:rsidRPr="00FC1C5F">
              <w:rPr>
                <w:b/>
                <w:bCs/>
                <w:sz w:val="16"/>
                <w:szCs w:val="16"/>
              </w:rPr>
              <w:t>юджет города от продажи, руб.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Рыночная стоимость с учетом НДС, руб.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Отчет о выполнении (дата продажи, покупатель)</w:t>
            </w:r>
          </w:p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7F4FC5" w:rsidRPr="00FC1C5F" w:rsidTr="00266C36">
        <w:trPr>
          <w:tblHeader/>
        </w:trPr>
        <w:tc>
          <w:tcPr>
            <w:tcW w:w="48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4FC5" w:rsidRPr="00FC1C5F" w:rsidTr="00266C36">
        <w:trPr>
          <w:tblHeader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7F4FC5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6A1FA2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1003, г. Псков, ул. Николая Васильева, д. 77-а, КН 60:27:0140203:724</w:t>
            </w:r>
          </w:p>
        </w:tc>
        <w:tc>
          <w:tcPr>
            <w:tcW w:w="1030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648.2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этаж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Псковской городской Думы (далее – ПГД) от 06.04.2018 № 236</w:t>
            </w:r>
            <w:r w:rsidRPr="00FC1C5F">
              <w:rPr>
                <w:sz w:val="16"/>
                <w:szCs w:val="16"/>
                <w:vertAlign w:val="superscript"/>
              </w:rPr>
              <w:footnoteReference w:id="1"/>
            </w:r>
            <w:r w:rsidRPr="00FC1C5F">
              <w:rPr>
                <w:sz w:val="16"/>
                <w:szCs w:val="16"/>
              </w:rPr>
              <w:t xml:space="preserve"> (</w:t>
            </w:r>
            <w:r w:rsidRPr="00FC1C5F">
              <w:rPr>
                <w:sz w:val="16"/>
                <w:szCs w:val="16"/>
                <w:lang w:val="en-US"/>
              </w:rPr>
              <w:t>c</w:t>
            </w:r>
            <w:r w:rsidRPr="00FC1C5F">
              <w:rPr>
                <w:sz w:val="16"/>
                <w:szCs w:val="16"/>
              </w:rPr>
              <w:t> изменениями, внесенными с 31.10.2018 Решением ПГД от 26.10.2018 № 468)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7 762 000.00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194/2018 от 01.10.2018)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8 750 000.00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b/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Объект не продан.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>Объявленный на 30</w:t>
            </w:r>
            <w:r w:rsidRPr="00FC1C5F">
              <w:rPr>
                <w:sz w:val="16"/>
                <w:szCs w:val="16"/>
              </w:rPr>
              <w:t xml:space="preserve">.05.2018 первый </w:t>
            </w:r>
            <w:r w:rsidRPr="00FC1C5F">
              <w:rPr>
                <w:bCs/>
                <w:sz w:val="16"/>
                <w:szCs w:val="16"/>
              </w:rPr>
              <w:t xml:space="preserve">аукцион (начальная цена 9 111 000.00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Постановлением Администрации города Пскова (далее – АГП) от 30.05.2018 № 822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17</w:t>
            </w:r>
            <w:r w:rsidRPr="00FC1C5F">
              <w:rPr>
                <w:sz w:val="16"/>
                <w:szCs w:val="16"/>
              </w:rPr>
              <w:t xml:space="preserve">.07.2018 второй </w:t>
            </w:r>
            <w:r w:rsidRPr="00FC1C5F">
              <w:rPr>
                <w:bCs/>
                <w:sz w:val="16"/>
                <w:szCs w:val="16"/>
              </w:rPr>
              <w:t>аукцион (начальная цена 9 111 000.00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Постановлением АГП от 16.07.2018 № 1112 </w:t>
            </w:r>
            <w:r w:rsidRPr="00FC1C5F">
              <w:rPr>
                <w:bCs/>
                <w:sz w:val="16"/>
                <w:szCs w:val="16"/>
              </w:rPr>
              <w:lastRenderedPageBreak/>
              <w:t xml:space="preserve">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29</w:t>
            </w:r>
            <w:r w:rsidRPr="00FC1C5F">
              <w:rPr>
                <w:sz w:val="16"/>
                <w:szCs w:val="16"/>
              </w:rPr>
              <w:t xml:space="preserve">.08.2018 третий </w:t>
            </w:r>
            <w:r w:rsidRPr="00FC1C5F">
              <w:rPr>
                <w:bCs/>
                <w:sz w:val="16"/>
                <w:szCs w:val="16"/>
              </w:rPr>
              <w:t xml:space="preserve">аукцион (начальная цена 9 111 000.00 рублей с учетом НДС) признан несостоявшимся, так как по окончании срока подачи заявок на участие в аукционе не подано ни одной заявки.  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С </w:t>
            </w:r>
            <w:r w:rsidRPr="00FC1C5F">
              <w:rPr>
                <w:sz w:val="16"/>
                <w:szCs w:val="16"/>
              </w:rPr>
              <w:t xml:space="preserve">31.10.2018 Решением ПГД от 26.10.2018 № 468 </w:t>
            </w:r>
            <w:r w:rsidRPr="00FC1C5F">
              <w:rPr>
                <w:bCs/>
                <w:sz w:val="16"/>
                <w:szCs w:val="16"/>
              </w:rPr>
              <w:t xml:space="preserve">в связи с истечением </w:t>
            </w:r>
            <w:r w:rsidRPr="00FC1C5F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>Объявленный на 11</w:t>
            </w:r>
            <w:r w:rsidRPr="00FC1C5F">
              <w:rPr>
                <w:sz w:val="16"/>
                <w:szCs w:val="16"/>
              </w:rPr>
              <w:t xml:space="preserve">.12.2018 четвертый </w:t>
            </w:r>
            <w:r w:rsidRPr="00FC1C5F">
              <w:rPr>
                <w:bCs/>
                <w:sz w:val="16"/>
                <w:szCs w:val="16"/>
              </w:rPr>
              <w:t>аукцион (начальная цена 8 750 000.00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Постановлением АГП от 11.12.2018 № 1846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>на 22.01.2019</w:t>
            </w:r>
            <w:r w:rsidRPr="00FC1C5F">
              <w:rPr>
                <w:cap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 xml:space="preserve">пятый аукцион </w:t>
            </w:r>
            <w:r w:rsidRPr="00FC1C5F">
              <w:rPr>
                <w:bCs/>
                <w:sz w:val="16"/>
                <w:szCs w:val="16"/>
              </w:rPr>
              <w:t>(начальная цена 8 750 000.00 рублей с учетом НДС) признан 11.01.2019 несостоявшимся, так как по окончании срока подачи заявок на участие в аукционе не подано ни одной заявки</w:t>
            </w:r>
            <w:r w:rsidRPr="00FC1C5F">
              <w:rPr>
                <w:sz w:val="16"/>
                <w:szCs w:val="16"/>
              </w:rPr>
              <w:t>.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 исключена с 03.05.2018 Решением Псковской городской Думы (далее – ПГД) от 27.04.2018 № 267</w:t>
            </w:r>
            <w:r w:rsidRPr="00FC1C5F">
              <w:rPr>
                <w:sz w:val="16"/>
                <w:szCs w:val="16"/>
                <w:vertAlign w:val="superscript"/>
              </w:rPr>
              <w:footnoteReference w:id="2"/>
            </w:r>
            <w:r w:rsidRPr="00FC1C5F">
              <w:rPr>
                <w:sz w:val="16"/>
                <w:szCs w:val="16"/>
              </w:rPr>
              <w:t>)</w:t>
            </w:r>
          </w:p>
        </w:tc>
      </w:tr>
      <w:tr w:rsidR="00036B40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1001,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ул. Ленина, д. 3, КН 60:27:0120205:438</w:t>
            </w:r>
            <w:r w:rsidRPr="00FC1C5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89.0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02.02.2018 № 164</w:t>
            </w:r>
            <w:r w:rsidRPr="00FC1C5F">
              <w:rPr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Помещение 1001 является частью объекта культурного </w:t>
            </w:r>
            <w:r w:rsidRPr="00FC1C5F">
              <w:rPr>
                <w:sz w:val="16"/>
                <w:szCs w:val="16"/>
              </w:rPr>
              <w:lastRenderedPageBreak/>
              <w:t>наследия федерального значения (памятника истории и культуры) «Дом, в котором жил Ленин Владимир Ильич в 1900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1 394 000.00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178/2017 от 08.11.2017)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1 644 000.00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1 645 000.00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1 394 067.80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Объект продан</w:t>
            </w:r>
            <w:r w:rsidRPr="00FC1C5F">
              <w:rPr>
                <w:sz w:val="16"/>
                <w:szCs w:val="16"/>
              </w:rPr>
              <w:t xml:space="preserve"> 22.03.2018 на первом конкурсе (начальная цена 1 644 000.00 рублей с учетом НДС); ООО «</w:t>
            </w:r>
            <w:proofErr w:type="spellStart"/>
            <w:r w:rsidRPr="00FC1C5F">
              <w:rPr>
                <w:sz w:val="16"/>
                <w:szCs w:val="16"/>
              </w:rPr>
              <w:t>Фарина</w:t>
            </w:r>
            <w:proofErr w:type="spellEnd"/>
            <w:r w:rsidRPr="00FC1C5F">
              <w:rPr>
                <w:sz w:val="16"/>
                <w:szCs w:val="16"/>
              </w:rPr>
              <w:t xml:space="preserve"> Трейд» (г. Псков). Порядок оплаты: единовременно.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 xml:space="preserve">Право собственности на приватизируемое имущество перейдет к покупателю после выполнения условий конкурса по проведению работ по сохранению части объекта культурного наследия </w:t>
            </w:r>
            <w:r w:rsidRPr="00FC1C5F">
              <w:rPr>
                <w:bCs/>
                <w:sz w:val="16"/>
                <w:szCs w:val="16"/>
              </w:rPr>
              <w:t xml:space="preserve">(дата </w:t>
            </w:r>
            <w:proofErr w:type="gramStart"/>
            <w:r w:rsidRPr="00FC1C5F">
              <w:rPr>
                <w:bCs/>
                <w:sz w:val="16"/>
                <w:szCs w:val="16"/>
              </w:rPr>
              <w:t>окончания срока выполнения условий конкурса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31.05.2022), со дня государственной регистрации перехода права собственности на недвижимое имущество.</w:t>
            </w:r>
          </w:p>
        </w:tc>
      </w:tr>
      <w:tr w:rsidR="00036B40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1003,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г. Псков, ул. </w:t>
            </w:r>
            <w:proofErr w:type="gramStart"/>
            <w:r w:rsidRPr="00FC1C5F">
              <w:rPr>
                <w:sz w:val="16"/>
                <w:szCs w:val="16"/>
              </w:rPr>
              <w:t>Луговая</w:t>
            </w:r>
            <w:proofErr w:type="gramEnd"/>
            <w:r w:rsidRPr="00FC1C5F">
              <w:rPr>
                <w:sz w:val="16"/>
                <w:szCs w:val="16"/>
              </w:rPr>
              <w:t>, д. 1-б, КН 60:27:0170204:195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34.7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02.02.2018 № 164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 изменениями, внесенными с 12.09.2018 Решением ПГД от 07.09.2018 № 406)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C1C5F">
              <w:rPr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349 000.00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92/2018 от 24.05.2018)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383 000.00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b/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Объект не продан.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</w:t>
            </w:r>
            <w:r w:rsidRPr="00FC1C5F">
              <w:rPr>
                <w:sz w:val="16"/>
                <w:szCs w:val="16"/>
              </w:rPr>
              <w:t xml:space="preserve">06.12.2017 </w:t>
            </w:r>
            <w:r w:rsidRPr="00FC1C5F">
              <w:rPr>
                <w:bCs/>
                <w:sz w:val="16"/>
                <w:szCs w:val="16"/>
              </w:rPr>
              <w:t xml:space="preserve">на </w:t>
            </w:r>
            <w:r w:rsidRPr="00FC1C5F">
              <w:rPr>
                <w:sz w:val="16"/>
                <w:szCs w:val="16"/>
              </w:rPr>
              <w:t>22.01.2018</w:t>
            </w:r>
            <w:r w:rsidRPr="00FC1C5F">
              <w:rPr>
                <w:cap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 xml:space="preserve">пятый аукцион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411 000.00 </w:t>
            </w:r>
            <w:r w:rsidRPr="00FC1C5F">
              <w:rPr>
                <w:bCs/>
                <w:sz w:val="16"/>
                <w:szCs w:val="16"/>
              </w:rPr>
              <w:t>рублей с учетом НДС) по Прогнозному плану (программе) приватизации муниципального имущества на 2017 год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на </w:t>
            </w:r>
            <w:r w:rsidRPr="00FC1C5F">
              <w:rPr>
                <w:caps/>
                <w:sz w:val="16"/>
                <w:szCs w:val="16"/>
              </w:rPr>
              <w:t xml:space="preserve">19.03.2018 </w:t>
            </w:r>
            <w:r w:rsidRPr="00FC1C5F">
              <w:rPr>
                <w:bCs/>
                <w:sz w:val="16"/>
                <w:szCs w:val="16"/>
              </w:rPr>
              <w:t xml:space="preserve">первый аукцион (начальная цена </w:t>
            </w:r>
            <w:r w:rsidRPr="00FC1C5F">
              <w:rPr>
                <w:caps/>
                <w:sz w:val="16"/>
                <w:szCs w:val="16"/>
              </w:rPr>
              <w:t xml:space="preserve">411 000.00 </w:t>
            </w:r>
            <w:r w:rsidRPr="00FC1C5F">
              <w:rPr>
                <w:bCs/>
                <w:sz w:val="16"/>
                <w:szCs w:val="16"/>
              </w:rPr>
              <w:t xml:space="preserve">рублей с учетом НДС) по Прогнозному плану (программе) приватизации муниципального имущества на 2018 год признан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</w:t>
            </w:r>
            <w:r w:rsidRPr="00FC1C5F">
              <w:rPr>
                <w:sz w:val="16"/>
                <w:szCs w:val="16"/>
              </w:rPr>
              <w:t xml:space="preserve">от 16.03.2018 № 315 «О повторной продаже муниципального </w:t>
            </w:r>
            <w:proofErr w:type="gramStart"/>
            <w:r w:rsidRPr="00FC1C5F">
              <w:rPr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sz w:val="16"/>
                <w:szCs w:val="16"/>
              </w:rPr>
              <w:t xml:space="preserve"> ранее установленным Псковской городской Думой способом» на </w:t>
            </w:r>
            <w:r w:rsidRPr="00FC1C5F">
              <w:rPr>
                <w:caps/>
                <w:sz w:val="16"/>
                <w:szCs w:val="16"/>
              </w:rPr>
              <w:t xml:space="preserve">04.05.2018 </w:t>
            </w:r>
            <w:r w:rsidRPr="00FC1C5F">
              <w:rPr>
                <w:sz w:val="16"/>
                <w:szCs w:val="16"/>
              </w:rPr>
              <w:t xml:space="preserve">второй аукцион (начальная цена </w:t>
            </w:r>
            <w:r w:rsidRPr="00FC1C5F">
              <w:rPr>
                <w:caps/>
                <w:sz w:val="16"/>
                <w:szCs w:val="16"/>
              </w:rPr>
              <w:t xml:space="preserve">411 000.00 </w:t>
            </w:r>
            <w:r w:rsidRPr="00FC1C5F">
              <w:rPr>
                <w:sz w:val="16"/>
                <w:szCs w:val="16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С </w:t>
            </w:r>
            <w:r w:rsidRPr="00FC1C5F">
              <w:rPr>
                <w:sz w:val="16"/>
                <w:szCs w:val="16"/>
              </w:rPr>
              <w:t xml:space="preserve">12.09.2018 Решением ПГД от 07.09.2018 № 406 </w:t>
            </w:r>
            <w:r w:rsidRPr="00FC1C5F">
              <w:rPr>
                <w:bCs/>
                <w:sz w:val="16"/>
                <w:szCs w:val="16"/>
              </w:rPr>
              <w:t xml:space="preserve">в связи с истечением </w:t>
            </w:r>
            <w:r w:rsidRPr="00FC1C5F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 xml:space="preserve">после переоценки изменены </w:t>
            </w:r>
            <w:r w:rsidRPr="00FC1C5F">
              <w:rPr>
                <w:sz w:val="16"/>
                <w:szCs w:val="16"/>
              </w:rPr>
              <w:lastRenderedPageBreak/>
              <w:t>условия приватизации (начальная цена) муниципального имущества.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на </w:t>
            </w:r>
            <w:r w:rsidRPr="00FC1C5F">
              <w:rPr>
                <w:caps/>
                <w:sz w:val="16"/>
                <w:szCs w:val="16"/>
              </w:rPr>
              <w:t xml:space="preserve">24.10.2018 </w:t>
            </w:r>
            <w:r w:rsidRPr="00FC1C5F">
              <w:rPr>
                <w:sz w:val="16"/>
                <w:szCs w:val="16"/>
              </w:rPr>
              <w:t xml:space="preserve">третий аукцион (начальная цена 383 000.00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>в соответствии с Постановлением АГП от 29.10.2018 № 1656</w:t>
            </w:r>
            <w:r w:rsidRPr="00FC1C5F">
              <w:rPr>
                <w:sz w:val="16"/>
                <w:szCs w:val="16"/>
              </w:rPr>
              <w:t xml:space="preserve"> «О повторной продаже муниципального </w:t>
            </w:r>
            <w:proofErr w:type="gramStart"/>
            <w:r w:rsidRPr="00FC1C5F">
              <w:rPr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sz w:val="16"/>
                <w:szCs w:val="16"/>
              </w:rPr>
              <w:t xml:space="preserve"> ранее установленным Псковской городской Думой способом» на 12.12.2018 четвертый аукцион (начальная цена 446 000.00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036B40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1012,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Октябрьский пр., д. 14, КН 60:27:0010315:229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167.6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подвал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02.02.2018 № 164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 изменениями, внесенными с 12.09.2018 Решением ПГД от 07.09.2018 № 406)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C1C5F">
              <w:rPr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730 000.00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93/2018 от 24.05.2018)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735 000.00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b/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Объект не продан.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</w:t>
            </w:r>
            <w:r w:rsidRPr="00FC1C5F">
              <w:rPr>
                <w:sz w:val="16"/>
                <w:szCs w:val="16"/>
              </w:rPr>
              <w:t xml:space="preserve">06.12.2017 </w:t>
            </w:r>
            <w:r w:rsidRPr="00FC1C5F">
              <w:rPr>
                <w:bCs/>
                <w:sz w:val="16"/>
                <w:szCs w:val="16"/>
              </w:rPr>
              <w:t xml:space="preserve">на </w:t>
            </w:r>
            <w:r w:rsidRPr="00FC1C5F">
              <w:rPr>
                <w:sz w:val="16"/>
                <w:szCs w:val="16"/>
              </w:rPr>
              <w:t>22.01.2018</w:t>
            </w:r>
            <w:r w:rsidRPr="00FC1C5F">
              <w:rPr>
                <w:cap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 xml:space="preserve">пятый аукцион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caps/>
                <w:sz w:val="16"/>
                <w:szCs w:val="16"/>
              </w:rPr>
              <w:t>861 000.00</w:t>
            </w:r>
            <w:r w:rsidRPr="00FC1C5F">
              <w:rPr>
                <w:b/>
                <w:caps/>
                <w:sz w:val="16"/>
                <w:szCs w:val="16"/>
              </w:rPr>
              <w:t xml:space="preserve"> </w:t>
            </w:r>
            <w:r w:rsidRPr="00FC1C5F">
              <w:rPr>
                <w:bCs/>
                <w:sz w:val="16"/>
                <w:szCs w:val="16"/>
              </w:rPr>
              <w:t>рублей с учетом НДС) по Прогнозному плану (программе) приватизации муниципального имущества на 2017 год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на </w:t>
            </w:r>
            <w:r w:rsidRPr="00FC1C5F">
              <w:rPr>
                <w:caps/>
                <w:sz w:val="16"/>
                <w:szCs w:val="16"/>
              </w:rPr>
              <w:t xml:space="preserve">19.03.2018 </w:t>
            </w:r>
            <w:r w:rsidRPr="00FC1C5F">
              <w:rPr>
                <w:bCs/>
                <w:sz w:val="16"/>
                <w:szCs w:val="16"/>
              </w:rPr>
              <w:t xml:space="preserve">первый аукцион (начальная цена </w:t>
            </w:r>
            <w:r w:rsidRPr="00FC1C5F">
              <w:rPr>
                <w:caps/>
                <w:sz w:val="16"/>
                <w:szCs w:val="16"/>
              </w:rPr>
              <w:t>861 000.00</w:t>
            </w:r>
            <w:r w:rsidRPr="00FC1C5F">
              <w:rPr>
                <w:b/>
                <w:caps/>
                <w:sz w:val="16"/>
                <w:szCs w:val="16"/>
              </w:rPr>
              <w:t xml:space="preserve"> </w:t>
            </w:r>
            <w:r w:rsidRPr="00FC1C5F">
              <w:rPr>
                <w:bCs/>
                <w:sz w:val="16"/>
                <w:szCs w:val="16"/>
              </w:rPr>
              <w:t xml:space="preserve">рублей с учетом НДС) по Прогнозному плану (программе) приватизации муниципального имущества на 2018 год признан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</w:t>
            </w:r>
            <w:r w:rsidRPr="00FC1C5F">
              <w:rPr>
                <w:sz w:val="16"/>
                <w:szCs w:val="16"/>
              </w:rPr>
              <w:t xml:space="preserve">от 16.03.2018 № 315 «О повторной продаже муниципального </w:t>
            </w:r>
            <w:proofErr w:type="gramStart"/>
            <w:r w:rsidRPr="00FC1C5F">
              <w:rPr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sz w:val="16"/>
                <w:szCs w:val="16"/>
              </w:rPr>
              <w:t xml:space="preserve"> ранее установленным Псковской городской Думой способом» на </w:t>
            </w:r>
            <w:r w:rsidRPr="00FC1C5F">
              <w:rPr>
                <w:caps/>
                <w:sz w:val="16"/>
                <w:szCs w:val="16"/>
              </w:rPr>
              <w:t xml:space="preserve">04.05.2018 </w:t>
            </w:r>
            <w:r w:rsidRPr="00FC1C5F">
              <w:rPr>
                <w:sz w:val="16"/>
                <w:szCs w:val="16"/>
              </w:rPr>
              <w:t xml:space="preserve">второй аукцион (начальная цена </w:t>
            </w:r>
            <w:r w:rsidRPr="00FC1C5F">
              <w:rPr>
                <w:caps/>
                <w:sz w:val="16"/>
                <w:szCs w:val="16"/>
              </w:rPr>
              <w:t>861 000.00</w:t>
            </w:r>
            <w:r w:rsidRPr="00FC1C5F">
              <w:rPr>
                <w:b/>
                <w:cap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lastRenderedPageBreak/>
              <w:t xml:space="preserve">С </w:t>
            </w:r>
            <w:r w:rsidRPr="00FC1C5F">
              <w:rPr>
                <w:sz w:val="16"/>
                <w:szCs w:val="16"/>
              </w:rPr>
              <w:t xml:space="preserve">12.09.2018 Решением ПГД от 07.09.2018 № 406 </w:t>
            </w:r>
            <w:r w:rsidRPr="00FC1C5F">
              <w:rPr>
                <w:bCs/>
                <w:sz w:val="16"/>
                <w:szCs w:val="16"/>
              </w:rPr>
              <w:t xml:space="preserve">в связи с истечением </w:t>
            </w:r>
            <w:r w:rsidRPr="00FC1C5F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на </w:t>
            </w:r>
            <w:r w:rsidRPr="00FC1C5F">
              <w:rPr>
                <w:caps/>
                <w:sz w:val="16"/>
                <w:szCs w:val="16"/>
              </w:rPr>
              <w:t xml:space="preserve">24.10.2018 </w:t>
            </w:r>
            <w:r w:rsidRPr="00FC1C5F">
              <w:rPr>
                <w:sz w:val="16"/>
                <w:szCs w:val="16"/>
              </w:rPr>
              <w:t xml:space="preserve">третий аукцион (начальная цена 735 000.00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>в соответствии с Постановлением АГП от 29.10.2018 № 1656</w:t>
            </w:r>
            <w:r w:rsidRPr="00FC1C5F">
              <w:rPr>
                <w:sz w:val="16"/>
                <w:szCs w:val="16"/>
              </w:rPr>
              <w:t xml:space="preserve"> «О повторной продаже муниципального </w:t>
            </w:r>
            <w:proofErr w:type="gramStart"/>
            <w:r w:rsidRPr="00FC1C5F">
              <w:rPr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sz w:val="16"/>
                <w:szCs w:val="16"/>
              </w:rPr>
              <w:t xml:space="preserve"> ранее установленным Псковской городской Думой способом» на 12.12.2018 четвертый аукцион (начальная цена 735 000.00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036B40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</w:t>
            </w:r>
            <w:r w:rsidRPr="00FC1C5F">
              <w:rPr>
                <w:sz w:val="16"/>
                <w:szCs w:val="16"/>
                <w:lang w:val="en-US"/>
              </w:rPr>
              <w:t> </w:t>
            </w:r>
            <w:r w:rsidRPr="00FC1C5F">
              <w:rPr>
                <w:sz w:val="16"/>
                <w:szCs w:val="16"/>
              </w:rPr>
              <w:t>1001,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ул. </w:t>
            </w:r>
            <w:proofErr w:type="gramStart"/>
            <w:r w:rsidRPr="00FC1C5F">
              <w:rPr>
                <w:sz w:val="16"/>
                <w:szCs w:val="16"/>
              </w:rPr>
              <w:t>Советская</w:t>
            </w:r>
            <w:proofErr w:type="gramEnd"/>
            <w:r w:rsidRPr="00FC1C5F">
              <w:rPr>
                <w:sz w:val="16"/>
                <w:szCs w:val="16"/>
              </w:rPr>
              <w:t>, д. 42, КН 60:27:0010324:288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103.2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подвал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 (</w:t>
            </w:r>
            <w:r w:rsidRPr="00FC1C5F">
              <w:rPr>
                <w:sz w:val="16"/>
                <w:szCs w:val="16"/>
                <w:lang w:val="en-US"/>
              </w:rPr>
              <w:t>c</w:t>
            </w:r>
            <w:r w:rsidRPr="00FC1C5F">
              <w:rPr>
                <w:sz w:val="16"/>
                <w:szCs w:val="16"/>
              </w:rPr>
              <w:t> изменениями, внесенными с 31.10.2018 Решением ПГД от 26.10.2018 № 468)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1001 является частью объекта культурного наследия федерального значения (памятника истории и культуры) «Дом, в котором в 1856-1864 гг. жила революционерка Перовская Софья Львовна»,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626 000.00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168/2018 от 30.08.2018)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459 000.00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b/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Объект не продан.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на 31.05.2018 первый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731 000.00 </w:t>
            </w:r>
            <w:r w:rsidRPr="00FC1C5F">
              <w:rPr>
                <w:bCs/>
                <w:sz w:val="16"/>
                <w:szCs w:val="16"/>
              </w:rPr>
              <w:t>рублей с учетом НДС)</w:t>
            </w:r>
            <w:r w:rsidRPr="00FC1C5F">
              <w:rPr>
                <w:sz w:val="16"/>
                <w:szCs w:val="16"/>
              </w:rPr>
              <w:t xml:space="preserve"> признан несостоявшимся, так как по окончании срока подачи заявок на участие в конкурсе не подано ни  одной заявки.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в соответствии с </w:t>
            </w:r>
            <w:r w:rsidRPr="00FC1C5F">
              <w:rPr>
                <w:bCs/>
                <w:sz w:val="16"/>
                <w:szCs w:val="16"/>
              </w:rPr>
              <w:t xml:space="preserve">Постановлением АГП от 30.05.2018 № 833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 xml:space="preserve">на 17.07.2018 второй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731 000.00 </w:t>
            </w:r>
            <w:r w:rsidRPr="00FC1C5F">
              <w:rPr>
                <w:bCs/>
                <w:sz w:val="16"/>
                <w:szCs w:val="16"/>
              </w:rPr>
              <w:t>рублей с учетом НДС)</w:t>
            </w:r>
            <w:r w:rsidRPr="00FC1C5F">
              <w:rPr>
                <w:sz w:val="16"/>
                <w:szCs w:val="16"/>
              </w:rPr>
              <w:t xml:space="preserve"> признан несостоявшимся, так как по окончании срока подачи заявок на участие в конкурсе не подано ни  одной заявки. 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в соответствии с </w:t>
            </w:r>
            <w:r w:rsidRPr="00FC1C5F">
              <w:rPr>
                <w:bCs/>
                <w:sz w:val="16"/>
                <w:szCs w:val="16"/>
              </w:rPr>
              <w:t xml:space="preserve">Постановлением АГП от 16.07.2018 № 1112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lastRenderedPageBreak/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 xml:space="preserve">на 29.08.2018 третий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731 000.00 </w:t>
            </w:r>
            <w:r w:rsidRPr="00FC1C5F">
              <w:rPr>
                <w:bCs/>
                <w:sz w:val="16"/>
                <w:szCs w:val="16"/>
              </w:rPr>
              <w:t>рублей с учетом НДС)</w:t>
            </w:r>
            <w:r w:rsidRPr="00FC1C5F">
              <w:rPr>
                <w:sz w:val="16"/>
                <w:szCs w:val="16"/>
              </w:rPr>
              <w:t xml:space="preserve"> признан несостоявшимся, так как по окончании срока подачи заявок на участие в конкурсе не подано ни  одной заявки.  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С </w:t>
            </w:r>
            <w:r w:rsidRPr="00FC1C5F">
              <w:rPr>
                <w:sz w:val="16"/>
                <w:szCs w:val="16"/>
              </w:rPr>
              <w:t xml:space="preserve">31.10.2018 Решением ПГД от 26.10.2018 № 468 </w:t>
            </w:r>
            <w:r w:rsidRPr="00FC1C5F">
              <w:rPr>
                <w:bCs/>
                <w:sz w:val="16"/>
                <w:szCs w:val="16"/>
              </w:rPr>
              <w:t xml:space="preserve">в связи с истечением </w:t>
            </w:r>
            <w:r w:rsidRPr="00FC1C5F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на 11.12.2018 четвертый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459 000.00 </w:t>
            </w:r>
            <w:r w:rsidRPr="00FC1C5F">
              <w:rPr>
                <w:bCs/>
                <w:sz w:val="16"/>
                <w:szCs w:val="16"/>
              </w:rPr>
              <w:t>рублей с учетом НДС)</w:t>
            </w:r>
            <w:r w:rsidRPr="00FC1C5F">
              <w:rPr>
                <w:sz w:val="16"/>
                <w:szCs w:val="16"/>
              </w:rPr>
              <w:t xml:space="preserve"> признан несостоявшимся, так как по окончании срока подачи заявок на участие в конкурсе не подано ни  одной заявки. 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14.12.2018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от 11.12.2018 № 1847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>на 22.01.2019</w:t>
            </w:r>
            <w:r w:rsidRPr="00FC1C5F">
              <w:rPr>
                <w:cap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 xml:space="preserve">пятый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459 000.00 </w:t>
            </w:r>
            <w:r w:rsidRPr="00FC1C5F">
              <w:rPr>
                <w:bCs/>
                <w:sz w:val="16"/>
                <w:szCs w:val="16"/>
              </w:rPr>
              <w:t>рублей с учетом НДС) признан 11.01.2019 несостоявшимся, так как по окончании срока подачи заявок на участие в конкурсе не подано ни одной заявки</w:t>
            </w:r>
            <w:r w:rsidRPr="00FC1C5F">
              <w:rPr>
                <w:sz w:val="16"/>
                <w:szCs w:val="16"/>
              </w:rPr>
              <w:t>.</w:t>
            </w:r>
          </w:p>
        </w:tc>
      </w:tr>
      <w:tr w:rsidR="00036B40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ул. Советская, д. 42-г, КН 60:27:0010324:101, инвентарный номер 3507, литера</w:t>
            </w:r>
            <w:proofErr w:type="gramStart"/>
            <w:r w:rsidRPr="00FC1C5F">
              <w:rPr>
                <w:sz w:val="16"/>
                <w:szCs w:val="16"/>
              </w:rPr>
              <w:t> В</w:t>
            </w:r>
            <w:proofErr w:type="gramEnd"/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bCs/>
                <w:iCs/>
                <w:sz w:val="16"/>
                <w:szCs w:val="16"/>
              </w:rPr>
              <w:t>и земельный участок с КН 60:27:0010324:290 площадью 721.0 кв. 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1028.6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трехэтажное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Земельный участок расположен: 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1) в охранной зоне объекта культурного наследия федерального значения «Ансамбль Кремля»; 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2) в границах территории объекта культурного наследия федерального значения «Культурный слой древнего Пскова», VIII - XVII вв.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7 590 000.00;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1 226 000.00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30/2018 от 12.02.2018)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9 276 800.00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 здания 8 050 000.00; земельного участка 1 226 800.00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9 376 800.00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8 136 775.61;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1 240 024.39 (без учета НДС)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8 135 596.94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6 895 572.55;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1 240 024.39 (без учета НДС)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Муниципальное имущество продано</w:t>
            </w:r>
            <w:r w:rsidRPr="00FC1C5F">
              <w:rPr>
                <w:sz w:val="16"/>
                <w:szCs w:val="16"/>
              </w:rPr>
              <w:t xml:space="preserve"> 18.06.2018 на первом аукционе (начальная цена 9 276 800.00 рублей); индивидуальный предприниматель </w:t>
            </w:r>
            <w:proofErr w:type="spellStart"/>
            <w:r w:rsidRPr="00FC1C5F">
              <w:rPr>
                <w:sz w:val="16"/>
                <w:szCs w:val="16"/>
              </w:rPr>
              <w:t>Полубелова</w:t>
            </w:r>
            <w:proofErr w:type="spellEnd"/>
            <w:r w:rsidRPr="00FC1C5F">
              <w:rPr>
                <w:sz w:val="16"/>
                <w:szCs w:val="16"/>
              </w:rPr>
              <w:t xml:space="preserve"> Евгения Павловна (г. Псков). Порядок оплаты: единовременно.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8 исключена с 03.05.2018 Решением ПГД от 27.04.2018 № 267)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9 исключена с 03.05.2018 Решением ПГД от 27.04.2018 № 267)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10 исключена с 03.05.2018 Решением ПГД от 27.04.2018 № 267)</w:t>
            </w:r>
          </w:p>
        </w:tc>
      </w:tr>
      <w:tr w:rsidR="00266C36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1, г. Псков, ул. Свердлова, д. 34, КН 60:27:0010326:137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37.0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1 является частью объекта культурного наследия регионального значения (памятника истории и культуры) «Усадьба городская Журавлевых. Флигель жилой, около 1913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110 000.00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14/2018 от 30.01.2018)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171 500.00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174 336.22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147 742.56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Помещения 1, 2, 3, 4, 7 проданы</w:t>
            </w:r>
            <w:r w:rsidRPr="00FC1C5F">
              <w:rPr>
                <w:sz w:val="16"/>
                <w:szCs w:val="16"/>
              </w:rPr>
              <w:t xml:space="preserve"> 31.05.2018 единым лотом на первом конкурсе (общая начальная цена 659 100.00 рублей с учетом НДС, общая цена продажи 670 000.00 рублей с учетом НДС); ООО «</w:t>
            </w:r>
            <w:proofErr w:type="spellStart"/>
            <w:r w:rsidRPr="00FC1C5F">
              <w:rPr>
                <w:sz w:val="16"/>
                <w:szCs w:val="16"/>
              </w:rPr>
              <w:t>ПрофТрейдИнвест</w:t>
            </w:r>
            <w:proofErr w:type="spellEnd"/>
            <w:r w:rsidRPr="00FC1C5F">
              <w:rPr>
                <w:sz w:val="16"/>
                <w:szCs w:val="16"/>
              </w:rPr>
              <w:t>» (г. Псков). Порядок оплаты: единовременно.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Право собственности на приватизируемое имущество перейдет к покупателю после выполнения условий конкурса по проведению работ по сохранению объекта культурного наследия </w:t>
            </w:r>
            <w:r w:rsidRPr="00FC1C5F">
              <w:rPr>
                <w:bCs/>
                <w:sz w:val="16"/>
                <w:szCs w:val="16"/>
              </w:rPr>
              <w:t xml:space="preserve">(дата </w:t>
            </w:r>
            <w:proofErr w:type="gramStart"/>
            <w:r w:rsidRPr="00FC1C5F">
              <w:rPr>
                <w:bCs/>
                <w:sz w:val="16"/>
                <w:szCs w:val="16"/>
              </w:rPr>
              <w:t>окончания срока выполнения условий конкурса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</w:t>
            </w:r>
            <w:r w:rsidRPr="00FC1C5F">
              <w:rPr>
                <w:sz w:val="16"/>
                <w:szCs w:val="16"/>
              </w:rPr>
              <w:t>31.12.2024), со дня государственной регистрации перехода права собственности на недвижимое имущество.</w:t>
            </w:r>
          </w:p>
        </w:tc>
      </w:tr>
      <w:tr w:rsidR="00266C36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2, г. Псков, ул. Свердлова, д. 34, КН 60:27:0010326:136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51.1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Помещение 2 является частью объекта культурного наследия регионального значения (памятника истории и культуры) «Усадьба городская Журавлевых. </w:t>
            </w:r>
            <w:r w:rsidRPr="00FC1C5F">
              <w:rPr>
                <w:sz w:val="16"/>
                <w:szCs w:val="16"/>
              </w:rPr>
              <w:lastRenderedPageBreak/>
              <w:t>Флигель жилой, около 1913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152 000.00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15/2018 от 30.01.2018)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236 900.00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240 817.78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204 082.86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66C36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3, г. Псков, ул. Свердлова, д. 34, КН 60:27:0010326:139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16.4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3 является частью объекта культурного наследия регионального значения (памятника истории и культуры) «Усадьба городская Журавлевых. Флигель жилой, около 1913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49 000.00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16/2018 от 30.01.2018)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76 000.00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77 256.86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65 471.92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66C36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4 г. Псков, ул. Свердлова, д. 34, КН 60:27:0010326:138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20.0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4 является частью объекта культурного наследия регионального значения (памятника истории и культуры) «Усадьба городская Журавлевых. Флигель жилой, около 1913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60 000.00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17/2018 от 30.01.2018)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92 700.00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94 233.05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79 858.52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66C36" w:rsidRPr="00FC1C5F" w:rsidTr="00266C36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Помещение 7 г. Псков, ул. Свердлова, д. 34, КН 60:27:0010326:135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20.3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06.04.2018 № 236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Помещение 7 является частью объекта культурного наследия регионального значения (памятника истории и культуры) «Усадьба </w:t>
            </w:r>
            <w:r w:rsidRPr="00FC1C5F">
              <w:rPr>
                <w:sz w:val="16"/>
                <w:szCs w:val="16"/>
              </w:rPr>
              <w:lastRenderedPageBreak/>
              <w:t>городская Журавлевых. Флигель жилой, около 1913 г.»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61 000.00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18/2018 от 30.01.2018)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82 000.00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83 356.09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70 640.75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16 исключена с 03.10.2018 Решением ПГД от 26.09.2018 № 438</w:t>
            </w:r>
            <w:r w:rsidRPr="00FC1C5F">
              <w:rPr>
                <w:sz w:val="16"/>
                <w:szCs w:val="16"/>
                <w:vertAlign w:val="superscript"/>
              </w:rPr>
              <w:footnoteReference w:id="4"/>
            </w:r>
            <w:r w:rsidRPr="00FC1C5F">
              <w:rPr>
                <w:sz w:val="16"/>
                <w:szCs w:val="16"/>
              </w:rPr>
              <w:t>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17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18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19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20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21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22 исключена с 03.10.2018 Решением ПГД от 26.09.2018 № 438)</w:t>
            </w:r>
          </w:p>
        </w:tc>
      </w:tr>
      <w:tr w:rsidR="007F4FC5" w:rsidRPr="00FC1C5F" w:rsidTr="00036B40">
        <w:trPr>
          <w:trHeight w:val="227"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1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23 исключена с 03.10.2018 Решением ПГД от 26.09.2018 № 438)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ул. Некрасова, д. 12, КН 60:27:0010324:111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и земельный участок КН 60:27:0010324:86,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площадью 957.0 кв. 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592.1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двухэтажное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02.02.2018 № 164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Здание: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1) обременено договором безвозмездного пользования от 01.06.2017 № 4223 с Региональной общественной организацией «Федерация шахмат Псковской области» сроком на 5 лет;</w:t>
            </w:r>
          </w:p>
          <w:p w:rsidR="007F4FC5" w:rsidRPr="00FC1C5F" w:rsidRDefault="007F4FC5" w:rsidP="007F4FC5">
            <w:pPr>
              <w:widowControl w:val="0"/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FC1C5F">
              <w:rPr>
                <w:sz w:val="16"/>
                <w:szCs w:val="16"/>
                <w:shd w:val="clear" w:color="auto" w:fill="FFFFFF"/>
              </w:rPr>
              <w:t xml:space="preserve">2) в качестве исторически ценного градоформирующего объекта входит в предмет охраны исторического поселения регионального </w:t>
            </w:r>
            <w:r w:rsidRPr="00FC1C5F">
              <w:rPr>
                <w:sz w:val="16"/>
                <w:szCs w:val="16"/>
                <w:shd w:val="clear" w:color="auto" w:fill="FFFFFF"/>
              </w:rPr>
              <w:lastRenderedPageBreak/>
              <w:t>значения город Псков.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Земельный участок расположен: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1) в охранной зоне объекта культурного наследия «Ансамбль Кремля» (ОЗ.1-17);</w:t>
            </w:r>
          </w:p>
          <w:p w:rsidR="007F4FC5" w:rsidRPr="00FC1C5F" w:rsidRDefault="007F4FC5" w:rsidP="007F4FC5">
            <w:pPr>
              <w:widowControl w:val="0"/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FC1C5F">
              <w:rPr>
                <w:sz w:val="16"/>
                <w:szCs w:val="16"/>
                <w:shd w:val="clear" w:color="auto" w:fill="FFFFFF"/>
              </w:rPr>
              <w:t>2) в границах территории объекта культурного наследия регионального значения «Культурный слой древнего Пскова», VIII - XVII вв.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70 000.00;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939 000.00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ООО «</w:t>
            </w:r>
            <w:proofErr w:type="spellStart"/>
            <w:r w:rsidRPr="00FC1C5F">
              <w:rPr>
                <w:sz w:val="16"/>
                <w:szCs w:val="16"/>
              </w:rPr>
              <w:t>Профаудит</w:t>
            </w:r>
            <w:proofErr w:type="spellEnd"/>
            <w:r w:rsidRPr="00FC1C5F">
              <w:rPr>
                <w:sz w:val="16"/>
                <w:szCs w:val="16"/>
              </w:rPr>
              <w:t>» (№ 11/17-4749 от 06.12.2017)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1 380 500.00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219 700.00;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 1 160 000.00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3 840 500.00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611 197.28;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3 229 302.72 (без учета НДС)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3 747 266.52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517 963.80;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3 229 302.72 (без учета НДС)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Муниципальное имущество продано</w:t>
            </w:r>
            <w:r w:rsidRPr="00FC1C5F">
              <w:rPr>
                <w:sz w:val="16"/>
                <w:szCs w:val="16"/>
              </w:rPr>
              <w:t xml:space="preserve"> 22.03.2018 на первом аукционе (начальная цена 1 380 500.00 рублей); Региональная общественная организация «Федерация шахмат Псковской области» (г. Псков). Порядок оплаты: единовременно.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Нежилое здание (станция перекачки конденсата),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 ул. </w:t>
            </w:r>
            <w:proofErr w:type="gramStart"/>
            <w:r w:rsidRPr="00FC1C5F">
              <w:rPr>
                <w:sz w:val="16"/>
                <w:szCs w:val="16"/>
              </w:rPr>
              <w:t>Инженерная</w:t>
            </w:r>
            <w:proofErr w:type="gramEnd"/>
            <w:r w:rsidRPr="00FC1C5F">
              <w:rPr>
                <w:sz w:val="16"/>
                <w:szCs w:val="16"/>
              </w:rPr>
              <w:t>, д. 9, КН 60:27:0130201:31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и земельный участок, КН 60:27:0130201:274, площадью 765.0 кв. 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50.2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одноэтажное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02.02.2018 № 164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shd w:val="clear" w:color="auto" w:fill="FFFFFF"/>
              <w:jc w:val="both"/>
              <w:rPr>
                <w:sz w:val="16"/>
                <w:szCs w:val="16"/>
                <w:shd w:val="clear" w:color="auto" w:fill="FFFFFF"/>
              </w:rPr>
            </w:pPr>
            <w:r w:rsidRPr="00FC1C5F">
              <w:rPr>
                <w:sz w:val="16"/>
                <w:szCs w:val="16"/>
                <w:shd w:val="clear" w:color="auto" w:fill="FFFFFF"/>
              </w:rPr>
              <w:t>Земельный участок расположен частично в границах санитарно-защитных зон предприятий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104 000.00;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510 000.00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214/2017 от 12.12.2017)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583 400.00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109 800.00;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 473 600.00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1 218 400.00,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229 311.48;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989 088.52 (без учета НДС)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1 183 420.28,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194 331.77;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989 088.52 (без учета НДС)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Муниципальное имущество продано</w:t>
            </w:r>
            <w:r w:rsidRPr="00FC1C5F">
              <w:rPr>
                <w:sz w:val="16"/>
                <w:szCs w:val="16"/>
              </w:rPr>
              <w:t xml:space="preserve"> 22.03.2018 на первом аукционе (начальная цена 583 400.00 рублей); гражданин Гладков Дмитрий Федорович (г. Псков). Порядок оплаты: единовременно.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num" w:pos="1276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 (котельная),</w:t>
            </w:r>
          </w:p>
          <w:p w:rsidR="007F4FC5" w:rsidRPr="00FC1C5F" w:rsidRDefault="007F4FC5" w:rsidP="007F4FC5">
            <w:pPr>
              <w:rPr>
                <w:bCs/>
                <w:iCs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г. Псков, ул. Труда, д. 27, КН 60:27:0060324:38 </w:t>
            </w:r>
            <w:r w:rsidRPr="00FC1C5F">
              <w:rPr>
                <w:bCs/>
                <w:iCs/>
                <w:sz w:val="16"/>
                <w:szCs w:val="16"/>
              </w:rPr>
              <w:t xml:space="preserve">и земельный участок с </w:t>
            </w:r>
            <w:r w:rsidRPr="00FC1C5F">
              <w:rPr>
                <w:sz w:val="16"/>
                <w:szCs w:val="16"/>
              </w:rPr>
              <w:t xml:space="preserve">КН 60:27:0060324:17 </w:t>
            </w:r>
            <w:r w:rsidRPr="00FC1C5F">
              <w:rPr>
                <w:bCs/>
                <w:iCs/>
                <w:sz w:val="16"/>
                <w:szCs w:val="16"/>
              </w:rPr>
              <w:t xml:space="preserve">площадью 4 004.0 </w:t>
            </w:r>
            <w:r w:rsidRPr="00FC1C5F">
              <w:rPr>
                <w:bCs/>
                <w:iCs/>
                <w:sz w:val="16"/>
                <w:szCs w:val="16"/>
              </w:rPr>
              <w:lastRenderedPageBreak/>
              <w:t>кв. м</w:t>
            </w:r>
          </w:p>
          <w:p w:rsidR="007F4FC5" w:rsidRPr="00FC1C5F" w:rsidRDefault="007F4FC5" w:rsidP="007F4FC5">
            <w:pPr>
              <w:rPr>
                <w:bCs/>
                <w:iCs/>
                <w:sz w:val="16"/>
                <w:szCs w:val="16"/>
              </w:rPr>
            </w:pP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26 дополнительно включена с 03.05.2018 Решением ПГД от 27.04.2018 № 267)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1 044.4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количество этажей, в том числе подземных: 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06.07.2018 № 337</w:t>
            </w:r>
            <w:r w:rsidRPr="00FC1C5F"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Земельный участок расположен: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1) в границах санитарно-защитных зон предприятий;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2) вне границ территорий, зон охраны и защитных зон объектов культурного наследия;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3) в границах исторического поселения «город Псков», в зоне ИП-ПС (зона промышленных и складских функций)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482 000.00;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3 161 000.00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82/2018 от 22.05.2018)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3 057 100.00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1 005 200.00;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земельного участка: </w:t>
            </w:r>
            <w:r w:rsidRPr="00FC1C5F">
              <w:rPr>
                <w:sz w:val="16"/>
                <w:szCs w:val="16"/>
              </w:rPr>
              <w:lastRenderedPageBreak/>
              <w:t>2 051 900.00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Муниципальное имущество не продано.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>Объявленный на 21</w:t>
            </w:r>
            <w:r w:rsidRPr="00FC1C5F">
              <w:rPr>
                <w:sz w:val="16"/>
                <w:szCs w:val="16"/>
              </w:rPr>
              <w:t xml:space="preserve">.08.2018 первый </w:t>
            </w:r>
            <w:r w:rsidRPr="00FC1C5F">
              <w:rPr>
                <w:bCs/>
                <w:sz w:val="16"/>
                <w:szCs w:val="16"/>
              </w:rPr>
              <w:t xml:space="preserve">аукцион (начальная цена 3 057 100.00 рублей) признан 10.08.2018 несостоявшимся, так как по окончании срока подачи заявок на участие в аукционе не подано ни одной заявки. 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</w:t>
            </w:r>
            <w:r w:rsidRPr="00FC1C5F">
              <w:rPr>
                <w:sz w:val="16"/>
                <w:szCs w:val="16"/>
              </w:rPr>
              <w:lastRenderedPageBreak/>
              <w:t>п</w:t>
            </w:r>
            <w:r w:rsidRPr="00FC1C5F">
              <w:rPr>
                <w:bCs/>
                <w:sz w:val="16"/>
                <w:szCs w:val="16"/>
              </w:rPr>
              <w:t xml:space="preserve">остановлением АГП от 14.08.2018 № 1296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25</w:t>
            </w:r>
            <w:r w:rsidRPr="00FC1C5F">
              <w:rPr>
                <w:sz w:val="16"/>
                <w:szCs w:val="16"/>
              </w:rPr>
              <w:t xml:space="preserve">.09.2018 второй </w:t>
            </w:r>
            <w:r w:rsidRPr="00FC1C5F">
              <w:rPr>
                <w:bCs/>
                <w:sz w:val="16"/>
                <w:szCs w:val="16"/>
              </w:rPr>
              <w:t xml:space="preserve">аукцион (начальная цена 3 057 100.00 рублей) признан 14.09.2018 несостоявшимся, так как по окончании срока подачи заявок на участие в аукционе не подано ни одной заявки.  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</w:t>
            </w:r>
            <w:r w:rsidRPr="00FC1C5F">
              <w:rPr>
                <w:sz w:val="16"/>
                <w:szCs w:val="16"/>
              </w:rPr>
              <w:t>п</w:t>
            </w:r>
            <w:r w:rsidRPr="00FC1C5F">
              <w:rPr>
                <w:bCs/>
                <w:sz w:val="16"/>
                <w:szCs w:val="16"/>
              </w:rPr>
              <w:t xml:space="preserve">остановлением АГП от 25.09.2018 № 1494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09</w:t>
            </w:r>
            <w:r w:rsidRPr="00FC1C5F">
              <w:rPr>
                <w:sz w:val="16"/>
                <w:szCs w:val="16"/>
              </w:rPr>
              <w:t xml:space="preserve">.11.2018 </w:t>
            </w:r>
            <w:r w:rsidRPr="00FC1C5F">
              <w:rPr>
                <w:bCs/>
                <w:sz w:val="16"/>
                <w:szCs w:val="16"/>
              </w:rPr>
              <w:t>аукцион (начальная цена 3 057 100.00 рублей) признан 30.10.2018 несостоявшимся, так как по окончании срока подачи заявок на участие в аукционе не подано ни одной заявки.</w:t>
            </w:r>
          </w:p>
          <w:p w:rsidR="007F4FC5" w:rsidRPr="00FC1C5F" w:rsidRDefault="007F4FC5" w:rsidP="007F4FC5">
            <w:pPr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bCs/>
                <w:sz w:val="16"/>
                <w:szCs w:val="16"/>
              </w:rPr>
              <w:t xml:space="preserve">Объявленный в соответствии с </w:t>
            </w:r>
            <w:r w:rsidRPr="00FC1C5F">
              <w:rPr>
                <w:sz w:val="16"/>
                <w:szCs w:val="16"/>
              </w:rPr>
              <w:t>п</w:t>
            </w:r>
            <w:r w:rsidRPr="00FC1C5F">
              <w:rPr>
                <w:bCs/>
                <w:sz w:val="16"/>
                <w:szCs w:val="16"/>
              </w:rPr>
              <w:t xml:space="preserve">остановлением АГП от 29.10.2018 № 1640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</w:t>
            </w:r>
            <w:r w:rsidRPr="00FC1C5F">
              <w:rPr>
                <w:sz w:val="16"/>
                <w:szCs w:val="16"/>
              </w:rPr>
              <w:t xml:space="preserve">18.12.2018 четвертый </w:t>
            </w:r>
            <w:r w:rsidRPr="00FC1C5F">
              <w:rPr>
                <w:bCs/>
                <w:sz w:val="16"/>
                <w:szCs w:val="16"/>
              </w:rPr>
              <w:t xml:space="preserve">аукцион (начальная цена 3 057 100.00 рублей) признан 07.12.2018 несостоявшимся, так как по окончании срока подачи заявок на участие в аукционе не подано ни одной заявки. 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num" w:pos="1276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bCs/>
                <w:iCs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Здание, г. Псков, ул. Труда, д. 4, КН 60:27:0220215:166, инвентарный номер 4925, литера</w:t>
            </w:r>
            <w:proofErr w:type="gramStart"/>
            <w:r w:rsidRPr="00FC1C5F">
              <w:rPr>
                <w:sz w:val="16"/>
                <w:szCs w:val="16"/>
              </w:rPr>
              <w:t> А</w:t>
            </w:r>
            <w:proofErr w:type="gramEnd"/>
            <w:r w:rsidRPr="00FC1C5F">
              <w:rPr>
                <w:sz w:val="16"/>
                <w:szCs w:val="16"/>
              </w:rPr>
              <w:t xml:space="preserve"> </w:t>
            </w:r>
            <w:r w:rsidRPr="00FC1C5F">
              <w:rPr>
                <w:bCs/>
                <w:iCs/>
                <w:sz w:val="16"/>
                <w:szCs w:val="16"/>
              </w:rPr>
              <w:t>и земельный участок с КН 60:27:0010209:146 площадью 687.0 кв. м</w:t>
            </w:r>
          </w:p>
          <w:p w:rsidR="007F4FC5" w:rsidRPr="00FC1C5F" w:rsidRDefault="007F4FC5" w:rsidP="007F4FC5">
            <w:pPr>
              <w:rPr>
                <w:bCs/>
                <w:iCs/>
                <w:sz w:val="16"/>
                <w:szCs w:val="16"/>
              </w:rPr>
            </w:pP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27 дополнительно включена с 03.05.2018 Решением ПГД от 27.04.2018 № 267)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208.4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двухэтажное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06.07.2018 № 337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 является объектом культурного наследия регионального значения (памятником) «Дом жилой», 1948 г.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Земельный участок расположен: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1) в охранной зоне объекта </w:t>
            </w:r>
            <w:r w:rsidRPr="00FC1C5F">
              <w:rPr>
                <w:sz w:val="16"/>
                <w:szCs w:val="16"/>
              </w:rPr>
              <w:lastRenderedPageBreak/>
              <w:t>культурного наследия «Ансамбль Кремля» (ОЗ.1-3);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2) в границах территории объекта культурного наследия федерального значения «Культурный слой древнего Пскова»;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3) в границах исторического поселения «город Псков», в зоне ИП-Ж (зона жилая </w:t>
            </w:r>
            <w:proofErr w:type="spellStart"/>
            <w:r w:rsidRPr="00FC1C5F">
              <w:rPr>
                <w:sz w:val="16"/>
                <w:szCs w:val="16"/>
              </w:rPr>
              <w:t>среднеэтажная</w:t>
            </w:r>
            <w:proofErr w:type="spellEnd"/>
            <w:r w:rsidRPr="00FC1C5F">
              <w:rPr>
                <w:sz w:val="16"/>
                <w:szCs w:val="16"/>
              </w:rPr>
              <w:t xml:space="preserve"> застройка на основании </w:t>
            </w:r>
            <w:proofErr w:type="gramStart"/>
            <w:r w:rsidRPr="00FC1C5F">
              <w:rPr>
                <w:sz w:val="16"/>
                <w:szCs w:val="16"/>
              </w:rPr>
              <w:t>регламентов зон охраны объектов культурного наследия</w:t>
            </w:r>
            <w:proofErr w:type="gramEnd"/>
            <w:r w:rsidRPr="00FC1C5F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78 000.00;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834 000.00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78/2018 от 15.05.2018)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889 800.00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69 800.00;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 820 000.00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Муниципальное имущество не продано.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на </w:t>
            </w:r>
            <w:r w:rsidRPr="00FC1C5F">
              <w:rPr>
                <w:caps/>
                <w:sz w:val="16"/>
                <w:szCs w:val="16"/>
              </w:rPr>
              <w:t xml:space="preserve">21.08.2018 </w:t>
            </w:r>
            <w:r w:rsidRPr="00FC1C5F">
              <w:rPr>
                <w:sz w:val="16"/>
                <w:szCs w:val="16"/>
              </w:rPr>
              <w:t xml:space="preserve">первый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889 800.00 </w:t>
            </w:r>
            <w:r w:rsidRPr="00FC1C5F">
              <w:rPr>
                <w:bCs/>
                <w:sz w:val="16"/>
                <w:szCs w:val="16"/>
              </w:rPr>
              <w:t>рублей)</w:t>
            </w:r>
            <w:r w:rsidRPr="00FC1C5F">
              <w:rPr>
                <w:sz w:val="16"/>
                <w:szCs w:val="16"/>
              </w:rPr>
              <w:t xml:space="preserve"> признан 10.08.2018 несостоявшимся, так как по окончании срока подачи заявок на участие в конкурсе не подано ни  одной заявки.</w:t>
            </w:r>
          </w:p>
          <w:p w:rsidR="007F4FC5" w:rsidRPr="00FC1C5F" w:rsidRDefault="007F4FC5" w:rsidP="007F4FC5">
            <w:pPr>
              <w:suppressAutoHyphens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от 14.08.2018 № 1296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 xml:space="preserve">на </w:t>
            </w:r>
            <w:r w:rsidRPr="00FC1C5F">
              <w:rPr>
                <w:caps/>
                <w:sz w:val="16"/>
                <w:szCs w:val="16"/>
              </w:rPr>
              <w:t xml:space="preserve">25.09.2018 </w:t>
            </w:r>
            <w:r w:rsidRPr="00FC1C5F">
              <w:rPr>
                <w:sz w:val="16"/>
                <w:szCs w:val="16"/>
              </w:rPr>
              <w:t xml:space="preserve">второй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889 800.00 </w:t>
            </w:r>
            <w:r w:rsidRPr="00FC1C5F">
              <w:rPr>
                <w:bCs/>
                <w:sz w:val="16"/>
                <w:szCs w:val="16"/>
              </w:rPr>
              <w:t>рублей)</w:t>
            </w:r>
            <w:r w:rsidRPr="00FC1C5F">
              <w:rPr>
                <w:sz w:val="16"/>
                <w:szCs w:val="16"/>
              </w:rPr>
              <w:t xml:space="preserve"> признан 14.09.2018 несостоявшимся, так как по окончании срока подачи заявок на </w:t>
            </w:r>
            <w:r w:rsidRPr="00FC1C5F">
              <w:rPr>
                <w:sz w:val="16"/>
                <w:szCs w:val="16"/>
              </w:rPr>
              <w:lastRenderedPageBreak/>
              <w:t>участие в конкурсе не подано ни  одной заявки.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от 25.09.2018 № 1494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 xml:space="preserve">на </w:t>
            </w:r>
            <w:r w:rsidRPr="00FC1C5F">
              <w:rPr>
                <w:caps/>
                <w:sz w:val="16"/>
                <w:szCs w:val="16"/>
              </w:rPr>
              <w:t xml:space="preserve">09.11.2018 </w:t>
            </w:r>
            <w:r w:rsidRPr="00FC1C5F">
              <w:rPr>
                <w:sz w:val="16"/>
                <w:szCs w:val="16"/>
              </w:rPr>
              <w:t xml:space="preserve">третий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889 800.00 </w:t>
            </w:r>
            <w:r w:rsidRPr="00FC1C5F">
              <w:rPr>
                <w:bCs/>
                <w:sz w:val="16"/>
                <w:szCs w:val="16"/>
              </w:rPr>
              <w:t>рублей)</w:t>
            </w:r>
            <w:r w:rsidRPr="00FC1C5F">
              <w:rPr>
                <w:sz w:val="16"/>
                <w:szCs w:val="16"/>
              </w:rPr>
              <w:t xml:space="preserve"> признан 30.10.2018 несостоявшимся, так как по окончании срока подачи заявок на участие в конкурсе не подано ни  одной заявки.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Объявленный </w:t>
            </w:r>
            <w:r w:rsidRPr="00FC1C5F">
              <w:rPr>
                <w:bCs/>
                <w:sz w:val="16"/>
                <w:szCs w:val="16"/>
              </w:rPr>
              <w:t xml:space="preserve">в соответствии с постановлением АГП от 29.10.2018 № 1640 «О повторной продаже муниципального </w:t>
            </w:r>
            <w:proofErr w:type="gramStart"/>
            <w:r w:rsidRPr="00FC1C5F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FC1C5F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FC1C5F">
              <w:rPr>
                <w:sz w:val="16"/>
                <w:szCs w:val="16"/>
              </w:rPr>
              <w:t xml:space="preserve">на </w:t>
            </w:r>
            <w:r w:rsidRPr="00FC1C5F">
              <w:rPr>
                <w:caps/>
                <w:sz w:val="16"/>
                <w:szCs w:val="16"/>
              </w:rPr>
              <w:t xml:space="preserve">18.12.2018 </w:t>
            </w:r>
            <w:r w:rsidRPr="00FC1C5F">
              <w:rPr>
                <w:sz w:val="16"/>
                <w:szCs w:val="16"/>
              </w:rPr>
              <w:t xml:space="preserve">третий конкурс </w:t>
            </w:r>
            <w:r w:rsidRPr="00FC1C5F">
              <w:rPr>
                <w:bCs/>
                <w:sz w:val="16"/>
                <w:szCs w:val="16"/>
              </w:rPr>
              <w:t xml:space="preserve">(начальная цена </w:t>
            </w:r>
            <w:r w:rsidRPr="00FC1C5F">
              <w:rPr>
                <w:sz w:val="16"/>
                <w:szCs w:val="16"/>
              </w:rPr>
              <w:t xml:space="preserve">889 800.00 </w:t>
            </w:r>
            <w:r w:rsidRPr="00FC1C5F">
              <w:rPr>
                <w:bCs/>
                <w:sz w:val="16"/>
                <w:szCs w:val="16"/>
              </w:rPr>
              <w:t>рублей)</w:t>
            </w:r>
            <w:r w:rsidRPr="00FC1C5F">
              <w:rPr>
                <w:sz w:val="16"/>
                <w:szCs w:val="16"/>
              </w:rPr>
              <w:t xml:space="preserve"> признан 07.12.2018 несостоявшимся, так как по окончании срока подачи заявок на участие в конкурсе не подано ни  одной заявки.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num" w:pos="1276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FC1C5F">
              <w:rPr>
                <w:sz w:val="16"/>
                <w:szCs w:val="16"/>
                <w:lang w:eastAsia="en-US"/>
              </w:rPr>
              <w:t>Помещение 1003, г. Псков, ул.</w:t>
            </w:r>
            <w:r w:rsidRPr="00FC1C5F">
              <w:rPr>
                <w:sz w:val="16"/>
                <w:szCs w:val="16"/>
                <w:lang w:val="en-GB" w:eastAsia="en-US"/>
              </w:rPr>
              <w:t> </w:t>
            </w:r>
            <w:r w:rsidRPr="00FC1C5F">
              <w:rPr>
                <w:sz w:val="16"/>
                <w:szCs w:val="16"/>
                <w:lang w:eastAsia="en-US"/>
              </w:rPr>
              <w:t>Л. Поземского, д. 60, КН 60:27:0110206:168</w:t>
            </w:r>
          </w:p>
          <w:p w:rsidR="007F4FC5" w:rsidRPr="00FC1C5F" w:rsidRDefault="007F4FC5" w:rsidP="007F4FC5">
            <w:pPr>
              <w:adjustRightInd w:val="0"/>
              <w:rPr>
                <w:sz w:val="16"/>
                <w:szCs w:val="16"/>
                <w:lang w:eastAsia="en-US"/>
              </w:rPr>
            </w:pPr>
          </w:p>
          <w:p w:rsidR="007F4FC5" w:rsidRPr="00FC1C5F" w:rsidRDefault="007F4FC5" w:rsidP="007F4FC5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FC1C5F">
              <w:rPr>
                <w:sz w:val="16"/>
                <w:szCs w:val="16"/>
                <w:lang w:eastAsia="en-US"/>
              </w:rPr>
              <w:t>(Строка 28 дополнительно включена с 03.05.2018 Решением ПГД от 27.04.2018 № 267)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10.4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06.07.2018 № 337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202 000.00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79/2018 от 15.05.2018)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198 500.00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368 500.00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312 288.14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 xml:space="preserve">Объект продан </w:t>
            </w:r>
            <w:r w:rsidRPr="00FC1C5F">
              <w:rPr>
                <w:sz w:val="16"/>
                <w:szCs w:val="16"/>
              </w:rPr>
              <w:t xml:space="preserve">21.08.2018 на первом аукционе (начальная цена 198 500.00 рублей с учетом НДС); гражданин </w:t>
            </w:r>
            <w:proofErr w:type="spellStart"/>
            <w:r w:rsidRPr="00FC1C5F">
              <w:rPr>
                <w:sz w:val="16"/>
                <w:szCs w:val="16"/>
              </w:rPr>
              <w:t>Фиголь</w:t>
            </w:r>
            <w:proofErr w:type="spellEnd"/>
            <w:r w:rsidRPr="00FC1C5F">
              <w:rPr>
                <w:sz w:val="16"/>
                <w:szCs w:val="16"/>
              </w:rPr>
              <w:t xml:space="preserve"> Игорь Анатольевич (г. Псков). Порядок оплаты: единовременно.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num" w:pos="1276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Помещение 26, г. Псков, ул. Калинина, д. 1/3, </w:t>
            </w:r>
            <w:r w:rsidRPr="00FC1C5F">
              <w:rPr>
                <w:sz w:val="16"/>
                <w:szCs w:val="16"/>
              </w:rPr>
              <w:lastRenderedPageBreak/>
              <w:t>КН 60:27:0010329:51</w:t>
            </w: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</w:p>
          <w:p w:rsidR="007F4FC5" w:rsidRPr="00FC1C5F" w:rsidRDefault="007F4FC5" w:rsidP="007F4FC5">
            <w:pPr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29 дополнительно включена с 03.05.2018 Решением ПГД от 27.04.2018 № 267)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26.8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этаж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26.10.201</w:t>
            </w:r>
            <w:r w:rsidRPr="00FC1C5F">
              <w:rPr>
                <w:sz w:val="16"/>
                <w:szCs w:val="16"/>
              </w:rPr>
              <w:lastRenderedPageBreak/>
              <w:t>8 № 467</w:t>
            </w:r>
            <w:r w:rsidRPr="00FC1C5F">
              <w:rPr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 xml:space="preserve">Помещение 26 является частью объекта </w:t>
            </w:r>
            <w:r w:rsidRPr="00FC1C5F">
              <w:rPr>
                <w:sz w:val="16"/>
                <w:szCs w:val="16"/>
              </w:rPr>
              <w:lastRenderedPageBreak/>
              <w:t>культурного наследия регионального значения (памятником архитектуры) «Здание бывшего Епархиального училища, в котором в октябрьские дни 1917 г. помещался Верховный Совет Северного фронта»«, нач. ХХ в.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lastRenderedPageBreak/>
              <w:t>420 000.00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Объект не продан.</w:t>
            </w:r>
          </w:p>
          <w:p w:rsidR="007F4FC5" w:rsidRPr="00FC1C5F" w:rsidRDefault="007F4FC5" w:rsidP="007F4FC5">
            <w:pPr>
              <w:jc w:val="both"/>
              <w:rPr>
                <w:sz w:val="16"/>
                <w:szCs w:val="16"/>
              </w:rPr>
            </w:pPr>
            <w:proofErr w:type="gramStart"/>
            <w:r w:rsidRPr="00FC1C5F">
              <w:rPr>
                <w:sz w:val="16"/>
                <w:szCs w:val="16"/>
              </w:rPr>
              <w:t xml:space="preserve">В течение года совместно с Государственным комитетом Псковской области по охране </w:t>
            </w:r>
            <w:r w:rsidRPr="00FC1C5F">
              <w:rPr>
                <w:sz w:val="16"/>
                <w:szCs w:val="16"/>
              </w:rPr>
              <w:lastRenderedPageBreak/>
              <w:t>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FC1C5F">
              <w:rPr>
                <w:bCs/>
                <w:sz w:val="16"/>
                <w:szCs w:val="16"/>
              </w:rPr>
              <w:t xml:space="preserve"> части объекта культурного наследия, </w:t>
            </w:r>
            <w:r w:rsidRPr="00FC1C5F">
              <w:rPr>
                <w:sz w:val="16"/>
                <w:szCs w:val="16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FC1C5F">
              <w:rPr>
                <w:bCs/>
                <w:sz w:val="16"/>
                <w:szCs w:val="16"/>
              </w:rPr>
              <w:t xml:space="preserve"> подлежащих</w:t>
            </w:r>
            <w:r w:rsidRPr="00FC1C5F">
              <w:rPr>
                <w:sz w:val="16"/>
                <w:szCs w:val="16"/>
              </w:rPr>
              <w:t xml:space="preserve"> включению в решение об</w:t>
            </w:r>
            <w:proofErr w:type="gramEnd"/>
            <w:r w:rsidRPr="00FC1C5F">
              <w:rPr>
                <w:sz w:val="16"/>
                <w:szCs w:val="16"/>
              </w:rPr>
              <w:t xml:space="preserve"> </w:t>
            </w:r>
            <w:proofErr w:type="gramStart"/>
            <w:r w:rsidRPr="00FC1C5F">
              <w:rPr>
                <w:sz w:val="16"/>
                <w:szCs w:val="16"/>
              </w:rPr>
              <w:t>условиях</w:t>
            </w:r>
            <w:proofErr w:type="gramEnd"/>
            <w:r w:rsidRPr="00FC1C5F">
              <w:rPr>
                <w:sz w:val="16"/>
                <w:szCs w:val="16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Здание,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г. Псков, ул. Свердлова, д. 40, КН 60:27:0010326:61 и земельный участок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с</w:t>
            </w:r>
            <w:r w:rsidRPr="00FC1C5F">
              <w:rPr>
                <w:sz w:val="16"/>
                <w:szCs w:val="16"/>
                <w:lang w:val="en-US"/>
              </w:rPr>
              <w:t> </w:t>
            </w:r>
            <w:r w:rsidRPr="00FC1C5F">
              <w:rPr>
                <w:sz w:val="16"/>
                <w:szCs w:val="16"/>
              </w:rPr>
              <w:t>КН 60:27:0010326:12 площадью 3357.0 кв. м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30 дополнительно включена с 03.10.2018 Решением ПГД от 26.09.2018 № 438)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796.9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двухэтажное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26.10.2018 № 467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shd w:val="clear" w:color="auto" w:fill="FFFFFF"/>
              <w:tabs>
                <w:tab w:val="left" w:pos="1134"/>
              </w:tabs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3 700 000.00;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8 300 000.00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Муниципальное имущество не продано.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sz w:val="16"/>
                <w:szCs w:val="16"/>
              </w:rPr>
            </w:pPr>
            <w:proofErr w:type="gramStart"/>
            <w:r w:rsidRPr="00FC1C5F">
              <w:rPr>
                <w:sz w:val="16"/>
                <w:szCs w:val="16"/>
              </w:rPr>
              <w:t>Для определения условий приватизации муниципального имущества, а также в целях защиты прав и законных интересов несовершеннолетних при формировании социальной инфраструктуры для детей муниципального образования «Город Псков», эффективного использования муниципального имущества, относящегося к объектам социальной инфраструктуры для детей, в соответствии с Положением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</w:t>
            </w:r>
            <w:proofErr w:type="gramEnd"/>
            <w:r w:rsidRPr="00FC1C5F">
              <w:rPr>
                <w:sz w:val="16"/>
                <w:szCs w:val="16"/>
              </w:rPr>
              <w:t xml:space="preserve"> </w:t>
            </w:r>
            <w:proofErr w:type="gramStart"/>
            <w:r w:rsidRPr="00FC1C5F">
              <w:rPr>
                <w:sz w:val="16"/>
                <w:szCs w:val="16"/>
              </w:rPr>
              <w:t xml:space="preserve">для детей, являющегося государственной собственностью области или муниципальной собственностью, о заключении государственной организацией области или муниципальной организацией, образующей социальную инфраструктуру для детей, договора аренды закрепленных за </w:t>
            </w:r>
            <w:r w:rsidRPr="00FC1C5F">
              <w:rPr>
                <w:sz w:val="16"/>
                <w:szCs w:val="16"/>
              </w:rPr>
              <w:lastRenderedPageBreak/>
              <w:t>ней объектов собственности, а также о реорганизации или ликвидации государственных организаций области, муниципальных организаций, образующих социальную инфраструктуру для детей, утвержденным постановлением Администрации Псковской области от 25.07.2014 № 344, 26.10.2018 Псковской городской Думой принято решение о</w:t>
            </w:r>
            <w:proofErr w:type="gramEnd"/>
            <w:r w:rsidRPr="00FC1C5F">
              <w:rPr>
                <w:sz w:val="16"/>
                <w:szCs w:val="16"/>
              </w:rPr>
              <w:t xml:space="preserve"> </w:t>
            </w:r>
            <w:proofErr w:type="gramStart"/>
            <w:r w:rsidRPr="00FC1C5F">
              <w:rPr>
                <w:sz w:val="16"/>
                <w:szCs w:val="16"/>
              </w:rPr>
              <w:t>проведении</w:t>
            </w:r>
            <w:proofErr w:type="gramEnd"/>
            <w:r w:rsidRPr="00FC1C5F">
              <w:rPr>
                <w:sz w:val="16"/>
                <w:szCs w:val="16"/>
              </w:rPr>
              <w:t xml:space="preserve"> оценки последствий принятия решения об изменении назначения муниципального объекта социальной инфраструктуры для детей, составляющего имущество казны муниципального образования «Город Псков» (Решением ПГД от 26.10.2018 № 466).</w:t>
            </w:r>
          </w:p>
          <w:p w:rsidR="007F4FC5" w:rsidRPr="00FC1C5F" w:rsidRDefault="007F4FC5" w:rsidP="007F4FC5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Постановлением АГП от 09.11.2018 № 1707 создана комиссия по оценке последствий принятия решения об изменении назначения муниципального объекта социальной инфраструктуры для детей.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Здание (магазин),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г. Псков, ул. </w:t>
            </w:r>
            <w:proofErr w:type="gramStart"/>
            <w:r w:rsidRPr="00FC1C5F">
              <w:rPr>
                <w:sz w:val="16"/>
                <w:szCs w:val="16"/>
              </w:rPr>
              <w:t>Текстильная</w:t>
            </w:r>
            <w:proofErr w:type="gramEnd"/>
            <w:r w:rsidRPr="00FC1C5F">
              <w:rPr>
                <w:sz w:val="16"/>
                <w:szCs w:val="16"/>
              </w:rPr>
              <w:t>, д. 1-б, КН 60:27:0060315:1680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и земельный участок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с</w:t>
            </w:r>
            <w:r w:rsidRPr="00FC1C5F">
              <w:rPr>
                <w:sz w:val="16"/>
                <w:szCs w:val="16"/>
                <w:lang w:val="en-US"/>
              </w:rPr>
              <w:t> </w:t>
            </w:r>
            <w:r w:rsidRPr="00FC1C5F">
              <w:rPr>
                <w:sz w:val="16"/>
                <w:szCs w:val="16"/>
              </w:rPr>
              <w:t>КН 60:27:0060322:70 площадью 246.0 кв. м</w:t>
            </w: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</w:p>
          <w:p w:rsidR="007F4FC5" w:rsidRPr="00FC1C5F" w:rsidRDefault="007F4FC5" w:rsidP="007F4FC5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(Строка 31 дополнительно включена с 03.10.2018 Решением ПГД от 26.09.2018 № 438)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112.9 кв. м,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одноэтажное здание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4 кв.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Решение ПГД от 26.10.2018 № 467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Земельный участок расположен: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1) в границах санитарно-защитных зон предприятий;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2) вне границ территорий, зон охраны и защитных зон объектов культурного наследия;</w:t>
            </w:r>
          </w:p>
          <w:p w:rsidR="007F4FC5" w:rsidRPr="00FC1C5F" w:rsidRDefault="007F4FC5" w:rsidP="007F4FC5">
            <w:pPr>
              <w:widowControl w:val="0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3) вне границ исторического поселения «город Псков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здания: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2 800 000.00;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от продажи 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700 000.00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ЗАО «</w:t>
            </w:r>
            <w:proofErr w:type="spellStart"/>
            <w:r w:rsidRPr="00FC1C5F">
              <w:rPr>
                <w:sz w:val="16"/>
                <w:szCs w:val="16"/>
              </w:rPr>
              <w:t>Консалт</w:t>
            </w:r>
            <w:proofErr w:type="spellEnd"/>
            <w:r w:rsidRPr="00FC1C5F">
              <w:rPr>
                <w:sz w:val="16"/>
                <w:szCs w:val="16"/>
              </w:rPr>
              <w:t xml:space="preserve"> Оценка» (№ 199/2018 от 08.10.2018)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2 454 800.00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1 753 200.00;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 701 600.00 (без учета НДС)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5 994 800.00,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4 281 441.81;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1 713 358.19 (без учета НДС)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5 341 698.71,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в том числе: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здания: 3 628 340.52;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земельного участка:</w:t>
            </w:r>
          </w:p>
          <w:p w:rsidR="007F4FC5" w:rsidRPr="00FC1C5F" w:rsidRDefault="007F4FC5" w:rsidP="007F4FC5">
            <w:pPr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>1 713 358.19 (без учета НДС)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Муниципальное имущество продано</w:t>
            </w:r>
            <w:r w:rsidRPr="00FC1C5F">
              <w:rPr>
                <w:sz w:val="16"/>
                <w:szCs w:val="16"/>
              </w:rPr>
              <w:t xml:space="preserve"> 06.12.2018 на первом аукционе (начальная цена 2 454 800.00 рублей); ООО «Родина» (г. Псков). Порядок оплаты: единовременно.</w:t>
            </w:r>
          </w:p>
        </w:tc>
      </w:tr>
      <w:tr w:rsidR="0070320F" w:rsidRPr="00FC1C5F" w:rsidTr="0070320F"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C3263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42 409 000.00</w:t>
            </w:r>
            <w:r w:rsidRPr="00FC1C5F">
              <w:rPr>
                <w:sz w:val="16"/>
                <w:szCs w:val="16"/>
              </w:rPr>
              <w:t xml:space="preserve">, 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в том числе: от продажи объектов </w:t>
            </w:r>
            <w:proofErr w:type="gramStart"/>
            <w:r w:rsidRPr="00FC1C5F">
              <w:rPr>
                <w:sz w:val="16"/>
                <w:szCs w:val="16"/>
              </w:rPr>
              <w:lastRenderedPageBreak/>
              <w:t>нежилого</w:t>
            </w:r>
            <w:proofErr w:type="gramEnd"/>
            <w:r w:rsidRPr="00FC1C5F">
              <w:rPr>
                <w:sz w:val="16"/>
                <w:szCs w:val="16"/>
              </w:rPr>
              <w:t xml:space="preserve"> 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фонда: </w:t>
            </w:r>
          </w:p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C1C5F">
              <w:rPr>
                <w:b/>
                <w:bCs/>
                <w:sz w:val="16"/>
                <w:szCs w:val="16"/>
              </w:rPr>
              <w:t>26 739 000.00</w:t>
            </w:r>
            <w:r w:rsidRPr="00FC1C5F">
              <w:rPr>
                <w:sz w:val="16"/>
                <w:szCs w:val="16"/>
              </w:rPr>
              <w:t xml:space="preserve">; от продажи земельных участков: </w:t>
            </w:r>
            <w:r w:rsidRPr="00FC1C5F">
              <w:rPr>
                <w:b/>
                <w:bCs/>
                <w:sz w:val="16"/>
                <w:szCs w:val="16"/>
              </w:rPr>
              <w:t>15</w:t>
            </w:r>
            <w:r w:rsidRPr="00FC1C5F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FC1C5F">
              <w:rPr>
                <w:b/>
                <w:bCs/>
                <w:sz w:val="16"/>
                <w:szCs w:val="16"/>
              </w:rPr>
              <w:t>670</w:t>
            </w:r>
            <w:r w:rsidRPr="00FC1C5F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FC1C5F">
              <w:rPr>
                <w:b/>
                <w:bCs/>
                <w:sz w:val="16"/>
                <w:szCs w:val="16"/>
              </w:rPr>
              <w:t>000.00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t>23 114 000.00,</w:t>
            </w:r>
            <w:r w:rsidRPr="00FC1C5F">
              <w:rPr>
                <w:sz w:val="16"/>
                <w:szCs w:val="16"/>
              </w:rPr>
              <w:t xml:space="preserve"> </w:t>
            </w:r>
          </w:p>
          <w:p w:rsidR="007F4FC5" w:rsidRPr="00FC1C5F" w:rsidRDefault="007F4FC5" w:rsidP="007F4FC5">
            <w:pPr>
              <w:jc w:val="center"/>
              <w:rPr>
                <w:b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в том числе: от продажи объектов </w:t>
            </w:r>
            <w:r w:rsidRPr="00FC1C5F">
              <w:rPr>
                <w:sz w:val="16"/>
                <w:szCs w:val="16"/>
              </w:rPr>
              <w:lastRenderedPageBreak/>
              <w:t xml:space="preserve">нежилого фонда: </w:t>
            </w:r>
            <w:r w:rsidRPr="00FC1C5F">
              <w:rPr>
                <w:b/>
                <w:sz w:val="16"/>
                <w:szCs w:val="16"/>
              </w:rPr>
              <w:t>15 942 226.19</w:t>
            </w:r>
            <w:r w:rsidRPr="00FC1C5F">
              <w:rPr>
                <w:sz w:val="16"/>
                <w:szCs w:val="16"/>
              </w:rPr>
              <w:t xml:space="preserve">; от продажи земельных участков: </w:t>
            </w:r>
            <w:r w:rsidRPr="00FC1C5F">
              <w:rPr>
                <w:b/>
                <w:sz w:val="16"/>
                <w:szCs w:val="16"/>
              </w:rPr>
              <w:t>7 171 773.81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C5F">
              <w:rPr>
                <w:b/>
                <w:sz w:val="16"/>
                <w:szCs w:val="16"/>
              </w:rPr>
              <w:lastRenderedPageBreak/>
              <w:t>20 682 134.98,</w:t>
            </w:r>
            <w:r w:rsidRPr="00FC1C5F">
              <w:rPr>
                <w:sz w:val="16"/>
                <w:szCs w:val="16"/>
              </w:rPr>
              <w:t xml:space="preserve"> </w:t>
            </w:r>
          </w:p>
          <w:p w:rsidR="007F4FC5" w:rsidRPr="00FC1C5F" w:rsidRDefault="007F4FC5" w:rsidP="007F4FC5">
            <w:pPr>
              <w:jc w:val="center"/>
              <w:rPr>
                <w:b/>
                <w:sz w:val="16"/>
                <w:szCs w:val="16"/>
              </w:rPr>
            </w:pPr>
            <w:r w:rsidRPr="00FC1C5F">
              <w:rPr>
                <w:sz w:val="16"/>
                <w:szCs w:val="16"/>
              </w:rPr>
              <w:t xml:space="preserve">в том числе: от продажи </w:t>
            </w:r>
            <w:r w:rsidRPr="00FC1C5F">
              <w:rPr>
                <w:sz w:val="16"/>
                <w:szCs w:val="16"/>
              </w:rPr>
              <w:lastRenderedPageBreak/>
              <w:t xml:space="preserve">объектов нежилого фонда: </w:t>
            </w:r>
            <w:r w:rsidRPr="00FC1C5F">
              <w:rPr>
                <w:b/>
                <w:sz w:val="16"/>
                <w:szCs w:val="16"/>
              </w:rPr>
              <w:t>13 510 361.17</w:t>
            </w:r>
            <w:r w:rsidRPr="00FC1C5F">
              <w:rPr>
                <w:sz w:val="16"/>
                <w:szCs w:val="16"/>
              </w:rPr>
              <w:t xml:space="preserve">; от продажи земельных участков: </w:t>
            </w:r>
            <w:r w:rsidRPr="00FC1C5F">
              <w:rPr>
                <w:b/>
                <w:sz w:val="16"/>
                <w:szCs w:val="16"/>
              </w:rPr>
              <w:t>7 171 773.81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FC1C5F" w:rsidRDefault="007F4FC5" w:rsidP="007F4FC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7F4FC5" w:rsidRPr="007F4FC5" w:rsidRDefault="007F4FC5" w:rsidP="007F4FC5">
      <w:pPr>
        <w:jc w:val="both"/>
        <w:rPr>
          <w:szCs w:val="20"/>
        </w:rPr>
      </w:pPr>
    </w:p>
    <w:p w:rsidR="00FC1C5F" w:rsidRDefault="00FC1C5F" w:rsidP="007F4FC5">
      <w:pPr>
        <w:keepNext/>
        <w:jc w:val="center"/>
        <w:rPr>
          <w:b/>
          <w:bCs/>
        </w:rPr>
      </w:pPr>
    </w:p>
    <w:p w:rsidR="007F4FC5" w:rsidRPr="00C73B49" w:rsidRDefault="007F4FC5" w:rsidP="007F4FC5">
      <w:pPr>
        <w:keepNext/>
        <w:jc w:val="center"/>
        <w:rPr>
          <w:b/>
        </w:rPr>
      </w:pPr>
      <w:r w:rsidRPr="00C73B49">
        <w:rPr>
          <w:b/>
          <w:bCs/>
        </w:rPr>
        <w:t xml:space="preserve">1.2. </w:t>
      </w:r>
      <w:r w:rsidRPr="00C73B49">
        <w:rPr>
          <w:b/>
        </w:rPr>
        <w:t xml:space="preserve">Перечень муниципальных объектов нежилого фонда, приватизированных в 2018 году, </w:t>
      </w:r>
    </w:p>
    <w:p w:rsidR="007F4FC5" w:rsidRDefault="007F4FC5" w:rsidP="007F4FC5">
      <w:pPr>
        <w:keepNext/>
        <w:spacing w:after="120"/>
        <w:jc w:val="center"/>
        <w:rPr>
          <w:b/>
        </w:rPr>
      </w:pPr>
      <w:r w:rsidRPr="00C73B49">
        <w:rPr>
          <w:b/>
        </w:rPr>
        <w:t>из Прогнозного плана (программы) приватизации муниципального имущества города Пскова на 2017 год</w:t>
      </w:r>
    </w:p>
    <w:p w:rsidR="00FC1C5F" w:rsidRPr="00C73B49" w:rsidRDefault="00FC1C5F" w:rsidP="007F4FC5">
      <w:pPr>
        <w:keepNext/>
        <w:spacing w:after="120"/>
        <w:jc w:val="center"/>
        <w:rPr>
          <w:b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701"/>
        <w:gridCol w:w="992"/>
        <w:gridCol w:w="992"/>
        <w:gridCol w:w="992"/>
        <w:gridCol w:w="1276"/>
        <w:gridCol w:w="1418"/>
        <w:gridCol w:w="992"/>
        <w:gridCol w:w="992"/>
        <w:gridCol w:w="1134"/>
        <w:gridCol w:w="992"/>
        <w:gridCol w:w="3261"/>
      </w:tblGrid>
      <w:tr w:rsidR="007F4FC5" w:rsidRPr="007F4FC5" w:rsidTr="00ED693C">
        <w:trPr>
          <w:trHeight w:val="744"/>
          <w:tblHeader/>
        </w:trPr>
        <w:tc>
          <w:tcPr>
            <w:tcW w:w="48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№</w:t>
            </w:r>
          </w:p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F4FC5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7F4FC5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 xml:space="preserve">Наименование, местонахождение, кадастровый номер </w:t>
            </w:r>
            <w:r w:rsidRPr="007F4FC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Общая площадь объекта нежилого фонда,</w:t>
            </w:r>
          </w:p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занимаемый этаж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Предполагаемые сроки приватизации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Реквизиты решения ПГД об условиях приватизации имущества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 xml:space="preserve">Обременения </w:t>
            </w:r>
            <w:r w:rsidRPr="007F4FC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Прогноз поступлений денежных сре</w:t>
            </w:r>
            <w:proofErr w:type="gramStart"/>
            <w:r w:rsidRPr="007F4FC5">
              <w:rPr>
                <w:b/>
                <w:bCs/>
                <w:sz w:val="14"/>
                <w:szCs w:val="14"/>
              </w:rPr>
              <w:t>дств в б</w:t>
            </w:r>
            <w:proofErr w:type="gramEnd"/>
            <w:r w:rsidRPr="007F4FC5">
              <w:rPr>
                <w:b/>
                <w:bCs/>
                <w:sz w:val="14"/>
                <w:szCs w:val="14"/>
              </w:rPr>
              <w:t>юджет города от продажи,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Оценщик (номер и дата составления отчета)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Рыночная стоимость с учетом НДС, руб.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Цена продажи, руб.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Отчет о выполнении (дата продажи, покупатель) или причина невыполнения. Порядок оплаты (срок рассрочки)</w:t>
            </w:r>
          </w:p>
        </w:tc>
      </w:tr>
      <w:tr w:rsidR="007F4FC5" w:rsidRPr="007F4FC5" w:rsidTr="00ED693C">
        <w:trPr>
          <w:tblHeader/>
        </w:trPr>
        <w:tc>
          <w:tcPr>
            <w:tcW w:w="48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с учетом НДС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без учета НДС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7F4FC5" w:rsidRPr="007F4FC5" w:rsidTr="00ED693C">
        <w:trPr>
          <w:tblHeader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F4FC5" w:rsidRPr="007F4FC5" w:rsidRDefault="007F4FC5" w:rsidP="007F4FC5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7F4FC5" w:rsidRPr="007F4FC5" w:rsidTr="00ED69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0D078F" w:rsidP="000D078F">
            <w:pPr>
              <w:widowControl w:val="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Здание,</w:t>
            </w:r>
          </w:p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г. Псков, ул. Л. Поземского, д. 5, КН 60:27:0060201:80</w:t>
            </w:r>
          </w:p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и земельный участок с КН 60:27:0010217:226 </w:t>
            </w:r>
          </w:p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площадью </w:t>
            </w:r>
            <w:r w:rsidRPr="007F4FC5">
              <w:rPr>
                <w:bCs/>
                <w:iCs/>
                <w:sz w:val="14"/>
                <w:szCs w:val="14"/>
              </w:rPr>
              <w:t>1247</w:t>
            </w:r>
            <w:r w:rsidRPr="007F4FC5">
              <w:rPr>
                <w:sz w:val="14"/>
                <w:szCs w:val="14"/>
              </w:rPr>
              <w:t xml:space="preserve">.0 кв.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541.3 кв. м,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двухэтажное здание с подвалом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2 кв. 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(до 19.07.2017)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4 кв.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(с 19.07.2017)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Решение Псковской городской Думы </w:t>
            </w:r>
            <w:r w:rsidRPr="007F4FC5">
              <w:rPr>
                <w:bCs/>
                <w:sz w:val="14"/>
                <w:szCs w:val="14"/>
              </w:rPr>
              <w:t>от 28.11.2017 № 82</w:t>
            </w:r>
            <w:r w:rsidRPr="007F4FC5">
              <w:rPr>
                <w:bCs/>
                <w:sz w:val="14"/>
                <w:szCs w:val="14"/>
                <w:vertAlign w:val="superscript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Здание, как исторически ценный градоформирующий объект, входит в предмет охраны исторического поселения регионального значения город Псков.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Земельный участок расположен: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1) в охранной зоне </w:t>
            </w:r>
            <w:r w:rsidRPr="007F4FC5">
              <w:rPr>
                <w:sz w:val="14"/>
                <w:szCs w:val="14"/>
              </w:rPr>
              <w:lastRenderedPageBreak/>
              <w:t>(ОЗ.1-9) объекта культурного наследия федерального значения «Ансамбль Кремля»;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2) в непосредственной близости от объекта культурного наследия регионального значения «Дом жилой Степанова, 1899 г., г. Псков, ул. Л. Поземского, д. 3/2;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3) в границах территории объекта культурного наследия федерального значения «Культурный слой древнего Пскова», VIII - XVII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lastRenderedPageBreak/>
              <w:t>от продажи здания: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355 000.00;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от продажи земельного участка: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886 000.00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ЗАО «</w:t>
            </w:r>
            <w:proofErr w:type="spellStart"/>
            <w:r w:rsidRPr="007F4FC5">
              <w:rPr>
                <w:sz w:val="14"/>
                <w:szCs w:val="14"/>
              </w:rPr>
              <w:t>Консалт</w:t>
            </w:r>
            <w:proofErr w:type="spellEnd"/>
            <w:r w:rsidRPr="007F4FC5">
              <w:rPr>
                <w:sz w:val="14"/>
                <w:szCs w:val="14"/>
              </w:rPr>
              <w:t xml:space="preserve"> Оценка»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(№ 150/2017 от 28.09.2017)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1 569 430.00,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в том числе: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 здания: 81 030.00;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земельного участка: 1 488 400.00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6 029 430.00,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в том числе: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здания: 311 300.74;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земельного участка: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5 718 129.26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5 981 943.45,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в том числе: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здания: 263 814.18;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земельного участка: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5 718 129.26 (без учета НДС)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keepNext/>
              <w:jc w:val="both"/>
              <w:rPr>
                <w:b/>
                <w:sz w:val="14"/>
                <w:szCs w:val="14"/>
              </w:rPr>
            </w:pPr>
            <w:r w:rsidRPr="007F4FC5">
              <w:rPr>
                <w:b/>
                <w:sz w:val="14"/>
                <w:szCs w:val="14"/>
              </w:rPr>
              <w:t>Муниципальное имущество продано</w:t>
            </w:r>
            <w:r w:rsidRPr="007F4FC5">
              <w:rPr>
                <w:sz w:val="14"/>
                <w:szCs w:val="14"/>
              </w:rPr>
              <w:t xml:space="preserve"> 22.01.2018</w:t>
            </w:r>
            <w:r w:rsidRPr="007F4FC5">
              <w:rPr>
                <w:caps/>
                <w:sz w:val="14"/>
                <w:szCs w:val="14"/>
              </w:rPr>
              <w:t xml:space="preserve"> </w:t>
            </w:r>
            <w:r w:rsidRPr="007F4FC5">
              <w:rPr>
                <w:sz w:val="14"/>
                <w:szCs w:val="14"/>
              </w:rPr>
              <w:t xml:space="preserve">на первом аукционе </w:t>
            </w:r>
            <w:r w:rsidRPr="007F4FC5">
              <w:rPr>
                <w:bCs/>
                <w:sz w:val="14"/>
                <w:szCs w:val="14"/>
              </w:rPr>
              <w:t xml:space="preserve">(начальная цена </w:t>
            </w:r>
            <w:r w:rsidRPr="007F4FC5">
              <w:rPr>
                <w:sz w:val="14"/>
                <w:szCs w:val="14"/>
              </w:rPr>
              <w:t xml:space="preserve">муниципального имущества 1 569 430.00 </w:t>
            </w:r>
            <w:r w:rsidRPr="007F4FC5">
              <w:rPr>
                <w:bCs/>
                <w:sz w:val="14"/>
                <w:szCs w:val="14"/>
              </w:rPr>
              <w:t>рублей)</w:t>
            </w:r>
            <w:r w:rsidRPr="007F4FC5">
              <w:rPr>
                <w:sz w:val="14"/>
                <w:szCs w:val="14"/>
              </w:rPr>
              <w:t>, объявленном 06.12.2017; ООО «ДРСУ-10» (г. Псков). Порядок оплаты: единовременно.</w:t>
            </w:r>
          </w:p>
        </w:tc>
      </w:tr>
      <w:tr w:rsidR="007F4FC5" w:rsidRPr="007F4FC5" w:rsidTr="00ED69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0D078F" w:rsidP="000D078F">
            <w:pPr>
              <w:widowControl w:val="0"/>
              <w:spacing w:after="12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Помещение 1004 (бокс 4), г. Псков, Рижский пр., д. 51-а, КН 60:27:0050105:4655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17.8 кв. м,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 этаж (кроме того: подвал 16.8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bCs/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Решение Псковской городской Думы </w:t>
            </w:r>
            <w:r w:rsidRPr="007F4FC5">
              <w:rPr>
                <w:bCs/>
                <w:sz w:val="14"/>
                <w:szCs w:val="14"/>
              </w:rPr>
              <w:t>от 25.05.2017 № 2373</w:t>
            </w:r>
            <w:r w:rsidRPr="007F4FC5">
              <w:rPr>
                <w:sz w:val="14"/>
                <w:szCs w:val="14"/>
                <w:vertAlign w:val="superscript"/>
              </w:rPr>
              <w:footnoteReference w:id="8"/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с изменениями, внесенными с 06.12.2017 Решением Псковской городской Думы от 28.11.2017 № 81)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409 400.00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ЗАО «</w:t>
            </w:r>
            <w:proofErr w:type="spellStart"/>
            <w:r w:rsidRPr="007F4FC5">
              <w:rPr>
                <w:sz w:val="14"/>
                <w:szCs w:val="14"/>
              </w:rPr>
              <w:t>Консалт</w:t>
            </w:r>
            <w:proofErr w:type="spellEnd"/>
            <w:r w:rsidRPr="007F4FC5">
              <w:rPr>
                <w:sz w:val="14"/>
                <w:szCs w:val="14"/>
              </w:rPr>
              <w:t xml:space="preserve"> Оценка» (№ 39/2017 от 11.04.2017)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437 700.00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218 850.00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185 466.10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bCs/>
                <w:sz w:val="14"/>
                <w:szCs w:val="14"/>
              </w:rPr>
              <w:t xml:space="preserve">С </w:t>
            </w:r>
            <w:r w:rsidRPr="007F4FC5">
              <w:rPr>
                <w:sz w:val="14"/>
                <w:szCs w:val="14"/>
              </w:rPr>
              <w:t xml:space="preserve">06.12.2017 </w:t>
            </w:r>
            <w:r w:rsidRPr="007F4FC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7F4FC5">
              <w:rPr>
                <w:sz w:val="14"/>
                <w:szCs w:val="14"/>
              </w:rPr>
              <w:t xml:space="preserve">от 28.11.2017 № 81 изменены условия приватизации (способ приватизации – с продажи на аукционе на продажу посредством публичного предложения). 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b/>
                <w:sz w:val="14"/>
                <w:szCs w:val="14"/>
              </w:rPr>
              <w:t>Объект продан</w:t>
            </w:r>
            <w:r w:rsidRPr="007F4FC5">
              <w:rPr>
                <w:sz w:val="14"/>
                <w:szCs w:val="14"/>
              </w:rPr>
              <w:t xml:space="preserve"> на первой продаже посредством публичного предложения 23.01.2018 (цена первоначального предложения 437</w:t>
            </w:r>
            <w:r w:rsidRPr="007F4FC5">
              <w:rPr>
                <w:bCs/>
                <w:sz w:val="14"/>
                <w:szCs w:val="14"/>
              </w:rPr>
              <w:t> </w:t>
            </w:r>
            <w:r w:rsidRPr="007F4FC5">
              <w:rPr>
                <w:sz w:val="14"/>
                <w:szCs w:val="14"/>
              </w:rPr>
              <w:t>700.00 рублей с учетом НДС, цена отсечения 218 850.00 рублей с учетом НДС), объявленной 07.12.2017; гражданка Бодрова Анастасия Сергеевна (Псковский район, д. Родина). Порядок оплаты: единовременно.</w:t>
            </w:r>
          </w:p>
        </w:tc>
      </w:tr>
      <w:tr w:rsidR="007F4FC5" w:rsidRPr="007F4FC5" w:rsidTr="00ED69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0D078F" w:rsidP="000D078F">
            <w:pPr>
              <w:widowControl w:val="0"/>
              <w:spacing w:after="12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Помещение 1006 (бокс 6) г. Псков, Рижский пр., </w:t>
            </w:r>
            <w:r w:rsidRPr="007F4FC5">
              <w:rPr>
                <w:sz w:val="14"/>
                <w:szCs w:val="14"/>
              </w:rPr>
              <w:lastRenderedPageBreak/>
              <w:t xml:space="preserve">д. 51-а, КН 60:27:0050105:4660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lastRenderedPageBreak/>
              <w:t>17.4 кв. м,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1 этаж (кроме </w:t>
            </w:r>
            <w:r w:rsidRPr="007F4FC5">
              <w:rPr>
                <w:sz w:val="14"/>
                <w:szCs w:val="14"/>
              </w:rPr>
              <w:lastRenderedPageBreak/>
              <w:t>того: подвал 16.8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lastRenderedPageBreak/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bCs/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Решение Псковской </w:t>
            </w:r>
            <w:r w:rsidRPr="007F4FC5">
              <w:rPr>
                <w:sz w:val="14"/>
                <w:szCs w:val="14"/>
              </w:rPr>
              <w:lastRenderedPageBreak/>
              <w:t xml:space="preserve">городской Думы </w:t>
            </w:r>
            <w:r w:rsidRPr="007F4FC5">
              <w:rPr>
                <w:bCs/>
                <w:sz w:val="14"/>
                <w:szCs w:val="14"/>
              </w:rPr>
              <w:t>от 25.05.2017 № 2373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с изменениями, внесенными с 06.12.2017 Решением Псковской городской Думы от 28.11.2017 № 81)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407 100.00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ЗАО «</w:t>
            </w:r>
            <w:proofErr w:type="spellStart"/>
            <w:r w:rsidRPr="007F4FC5">
              <w:rPr>
                <w:sz w:val="14"/>
                <w:szCs w:val="14"/>
              </w:rPr>
              <w:t>Консалт</w:t>
            </w:r>
            <w:proofErr w:type="spellEnd"/>
            <w:r w:rsidRPr="007F4FC5">
              <w:rPr>
                <w:sz w:val="14"/>
                <w:szCs w:val="14"/>
              </w:rPr>
              <w:t xml:space="preserve"> Оценка» </w:t>
            </w:r>
            <w:r w:rsidRPr="007F4FC5">
              <w:rPr>
                <w:sz w:val="14"/>
                <w:szCs w:val="14"/>
              </w:rPr>
              <w:lastRenderedPageBreak/>
              <w:t>(№ 40/2017 от 11.04.2017)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lastRenderedPageBreak/>
              <w:t>427 900.00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213 950.00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181 313.56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b/>
                <w:sz w:val="14"/>
                <w:szCs w:val="14"/>
              </w:rPr>
            </w:pPr>
            <w:r w:rsidRPr="007F4FC5">
              <w:rPr>
                <w:bCs/>
                <w:sz w:val="14"/>
                <w:szCs w:val="14"/>
              </w:rPr>
              <w:t xml:space="preserve">С </w:t>
            </w:r>
            <w:r w:rsidRPr="007F4FC5">
              <w:rPr>
                <w:sz w:val="14"/>
                <w:szCs w:val="14"/>
              </w:rPr>
              <w:t xml:space="preserve">06.12.2017 </w:t>
            </w:r>
            <w:r w:rsidRPr="007F4FC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7F4FC5">
              <w:rPr>
                <w:sz w:val="14"/>
                <w:szCs w:val="14"/>
              </w:rPr>
              <w:t xml:space="preserve">от 28.11.2017 № 81 изменены условия приватизации </w:t>
            </w:r>
            <w:r w:rsidRPr="007F4FC5">
              <w:rPr>
                <w:sz w:val="14"/>
                <w:szCs w:val="14"/>
              </w:rPr>
              <w:lastRenderedPageBreak/>
              <w:t>(способ приватизации - с продажи на аукционе на продажу посредством публичного предложения).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b/>
                <w:sz w:val="14"/>
                <w:szCs w:val="14"/>
              </w:rPr>
              <w:t>Объект продан</w:t>
            </w:r>
            <w:r w:rsidRPr="007F4FC5">
              <w:rPr>
                <w:sz w:val="14"/>
                <w:szCs w:val="14"/>
              </w:rPr>
              <w:t xml:space="preserve"> на первой продаже посредством публичного предложения 23.01.2018 (цена первоначального предложения 427</w:t>
            </w:r>
            <w:r w:rsidRPr="007F4FC5">
              <w:rPr>
                <w:bCs/>
                <w:sz w:val="14"/>
                <w:szCs w:val="14"/>
              </w:rPr>
              <w:t> </w:t>
            </w:r>
            <w:r w:rsidRPr="007F4FC5">
              <w:rPr>
                <w:sz w:val="14"/>
                <w:szCs w:val="14"/>
              </w:rPr>
              <w:t>900.00 рублей с учетом НДС, цена отсечения 213 950.00 рублей с учетом НДС), объявленной 07.12.2017; гражданка Бодрова Анастасия Сергеевна (Псковский район, д. Родина). Порядок оплаты: единовременно.</w:t>
            </w:r>
          </w:p>
        </w:tc>
      </w:tr>
      <w:tr w:rsidR="007F4FC5" w:rsidRPr="007F4FC5" w:rsidTr="00ED69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0D078F" w:rsidP="000D078F">
            <w:pPr>
              <w:widowControl w:val="0"/>
              <w:spacing w:after="12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Помещение 1004,</w:t>
            </w:r>
          </w:p>
          <w:p w:rsidR="007F4FC5" w:rsidRPr="007F4FC5" w:rsidRDefault="007F4FC5" w:rsidP="007F4FC5">
            <w:pPr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г. Псков, ул. Труда, д. 21, КН 60:27:0010214:95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89.2 кв. м,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подвал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Решение Псковской городской Думы от 10.02.2017 № 2218</w:t>
            </w:r>
            <w:r w:rsidRPr="007F4FC5">
              <w:rPr>
                <w:sz w:val="14"/>
                <w:szCs w:val="14"/>
                <w:vertAlign w:val="superscript"/>
              </w:rPr>
              <w:footnoteReference w:id="9"/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(с изменениями, внесенными с 06.12.2017 Решением Псковской городской Думы от 28.11.2017 № 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393 000.00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ЗАО «</w:t>
            </w:r>
            <w:proofErr w:type="spellStart"/>
            <w:r w:rsidRPr="007F4FC5">
              <w:rPr>
                <w:sz w:val="14"/>
                <w:szCs w:val="14"/>
              </w:rPr>
              <w:t>Консалт</w:t>
            </w:r>
            <w:proofErr w:type="spellEnd"/>
            <w:r w:rsidRPr="007F4FC5">
              <w:rPr>
                <w:sz w:val="14"/>
                <w:szCs w:val="14"/>
              </w:rPr>
              <w:t xml:space="preserve"> Оценка» (№ 41/2017 от 11.04.2017)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446 000.00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223 000.00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>188 983.05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b/>
                <w:sz w:val="14"/>
                <w:szCs w:val="14"/>
              </w:rPr>
            </w:pPr>
            <w:r w:rsidRPr="007F4FC5">
              <w:rPr>
                <w:bCs/>
                <w:sz w:val="14"/>
                <w:szCs w:val="14"/>
              </w:rPr>
              <w:t xml:space="preserve">С </w:t>
            </w:r>
            <w:r w:rsidRPr="007F4FC5">
              <w:rPr>
                <w:sz w:val="14"/>
                <w:szCs w:val="14"/>
              </w:rPr>
              <w:t xml:space="preserve">06.12.2017 </w:t>
            </w:r>
            <w:r w:rsidRPr="007F4FC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7F4FC5">
              <w:rPr>
                <w:sz w:val="14"/>
                <w:szCs w:val="14"/>
              </w:rPr>
              <w:t>от 28.11.2017 № 81 изменены условия приватизации (способ приватизации - с продажи на аукционе на продажу посредством публичного предложения).</w:t>
            </w:r>
          </w:p>
          <w:p w:rsidR="007F4FC5" w:rsidRPr="007F4FC5" w:rsidRDefault="007F4FC5" w:rsidP="007F4FC5">
            <w:pPr>
              <w:jc w:val="both"/>
              <w:rPr>
                <w:sz w:val="14"/>
                <w:szCs w:val="14"/>
              </w:rPr>
            </w:pPr>
            <w:r w:rsidRPr="007F4FC5">
              <w:rPr>
                <w:b/>
                <w:sz w:val="14"/>
                <w:szCs w:val="14"/>
              </w:rPr>
              <w:t>Объект продан</w:t>
            </w:r>
            <w:r w:rsidRPr="007F4FC5">
              <w:rPr>
                <w:sz w:val="14"/>
                <w:szCs w:val="14"/>
              </w:rPr>
              <w:t xml:space="preserve"> на первой продаже посредством публичного предложения 23.01.2018 (цена первоначального предложения 446 000.00 рублей с учетом НДС, цена отсечения 223 000.00 рублей с учетом НДС), объявленной 07.12.2017; гражданин </w:t>
            </w:r>
            <w:proofErr w:type="spellStart"/>
            <w:r w:rsidRPr="007F4FC5">
              <w:rPr>
                <w:sz w:val="14"/>
                <w:szCs w:val="14"/>
              </w:rPr>
              <w:t>Домаленко</w:t>
            </w:r>
            <w:proofErr w:type="spellEnd"/>
            <w:r w:rsidRPr="007F4FC5">
              <w:rPr>
                <w:sz w:val="14"/>
                <w:szCs w:val="14"/>
              </w:rPr>
              <w:t xml:space="preserve"> Иван Михайлович (г. Псков</w:t>
            </w:r>
            <w:proofErr w:type="gramStart"/>
            <w:r w:rsidRPr="007F4FC5">
              <w:rPr>
                <w:sz w:val="14"/>
                <w:szCs w:val="14"/>
              </w:rPr>
              <w:t xml:space="preserve">).. </w:t>
            </w:r>
            <w:proofErr w:type="gramEnd"/>
            <w:r w:rsidRPr="007F4FC5">
              <w:rPr>
                <w:sz w:val="14"/>
                <w:szCs w:val="14"/>
              </w:rPr>
              <w:t>Порядок оплаты: единовременно.</w:t>
            </w:r>
          </w:p>
        </w:tc>
      </w:tr>
      <w:tr w:rsidR="007F4FC5" w:rsidRPr="007F4FC5" w:rsidTr="00ED693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b/>
                <w:sz w:val="14"/>
                <w:szCs w:val="14"/>
              </w:rPr>
              <w:t>2 450 500.00</w:t>
            </w:r>
            <w:r w:rsidRPr="007F4FC5">
              <w:rPr>
                <w:sz w:val="14"/>
                <w:szCs w:val="14"/>
              </w:rPr>
              <w:t xml:space="preserve">, 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в том числе: от продажи объектов </w:t>
            </w:r>
            <w:proofErr w:type="gramStart"/>
            <w:r w:rsidRPr="007F4FC5">
              <w:rPr>
                <w:sz w:val="14"/>
                <w:szCs w:val="14"/>
              </w:rPr>
              <w:t>нежилого</w:t>
            </w:r>
            <w:proofErr w:type="gramEnd"/>
            <w:r w:rsidRPr="007F4FC5">
              <w:rPr>
                <w:sz w:val="14"/>
                <w:szCs w:val="14"/>
              </w:rPr>
              <w:t xml:space="preserve"> 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фонда: </w:t>
            </w:r>
          </w:p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1 564 500.00</w:t>
            </w:r>
            <w:r w:rsidRPr="007F4FC5">
              <w:rPr>
                <w:sz w:val="14"/>
                <w:szCs w:val="14"/>
              </w:rPr>
              <w:t xml:space="preserve">; от продажи земельных участков: </w:t>
            </w:r>
            <w:r w:rsidRPr="007F4FC5">
              <w:rPr>
                <w:b/>
                <w:bCs/>
                <w:sz w:val="14"/>
                <w:szCs w:val="14"/>
              </w:rPr>
              <w:t>886 000.00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6 685 230.00</w:t>
            </w:r>
            <w:r w:rsidRPr="007F4FC5">
              <w:rPr>
                <w:b/>
                <w:sz w:val="14"/>
                <w:szCs w:val="14"/>
              </w:rPr>
              <w:t>,</w:t>
            </w:r>
            <w:r w:rsidRPr="007F4FC5">
              <w:rPr>
                <w:sz w:val="14"/>
                <w:szCs w:val="14"/>
              </w:rPr>
              <w:t xml:space="preserve"> 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в том числе: от продажи объектов нежилого фонда: </w:t>
            </w:r>
          </w:p>
          <w:p w:rsidR="007F4FC5" w:rsidRPr="007F4FC5" w:rsidRDefault="007F4FC5" w:rsidP="007F4FC5">
            <w:pPr>
              <w:jc w:val="center"/>
              <w:rPr>
                <w:b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967 100.74</w:t>
            </w:r>
            <w:r w:rsidRPr="007F4FC5">
              <w:rPr>
                <w:sz w:val="14"/>
                <w:szCs w:val="14"/>
              </w:rPr>
              <w:t xml:space="preserve">; от продажи земельных участков: </w:t>
            </w:r>
            <w:r w:rsidRPr="007F4FC5">
              <w:rPr>
                <w:b/>
                <w:bCs/>
                <w:sz w:val="14"/>
                <w:szCs w:val="14"/>
              </w:rPr>
              <w:t>5 718 129.26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6 537 706.16</w:t>
            </w:r>
            <w:r w:rsidRPr="007F4FC5">
              <w:rPr>
                <w:b/>
                <w:sz w:val="14"/>
                <w:szCs w:val="14"/>
              </w:rPr>
              <w:t>,</w:t>
            </w:r>
            <w:r w:rsidRPr="007F4FC5">
              <w:rPr>
                <w:sz w:val="14"/>
                <w:szCs w:val="14"/>
              </w:rPr>
              <w:t xml:space="preserve"> </w:t>
            </w:r>
          </w:p>
          <w:p w:rsidR="007F4FC5" w:rsidRPr="007F4FC5" w:rsidRDefault="007F4FC5" w:rsidP="007F4FC5">
            <w:pPr>
              <w:jc w:val="center"/>
              <w:rPr>
                <w:sz w:val="14"/>
                <w:szCs w:val="14"/>
              </w:rPr>
            </w:pPr>
            <w:r w:rsidRPr="007F4FC5">
              <w:rPr>
                <w:sz w:val="14"/>
                <w:szCs w:val="14"/>
              </w:rPr>
              <w:t xml:space="preserve">в том числе: от продажи объектов нежилого фонда: </w:t>
            </w:r>
          </w:p>
          <w:p w:rsidR="007F4FC5" w:rsidRPr="007F4FC5" w:rsidRDefault="007F4FC5" w:rsidP="007F4FC5">
            <w:pPr>
              <w:jc w:val="center"/>
              <w:rPr>
                <w:b/>
                <w:sz w:val="14"/>
                <w:szCs w:val="14"/>
              </w:rPr>
            </w:pPr>
            <w:r w:rsidRPr="007F4FC5">
              <w:rPr>
                <w:b/>
                <w:bCs/>
                <w:sz w:val="14"/>
                <w:szCs w:val="14"/>
              </w:rPr>
              <w:t>819 576.89</w:t>
            </w:r>
            <w:r w:rsidRPr="007F4FC5">
              <w:rPr>
                <w:sz w:val="14"/>
                <w:szCs w:val="14"/>
              </w:rPr>
              <w:t xml:space="preserve">; от продажи земельных участков: </w:t>
            </w:r>
            <w:r w:rsidRPr="007F4FC5">
              <w:rPr>
                <w:b/>
                <w:bCs/>
                <w:sz w:val="14"/>
                <w:szCs w:val="14"/>
              </w:rPr>
              <w:t>5 718 129.26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7F4FC5" w:rsidRPr="007F4FC5" w:rsidRDefault="007F4FC5" w:rsidP="007F4FC5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7F4FC5" w:rsidRPr="007F4FC5" w:rsidRDefault="007F4FC5" w:rsidP="007F4FC5">
      <w:pPr>
        <w:jc w:val="both"/>
        <w:rPr>
          <w:szCs w:val="20"/>
        </w:rPr>
      </w:pPr>
    </w:p>
    <w:p w:rsidR="007F4FC5" w:rsidRPr="00C73B49" w:rsidRDefault="007F4FC5" w:rsidP="007F4FC5">
      <w:pPr>
        <w:keepNext/>
        <w:widowControl w:val="0"/>
        <w:jc w:val="center"/>
        <w:rPr>
          <w:b/>
        </w:rPr>
      </w:pPr>
      <w:r w:rsidRPr="00C73B49">
        <w:rPr>
          <w:b/>
        </w:rPr>
        <w:lastRenderedPageBreak/>
        <w:t>2. Денежные средства, полученные от продажи</w:t>
      </w:r>
    </w:p>
    <w:p w:rsidR="007F4FC5" w:rsidRDefault="007F4FC5" w:rsidP="007F4FC5">
      <w:pPr>
        <w:keepNext/>
        <w:widowControl w:val="0"/>
        <w:jc w:val="center"/>
        <w:rPr>
          <w:b/>
        </w:rPr>
      </w:pPr>
      <w:r w:rsidRPr="00C73B49">
        <w:rPr>
          <w:b/>
        </w:rPr>
        <w:t>муниципального имущества в 2018 году</w:t>
      </w:r>
    </w:p>
    <w:p w:rsidR="005C4486" w:rsidRPr="00C73B49" w:rsidRDefault="005C4486" w:rsidP="007F4FC5">
      <w:pPr>
        <w:keepNext/>
        <w:widowControl w:val="0"/>
        <w:jc w:val="center"/>
        <w:rPr>
          <w:b/>
        </w:rPr>
      </w:pPr>
    </w:p>
    <w:p w:rsidR="007F4FC5" w:rsidRPr="00C73B49" w:rsidRDefault="007F4FC5" w:rsidP="007F4FC5">
      <w:pPr>
        <w:ind w:firstLine="709"/>
        <w:jc w:val="both"/>
      </w:pPr>
      <w:r w:rsidRPr="00C73B49">
        <w:t xml:space="preserve">В 2018 году в бюджет города Пскова от продажи муниципального имущества поступило </w:t>
      </w:r>
      <w:r w:rsidRPr="00C73B49">
        <w:rPr>
          <w:b/>
        </w:rPr>
        <w:t>36 013,0</w:t>
      </w:r>
      <w:r w:rsidRPr="00C73B49">
        <w:t xml:space="preserve"> </w:t>
      </w:r>
      <w:r w:rsidRPr="00C73B49">
        <w:rPr>
          <w:b/>
        </w:rPr>
        <w:t>тыс. рублей</w:t>
      </w:r>
      <w:r w:rsidRPr="00C73B49">
        <w:t>.</w:t>
      </w:r>
    </w:p>
    <w:p w:rsidR="007F4FC5" w:rsidRPr="007F4FC5" w:rsidRDefault="007F4FC5" w:rsidP="007F4FC5">
      <w:pPr>
        <w:jc w:val="both"/>
        <w:rPr>
          <w:sz w:val="26"/>
          <w:szCs w:val="26"/>
        </w:rPr>
      </w:pPr>
    </w:p>
    <w:p w:rsidR="00FC1C5F" w:rsidRDefault="00FC1C5F" w:rsidP="009160F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C4486" w:rsidRDefault="005C4486" w:rsidP="009160F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Pr="009160F8" w:rsidRDefault="009160F8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160F8">
        <w:t xml:space="preserve">Глава города Пскова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B49">
        <w:tab/>
      </w:r>
      <w:r w:rsidR="00C73B49">
        <w:tab/>
      </w:r>
      <w:r w:rsidR="00C73B49">
        <w:tab/>
      </w:r>
      <w:r w:rsidR="00C73B49">
        <w:tab/>
      </w:r>
      <w:r w:rsidR="00C73B49">
        <w:tab/>
      </w:r>
      <w:r w:rsidR="00C73B49">
        <w:tab/>
      </w:r>
      <w:r w:rsidR="00C73B49">
        <w:tab/>
      </w:r>
      <w:r w:rsidRPr="009160F8">
        <w:t>И.Н. Цецерский</w:t>
      </w:r>
    </w:p>
    <w:sectPr w:rsidR="009160F8" w:rsidRPr="009160F8" w:rsidSect="0087156D"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E2" w:rsidRDefault="00ED64E2" w:rsidP="007F4FC5">
      <w:r>
        <w:separator/>
      </w:r>
    </w:p>
  </w:endnote>
  <w:endnote w:type="continuationSeparator" w:id="0">
    <w:p w:rsidR="00ED64E2" w:rsidRDefault="00ED64E2" w:rsidP="007F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E2" w:rsidRDefault="00ED64E2" w:rsidP="007F4FC5">
      <w:r>
        <w:separator/>
      </w:r>
    </w:p>
  </w:footnote>
  <w:footnote w:type="continuationSeparator" w:id="0">
    <w:p w:rsidR="00ED64E2" w:rsidRDefault="00ED64E2" w:rsidP="007F4FC5">
      <w:r>
        <w:continuationSeparator/>
      </w:r>
    </w:p>
  </w:footnote>
  <w:footnote w:id="1">
    <w:p w:rsidR="007F4FC5" w:rsidRPr="00DF4428" w:rsidRDefault="007F4FC5" w:rsidP="007F4FC5">
      <w:pPr>
        <w:pStyle w:val="af5"/>
        <w:spacing w:after="0"/>
        <w:ind w:firstLine="709"/>
      </w:pPr>
      <w:r w:rsidRPr="00DF4428">
        <w:rPr>
          <w:rStyle w:val="af7"/>
        </w:rPr>
        <w:footnoteRef/>
      </w:r>
      <w:r w:rsidRPr="00DF4428">
        <w:t xml:space="preserve"> Решение ПГД от 06.04.2018 № 236 «Об утверждении условий приватизации муниципального имущества во втором квартале 2018 года».</w:t>
      </w:r>
    </w:p>
  </w:footnote>
  <w:footnote w:id="2">
    <w:p w:rsidR="007F4FC5" w:rsidRPr="00D27EA3" w:rsidRDefault="007F4FC5" w:rsidP="007F4FC5">
      <w:pPr>
        <w:pStyle w:val="af5"/>
        <w:spacing w:after="0"/>
        <w:ind w:firstLine="709"/>
      </w:pPr>
      <w:r w:rsidRPr="00D27EA3">
        <w:rPr>
          <w:rStyle w:val="af7"/>
        </w:rPr>
        <w:footnoteRef/>
      </w:r>
      <w:r w:rsidRPr="00D27EA3">
        <w:t xml:space="preserve"> Решение ПГД от 27.04.2018 № 267 «О внесении изменений в Решение ПГД от 27.12.2017 № 134 «Об утверждении Прогнозного плана (программы) приватизации муниципального имущества города Пскова на 2018 год».</w:t>
      </w:r>
    </w:p>
  </w:footnote>
  <w:footnote w:id="3">
    <w:p w:rsidR="007F4FC5" w:rsidRPr="00D27EA3" w:rsidRDefault="007F4FC5" w:rsidP="007F4FC5">
      <w:pPr>
        <w:ind w:firstLine="709"/>
        <w:rPr>
          <w:sz w:val="20"/>
        </w:rPr>
      </w:pPr>
      <w:r w:rsidRPr="00D27EA3">
        <w:rPr>
          <w:rStyle w:val="af7"/>
          <w:sz w:val="20"/>
        </w:rPr>
        <w:footnoteRef/>
      </w:r>
      <w:r w:rsidRPr="00D27EA3">
        <w:rPr>
          <w:sz w:val="20"/>
        </w:rPr>
        <w:t xml:space="preserve"> Решение ПГД от 02.02.2018 № 164 «Об утверждении условий приватизации муниципального имущества в первом квартале 2018 года».</w:t>
      </w:r>
    </w:p>
  </w:footnote>
  <w:footnote w:id="4">
    <w:p w:rsidR="007F4FC5" w:rsidRPr="00D27EA3" w:rsidRDefault="007F4FC5" w:rsidP="007F4FC5">
      <w:pPr>
        <w:pStyle w:val="af4"/>
        <w:spacing w:before="0" w:beforeAutospacing="0" w:after="0" w:afterAutospacing="0"/>
        <w:ind w:firstLine="709"/>
        <w:rPr>
          <w:sz w:val="20"/>
          <w:szCs w:val="20"/>
        </w:rPr>
      </w:pPr>
      <w:r w:rsidRPr="00D27EA3">
        <w:rPr>
          <w:rStyle w:val="af7"/>
          <w:sz w:val="20"/>
          <w:szCs w:val="20"/>
        </w:rPr>
        <w:footnoteRef/>
      </w:r>
      <w:r w:rsidRPr="00D27EA3">
        <w:rPr>
          <w:sz w:val="20"/>
          <w:szCs w:val="20"/>
        </w:rPr>
        <w:t xml:space="preserve"> Решение ПГД от 26.09.2018 № 438 «О внесении изменений в некоторые правовые акты Псковской городской Думы, связанные с приватизацией муниципального имущества города Пскова в 2018 году».</w:t>
      </w:r>
    </w:p>
  </w:footnote>
  <w:footnote w:id="5">
    <w:p w:rsidR="007F4FC5" w:rsidRDefault="007F4FC5" w:rsidP="007F4FC5">
      <w:pPr>
        <w:pStyle w:val="af5"/>
        <w:spacing w:after="0"/>
        <w:ind w:firstLine="709"/>
      </w:pPr>
      <w:r>
        <w:rPr>
          <w:rStyle w:val="af7"/>
        </w:rPr>
        <w:footnoteRef/>
      </w:r>
      <w:r>
        <w:t xml:space="preserve"> Решение ПГД от 06.07.2018 № 337</w:t>
      </w:r>
      <w:r w:rsidRPr="00761F50">
        <w:t xml:space="preserve"> </w:t>
      </w:r>
      <w:r>
        <w:t>«Об утверждении условий приватизации муниципального имущества в третьем квартале 2018 года».</w:t>
      </w:r>
    </w:p>
  </w:footnote>
  <w:footnote w:id="6">
    <w:p w:rsidR="007F4FC5" w:rsidRPr="006952FD" w:rsidRDefault="007F4FC5" w:rsidP="007F4FC5">
      <w:pPr>
        <w:pStyle w:val="af5"/>
        <w:spacing w:after="0"/>
        <w:ind w:firstLine="709"/>
      </w:pPr>
      <w:r w:rsidRPr="006952FD">
        <w:rPr>
          <w:rStyle w:val="af7"/>
        </w:rPr>
        <w:footnoteRef/>
      </w:r>
      <w:r w:rsidRPr="006952FD">
        <w:t xml:space="preserve"> Решение ПГД </w:t>
      </w:r>
      <w:r>
        <w:t>от </w:t>
      </w:r>
      <w:r w:rsidRPr="006952FD">
        <w:t xml:space="preserve">26.10.2018 № 467 </w:t>
      </w:r>
      <w:r>
        <w:t>«</w:t>
      </w:r>
      <w:r w:rsidRPr="006952FD">
        <w:rPr>
          <w:bCs/>
        </w:rPr>
        <w:t>Об утверждении условий приватизации муниципального имущества в четвертом квартале 2018 года</w:t>
      </w:r>
      <w:r>
        <w:rPr>
          <w:bCs/>
        </w:rPr>
        <w:t>»</w:t>
      </w:r>
      <w:r w:rsidRPr="006952FD">
        <w:rPr>
          <w:bCs/>
        </w:rPr>
        <w:t>.</w:t>
      </w:r>
    </w:p>
  </w:footnote>
  <w:footnote w:id="7">
    <w:p w:rsidR="007F4FC5" w:rsidRDefault="007F4FC5" w:rsidP="007F4FC5">
      <w:pPr>
        <w:pStyle w:val="af5"/>
      </w:pPr>
      <w:r>
        <w:rPr>
          <w:rStyle w:val="af7"/>
        </w:rPr>
        <w:footnoteRef/>
      </w:r>
      <w:r>
        <w:t xml:space="preserve"> </w:t>
      </w:r>
      <w:r w:rsidRPr="00D45FCF">
        <w:t xml:space="preserve">Решение Псковской городской Думы </w:t>
      </w:r>
      <w:r w:rsidRPr="00D45FCF">
        <w:rPr>
          <w:bCs/>
        </w:rPr>
        <w:t xml:space="preserve">от 28.11.2017 № 82 </w:t>
      </w:r>
      <w:r>
        <w:t>«</w:t>
      </w:r>
      <w:r w:rsidRPr="00D45FCF">
        <w:t xml:space="preserve">О внесении изменений в Решение Псковской городской Думы от 16.12.2016 № 2126 </w:t>
      </w:r>
      <w:r>
        <w:t>«</w:t>
      </w:r>
      <w:r w:rsidRPr="00D45FCF">
        <w:t>Об утверждении Прогнозного плана (программы) приватизации муниципального имущества города Пскова на 2017 год</w:t>
      </w:r>
      <w:r>
        <w:t>»</w:t>
      </w:r>
      <w:r w:rsidRPr="00D45FCF">
        <w:t xml:space="preserve"> и об утверждении условий приватизации муниципального имущества в четвертом квартале 2017 года</w:t>
      </w:r>
      <w:r>
        <w:t>»</w:t>
      </w:r>
      <w:r w:rsidRPr="00D45FCF">
        <w:t>.</w:t>
      </w:r>
    </w:p>
  </w:footnote>
  <w:footnote w:id="8">
    <w:p w:rsidR="007F4FC5" w:rsidRPr="00D45FCF" w:rsidRDefault="007F4FC5" w:rsidP="007F4FC5">
      <w:pPr>
        <w:pStyle w:val="af5"/>
        <w:spacing w:after="0"/>
      </w:pPr>
      <w:r w:rsidRPr="00D45FCF">
        <w:rPr>
          <w:rStyle w:val="af7"/>
        </w:rPr>
        <w:footnoteRef/>
      </w:r>
      <w:r w:rsidRPr="00D45FCF">
        <w:t xml:space="preserve"> Решение Псковской городской Думы </w:t>
      </w:r>
      <w:r w:rsidRPr="00D45FCF">
        <w:rPr>
          <w:bCs/>
        </w:rPr>
        <w:t xml:space="preserve">от 25.05.2017 № 2373 </w:t>
      </w:r>
      <w:r w:rsidRPr="00D45FCF">
        <w:t>"Об утверждении условий приватизации муниципального имущества в третьем квартале 2017 года".</w:t>
      </w:r>
    </w:p>
  </w:footnote>
  <w:footnote w:id="9">
    <w:p w:rsidR="007F4FC5" w:rsidRPr="00D45FCF" w:rsidRDefault="007F4FC5" w:rsidP="007F4FC5">
      <w:pPr>
        <w:rPr>
          <w:sz w:val="20"/>
        </w:rPr>
      </w:pPr>
      <w:r w:rsidRPr="00D45FCF">
        <w:rPr>
          <w:sz w:val="20"/>
          <w:vertAlign w:val="superscript"/>
        </w:rPr>
        <w:footnoteRef/>
      </w:r>
      <w:r w:rsidRPr="00D45FCF">
        <w:rPr>
          <w:sz w:val="20"/>
        </w:rPr>
        <w:t xml:space="preserve"> Решение Псковской городской Думы от 10.02.2017 № 2218 "Об утверждении условий приватизации муниципального имущества в первом квартале 2017 года".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4164"/>
      <w:docPartObj>
        <w:docPartGallery w:val="Page Numbers (Top of Page)"/>
        <w:docPartUnique/>
      </w:docPartObj>
    </w:sdtPr>
    <w:sdtEndPr/>
    <w:sdtContent>
      <w:p w:rsidR="002266C9" w:rsidRDefault="002266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B5">
          <w:rPr>
            <w:noProof/>
          </w:rPr>
          <w:t>15</w:t>
        </w:r>
        <w:r>
          <w:fldChar w:fldCharType="end"/>
        </w:r>
      </w:p>
    </w:sdtContent>
  </w:sdt>
  <w:p w:rsidR="006B6A7A" w:rsidRDefault="006B6A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2037D4"/>
    <w:lvl w:ilvl="0">
      <w:numFmt w:val="bullet"/>
      <w:lvlText w:val="*"/>
      <w:lvlJc w:val="left"/>
    </w:lvl>
  </w:abstractNum>
  <w:abstractNum w:abstractNumId="1">
    <w:nsid w:val="07B9001E"/>
    <w:multiLevelType w:val="hybridMultilevel"/>
    <w:tmpl w:val="3D1CE45A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A2599"/>
    <w:multiLevelType w:val="hybridMultilevel"/>
    <w:tmpl w:val="39F4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0121"/>
    <w:multiLevelType w:val="hybridMultilevel"/>
    <w:tmpl w:val="0458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B5FE4"/>
    <w:multiLevelType w:val="hybridMultilevel"/>
    <w:tmpl w:val="FF3C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EDFB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616B4"/>
    <w:multiLevelType w:val="hybridMultilevel"/>
    <w:tmpl w:val="61C2E6A4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E3B51"/>
    <w:multiLevelType w:val="hybridMultilevel"/>
    <w:tmpl w:val="C3A62B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D7CFA"/>
    <w:multiLevelType w:val="hybridMultilevel"/>
    <w:tmpl w:val="D2F2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9">
    <w:nsid w:val="3984441E"/>
    <w:multiLevelType w:val="hybridMultilevel"/>
    <w:tmpl w:val="E7EC0DB8"/>
    <w:lvl w:ilvl="0" w:tplc="C6CAC7CC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E6B53"/>
    <w:multiLevelType w:val="hybridMultilevel"/>
    <w:tmpl w:val="CC009E30"/>
    <w:lvl w:ilvl="0" w:tplc="65109962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E81A8A"/>
    <w:multiLevelType w:val="hybridMultilevel"/>
    <w:tmpl w:val="9DB23F78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54B61261"/>
    <w:multiLevelType w:val="multilevel"/>
    <w:tmpl w:val="60D4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>
    <w:nsid w:val="59667A18"/>
    <w:multiLevelType w:val="multilevel"/>
    <w:tmpl w:val="3D1CE4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845973"/>
    <w:multiLevelType w:val="hybridMultilevel"/>
    <w:tmpl w:val="9B54969E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82AFF"/>
    <w:multiLevelType w:val="hybridMultilevel"/>
    <w:tmpl w:val="4FFC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F1815"/>
    <w:multiLevelType w:val="hybridMultilevel"/>
    <w:tmpl w:val="27ECE1B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3">
    <w:nsid w:val="74D14CEC"/>
    <w:multiLevelType w:val="hybridMultilevel"/>
    <w:tmpl w:val="75DE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7A63E3"/>
    <w:multiLevelType w:val="multilevel"/>
    <w:tmpl w:val="51E29A7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3"/>
  </w:num>
  <w:num w:numId="6">
    <w:abstractNumId w:val="19"/>
  </w:num>
  <w:num w:numId="7">
    <w:abstractNumId w:val="2"/>
  </w:num>
  <w:num w:numId="8">
    <w:abstractNumId w:val="5"/>
  </w:num>
  <w:num w:numId="9">
    <w:abstractNumId w:val="23"/>
  </w:num>
  <w:num w:numId="10">
    <w:abstractNumId w:val="22"/>
  </w:num>
  <w:num w:numId="11">
    <w:abstractNumId w:val="4"/>
  </w:num>
  <w:num w:numId="12">
    <w:abstractNumId w:val="18"/>
  </w:num>
  <w:num w:numId="13">
    <w:abstractNumId w:val="1"/>
  </w:num>
  <w:num w:numId="14">
    <w:abstractNumId w:val="20"/>
  </w:num>
  <w:num w:numId="15">
    <w:abstractNumId w:val="3"/>
  </w:num>
  <w:num w:numId="16">
    <w:abstractNumId w:val="24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21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36B40"/>
    <w:rsid w:val="00053727"/>
    <w:rsid w:val="00074BCF"/>
    <w:rsid w:val="000C35EF"/>
    <w:rsid w:val="000D078F"/>
    <w:rsid w:val="000F07BE"/>
    <w:rsid w:val="000F6783"/>
    <w:rsid w:val="000F7857"/>
    <w:rsid w:val="0010127D"/>
    <w:rsid w:val="001337AE"/>
    <w:rsid w:val="00174B93"/>
    <w:rsid w:val="00175B3C"/>
    <w:rsid w:val="0018626D"/>
    <w:rsid w:val="00187DCD"/>
    <w:rsid w:val="001C4B6C"/>
    <w:rsid w:val="001E258F"/>
    <w:rsid w:val="00225CD2"/>
    <w:rsid w:val="002266C9"/>
    <w:rsid w:val="00247508"/>
    <w:rsid w:val="00247617"/>
    <w:rsid w:val="00247F0F"/>
    <w:rsid w:val="00266C36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4C483B"/>
    <w:rsid w:val="005070F3"/>
    <w:rsid w:val="005703F9"/>
    <w:rsid w:val="0057228E"/>
    <w:rsid w:val="00585DAE"/>
    <w:rsid w:val="005B09B6"/>
    <w:rsid w:val="005C2289"/>
    <w:rsid w:val="005C4486"/>
    <w:rsid w:val="005D08B5"/>
    <w:rsid w:val="006068AF"/>
    <w:rsid w:val="00620ADA"/>
    <w:rsid w:val="0068099F"/>
    <w:rsid w:val="006A1FA2"/>
    <w:rsid w:val="006B3528"/>
    <w:rsid w:val="006B6A7A"/>
    <w:rsid w:val="006F048B"/>
    <w:rsid w:val="006F1770"/>
    <w:rsid w:val="0070320F"/>
    <w:rsid w:val="00731FD8"/>
    <w:rsid w:val="00755039"/>
    <w:rsid w:val="007C3263"/>
    <w:rsid w:val="007E02C5"/>
    <w:rsid w:val="007F24F3"/>
    <w:rsid w:val="007F4FC5"/>
    <w:rsid w:val="007F78F9"/>
    <w:rsid w:val="008145FF"/>
    <w:rsid w:val="00824967"/>
    <w:rsid w:val="0087156D"/>
    <w:rsid w:val="0089401B"/>
    <w:rsid w:val="009041ED"/>
    <w:rsid w:val="009160F8"/>
    <w:rsid w:val="00927386"/>
    <w:rsid w:val="00950957"/>
    <w:rsid w:val="009670D1"/>
    <w:rsid w:val="00990B39"/>
    <w:rsid w:val="009C2041"/>
    <w:rsid w:val="00A2737C"/>
    <w:rsid w:val="00A51AA7"/>
    <w:rsid w:val="00A659CD"/>
    <w:rsid w:val="00A93057"/>
    <w:rsid w:val="00AA430C"/>
    <w:rsid w:val="00AA64D9"/>
    <w:rsid w:val="00AD78FF"/>
    <w:rsid w:val="00B13C40"/>
    <w:rsid w:val="00B42924"/>
    <w:rsid w:val="00B45777"/>
    <w:rsid w:val="00B64719"/>
    <w:rsid w:val="00B776BB"/>
    <w:rsid w:val="00BA0CE0"/>
    <w:rsid w:val="00BB7E03"/>
    <w:rsid w:val="00BC2D12"/>
    <w:rsid w:val="00BD021F"/>
    <w:rsid w:val="00BD5CBD"/>
    <w:rsid w:val="00C07F34"/>
    <w:rsid w:val="00C1413D"/>
    <w:rsid w:val="00C45BBC"/>
    <w:rsid w:val="00C71A8C"/>
    <w:rsid w:val="00C73B49"/>
    <w:rsid w:val="00CB35D7"/>
    <w:rsid w:val="00CC0AD4"/>
    <w:rsid w:val="00CD22EA"/>
    <w:rsid w:val="00CE7DA7"/>
    <w:rsid w:val="00D36346"/>
    <w:rsid w:val="00D36B27"/>
    <w:rsid w:val="00D53463"/>
    <w:rsid w:val="00D80F02"/>
    <w:rsid w:val="00D928E7"/>
    <w:rsid w:val="00DB3649"/>
    <w:rsid w:val="00DE1445"/>
    <w:rsid w:val="00DF5D6E"/>
    <w:rsid w:val="00E01147"/>
    <w:rsid w:val="00E32B86"/>
    <w:rsid w:val="00E71456"/>
    <w:rsid w:val="00E877DA"/>
    <w:rsid w:val="00EA5D4F"/>
    <w:rsid w:val="00ED64E2"/>
    <w:rsid w:val="00ED693C"/>
    <w:rsid w:val="00F1592D"/>
    <w:rsid w:val="00F47D84"/>
    <w:rsid w:val="00F50AC1"/>
    <w:rsid w:val="00F55424"/>
    <w:rsid w:val="00F62FED"/>
    <w:rsid w:val="00FA1F00"/>
    <w:rsid w:val="00FC0F83"/>
    <w:rsid w:val="00FC1C5F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F4FC5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F4FC5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4FC5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F4FC5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4FC5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4FC5"/>
    <w:pPr>
      <w:keepNext/>
      <w:numPr>
        <w:numId w:val="5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7F4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F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4F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4F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rsid w:val="007F4FC5"/>
  </w:style>
  <w:style w:type="paragraph" w:customStyle="1" w:styleId="14">
    <w:name w:val="1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7F4FC5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7F4FC5"/>
  </w:style>
  <w:style w:type="paragraph" w:styleId="aa">
    <w:name w:val="caption"/>
    <w:basedOn w:val="a"/>
    <w:next w:val="a"/>
    <w:qFormat/>
    <w:rsid w:val="007F4FC5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7F4FC5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7F4FC5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F4FC5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F4F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7F4FC5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7F4FC5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7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7F4FC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7F4FC5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7F4FC5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7F4FC5"/>
    <w:rPr>
      <w:vertAlign w:val="superscript"/>
    </w:rPr>
  </w:style>
  <w:style w:type="paragraph" w:customStyle="1" w:styleId="FORMATTEXT">
    <w:name w:val=".FORMAT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7F4FC5"/>
    <w:pPr>
      <w:spacing w:before="100" w:beforeAutospacing="1" w:after="100" w:afterAutospacing="1"/>
    </w:pPr>
  </w:style>
  <w:style w:type="paragraph" w:customStyle="1" w:styleId="Heading">
    <w:name w:val="Heading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7F4FC5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7F4FC5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7F4FC5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7F4FC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7F4FC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7F4FC5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7F4FC5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7F4FC5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7F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4FC5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7F4FC5"/>
    <w:pPr>
      <w:spacing w:before="100" w:beforeAutospacing="1" w:after="100" w:afterAutospacing="1"/>
    </w:pPr>
  </w:style>
  <w:style w:type="paragraph" w:customStyle="1" w:styleId="CENTERTEXT">
    <w:name w:val=".CENTER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7F4FC5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7F4FC5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7F4FC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7F4FC5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7F4FC5"/>
    <w:pPr>
      <w:numPr>
        <w:numId w:val="14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7F4FC5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7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7F4FC5"/>
    <w:rPr>
      <w:b/>
      <w:bCs/>
    </w:rPr>
  </w:style>
  <w:style w:type="paragraph" w:customStyle="1" w:styleId="HEADERTEXT">
    <w:name w:val=".HEADER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F4FC5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F4FC5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4FC5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F4FC5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4FC5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4FC5"/>
    <w:pPr>
      <w:keepNext/>
      <w:numPr>
        <w:numId w:val="5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7F4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F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4F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4F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rsid w:val="007F4FC5"/>
  </w:style>
  <w:style w:type="paragraph" w:customStyle="1" w:styleId="14">
    <w:name w:val="1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7F4FC5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7F4FC5"/>
  </w:style>
  <w:style w:type="paragraph" w:styleId="aa">
    <w:name w:val="caption"/>
    <w:basedOn w:val="a"/>
    <w:next w:val="a"/>
    <w:qFormat/>
    <w:rsid w:val="007F4FC5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7F4FC5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7F4FC5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F4FC5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F4F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7F4FC5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7F4FC5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7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7F4FC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7F4FC5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7F4FC5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7F4FC5"/>
    <w:rPr>
      <w:vertAlign w:val="superscript"/>
    </w:rPr>
  </w:style>
  <w:style w:type="paragraph" w:customStyle="1" w:styleId="FORMATTEXT">
    <w:name w:val=".FORMAT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7F4FC5"/>
    <w:pPr>
      <w:spacing w:before="100" w:beforeAutospacing="1" w:after="100" w:afterAutospacing="1"/>
    </w:pPr>
  </w:style>
  <w:style w:type="paragraph" w:customStyle="1" w:styleId="Heading">
    <w:name w:val="Heading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7F4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7F4FC5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7F4FC5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7F4FC5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7F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7F4FC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7F4FC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7F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7F4FC5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7F4FC5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7F4FC5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7F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4FC5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7F4FC5"/>
    <w:pPr>
      <w:spacing w:before="100" w:beforeAutospacing="1" w:after="100" w:afterAutospacing="1"/>
    </w:pPr>
  </w:style>
  <w:style w:type="paragraph" w:customStyle="1" w:styleId="CENTERTEXT">
    <w:name w:val=".CENTER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7F4FC5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7F4FC5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7F4FC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7F4FC5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7F4FC5"/>
    <w:pPr>
      <w:numPr>
        <w:numId w:val="14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7F4FC5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7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7F4FC5"/>
    <w:rPr>
      <w:b/>
      <w:bCs/>
    </w:rPr>
  </w:style>
  <w:style w:type="paragraph" w:customStyle="1" w:styleId="HEADERTEXT">
    <w:name w:val=".HEADERTEXT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7F4F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A955-E2BA-4685-99F7-F2C1AF18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2019-03-28T08:28:00Z</cp:lastPrinted>
  <dcterms:created xsi:type="dcterms:W3CDTF">2017-06-14T09:45:00Z</dcterms:created>
  <dcterms:modified xsi:type="dcterms:W3CDTF">2019-03-28T13:18:00Z</dcterms:modified>
</cp:coreProperties>
</file>