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6" w:rsidRPr="00635676" w:rsidRDefault="00824967" w:rsidP="00635676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="00635676">
        <w:rPr>
          <w:sz w:val="24"/>
          <w:szCs w:val="24"/>
        </w:rPr>
        <w:t xml:space="preserve">                   </w:t>
      </w:r>
      <w:r w:rsidR="00635676" w:rsidRPr="00635676">
        <w:rPr>
          <w:b/>
          <w:sz w:val="24"/>
          <w:szCs w:val="24"/>
        </w:rPr>
        <w:t>ПСКОВСКАЯ ГОРОДСКАЯ ДУМА</w:t>
      </w:r>
    </w:p>
    <w:p w:rsidR="00635676" w:rsidRPr="00635676" w:rsidRDefault="00635676" w:rsidP="0063567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35676" w:rsidRPr="00635676" w:rsidRDefault="00635676" w:rsidP="0063567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35676" w:rsidRPr="00635676" w:rsidRDefault="00635676" w:rsidP="0063567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35676" w:rsidRPr="00635676" w:rsidRDefault="00635676" w:rsidP="0063567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№858</w:t>
      </w:r>
      <w:bookmarkStart w:id="0" w:name="_GoBack"/>
      <w:bookmarkEnd w:id="0"/>
      <w:r w:rsidRPr="00635676">
        <w:rPr>
          <w:sz w:val="24"/>
          <w:szCs w:val="24"/>
        </w:rPr>
        <w:t xml:space="preserve"> от 27 сентября 2019 года  </w:t>
      </w:r>
    </w:p>
    <w:p w:rsidR="00824967" w:rsidRPr="00F433E9" w:rsidRDefault="00635676" w:rsidP="0063567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635676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C1B01" w:rsidRPr="007C1B01" w:rsidRDefault="007C1B01" w:rsidP="007C1B01">
      <w:pPr>
        <w:rPr>
          <w:rFonts w:eastAsia="Calibri"/>
          <w:lang w:eastAsia="en-US"/>
        </w:rPr>
      </w:pPr>
      <w:r w:rsidRPr="007C1B01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7C1B01" w:rsidRDefault="007C1B01" w:rsidP="007C1B01">
      <w:pPr>
        <w:rPr>
          <w:rFonts w:eastAsia="Calibri"/>
          <w:lang w:eastAsia="en-US"/>
        </w:rPr>
      </w:pPr>
      <w:r w:rsidRPr="007C1B01">
        <w:rPr>
          <w:rFonts w:eastAsia="Calibri"/>
          <w:lang w:eastAsia="en-US"/>
        </w:rPr>
        <w:t xml:space="preserve">от 26.09.2008 № 517 «Об обеспечении первичных мер </w:t>
      </w:r>
      <w:proofErr w:type="gramStart"/>
      <w:r w:rsidRPr="007C1B01">
        <w:rPr>
          <w:rFonts w:eastAsia="Calibri"/>
          <w:lang w:eastAsia="en-US"/>
        </w:rPr>
        <w:t>пожарной</w:t>
      </w:r>
      <w:proofErr w:type="gramEnd"/>
      <w:r w:rsidRPr="007C1B01">
        <w:rPr>
          <w:rFonts w:eastAsia="Calibri"/>
          <w:lang w:eastAsia="en-US"/>
        </w:rPr>
        <w:t xml:space="preserve"> </w:t>
      </w:r>
    </w:p>
    <w:p w:rsidR="004B065F" w:rsidRDefault="007C1B01" w:rsidP="007C1B01">
      <w:pPr>
        <w:rPr>
          <w:rFonts w:eastAsia="Calibri"/>
          <w:lang w:eastAsia="en-US"/>
        </w:rPr>
      </w:pPr>
      <w:r w:rsidRPr="007C1B01">
        <w:rPr>
          <w:rFonts w:eastAsia="Calibri"/>
          <w:lang w:eastAsia="en-US"/>
        </w:rPr>
        <w:t>безопасности на территории муниципального образования « 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81EF6" w:rsidRPr="001E258F" w:rsidRDefault="00581EF6" w:rsidP="001E258F">
      <w:pPr>
        <w:rPr>
          <w:rFonts w:eastAsia="Calibri"/>
          <w:lang w:eastAsia="en-US"/>
        </w:rPr>
      </w:pPr>
    </w:p>
    <w:p w:rsidR="00824967" w:rsidRDefault="007C1B0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C1B01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связи с изменениями федерального законодательства в области пожарной безопасности, руководствуясь статьей 23 Устава муниципального образования «Город Псков»</w:t>
      </w:r>
      <w:r w:rsidR="00476D9F" w:rsidRPr="00476D9F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1. Внести в Приложение 1 «Положение об обеспечении первичных мер пожарной безопасности на территории муниципального образования «Город Псков» к решению Псковской городской Думы от 26.09.2008 № 517 следующие изменения: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1) абзацы 6-7 пункта 4 раздела I изложить в следующей редакции: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«противопожарная пропаганда – информирование общества о путях обеспечения пожарной безопасности;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 xml:space="preserve"> противопожарный режим – совокупность установленных нормативными правовыми актами Российской Федерации, нормативными правовыми актами Псковской области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  <w:proofErr w:type="gramStart"/>
      <w:r>
        <w:t>;»</w:t>
      </w:r>
      <w:proofErr w:type="gramEnd"/>
      <w:r>
        <w:t>;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2) пункт 4 раздела I дополнить абзацем 8 следующего содержания: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lastRenderedPageBreak/>
        <w:t>«обучение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  <w:proofErr w:type="gramStart"/>
      <w:r>
        <w:t>.»;</w:t>
      </w:r>
      <w:proofErr w:type="gramEnd"/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3) подпункт 3 пункта 1 раздела II изложить в следующей редакции: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«3) разработку и организацию выполнения муниципальных программ по вопросам обеспечения пожарной безопасности</w:t>
      </w:r>
      <w:proofErr w:type="gramStart"/>
      <w:r>
        <w:t>;»</w:t>
      </w:r>
      <w:proofErr w:type="gramEnd"/>
      <w:r>
        <w:t>;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4) подпункт 3 пункта 3 раздела III изложить в следующей редакции: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«3) разработка муниципальных программ и планов по обеспечению пожарной безопасности</w:t>
      </w:r>
      <w:proofErr w:type="gramStart"/>
      <w:r>
        <w:t>;»</w:t>
      </w:r>
      <w:proofErr w:type="gramEnd"/>
      <w:r>
        <w:t>.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2. Внести в Приложение 3 «Перечень социально значимых работ по обеспечению первичных мер пожарной безопасности на территории муниципального образования «Город Псков» к решению Псковской городской Думы от 26.09.2008 № 517 следующее изменение: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1) пункт 3 изложить в следующей редакции:</w:t>
      </w:r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«3. Обеспечение своевременной очистки территорий города Пскова в пределах противопожарных расстояний между зданиями, сооружениями и открытыми складами, участков, прилегающих к жилым домам, дачным и иным постройкам, а также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</w:t>
      </w:r>
      <w:proofErr w:type="gramStart"/>
      <w:r>
        <w:t>.».</w:t>
      </w:r>
      <w:proofErr w:type="gramEnd"/>
    </w:p>
    <w:p w:rsidR="007C1B01" w:rsidRDefault="007C1B01" w:rsidP="007C1B01">
      <w:pPr>
        <w:tabs>
          <w:tab w:val="left" w:pos="364"/>
        </w:tabs>
        <w:ind w:firstLine="709"/>
        <w:jc w:val="both"/>
      </w:pPr>
      <w:r>
        <w:t>3. Настоящее решение вступает в силу с момента его официального опубликования.</w:t>
      </w:r>
    </w:p>
    <w:p w:rsidR="004D6132" w:rsidRDefault="007C1B01" w:rsidP="007C1B01">
      <w:pPr>
        <w:tabs>
          <w:tab w:val="left" w:pos="364"/>
        </w:tabs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A42399">
        <w:t>.</w:t>
      </w:r>
    </w:p>
    <w:p w:rsidR="00371E41" w:rsidRPr="00975829" w:rsidRDefault="00371E41" w:rsidP="00397E7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C0EC7" w:rsidRPr="009A4E5A" w:rsidRDefault="00DC0EC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975829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75829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17A44"/>
    <w:rsid w:val="00026319"/>
    <w:rsid w:val="0005263B"/>
    <w:rsid w:val="00074BCF"/>
    <w:rsid w:val="000E56FD"/>
    <w:rsid w:val="00112B9D"/>
    <w:rsid w:val="00152D22"/>
    <w:rsid w:val="00174B93"/>
    <w:rsid w:val="001E258F"/>
    <w:rsid w:val="00216182"/>
    <w:rsid w:val="00247F0F"/>
    <w:rsid w:val="002A3649"/>
    <w:rsid w:val="002A4E09"/>
    <w:rsid w:val="002B1E1A"/>
    <w:rsid w:val="002B400C"/>
    <w:rsid w:val="002E3CA3"/>
    <w:rsid w:val="00371E41"/>
    <w:rsid w:val="0038413C"/>
    <w:rsid w:val="00397E75"/>
    <w:rsid w:val="003C541C"/>
    <w:rsid w:val="003F33BF"/>
    <w:rsid w:val="00476D9F"/>
    <w:rsid w:val="004A7A56"/>
    <w:rsid w:val="004B065F"/>
    <w:rsid w:val="004D6132"/>
    <w:rsid w:val="004D76B1"/>
    <w:rsid w:val="00503D90"/>
    <w:rsid w:val="0051085D"/>
    <w:rsid w:val="0052008F"/>
    <w:rsid w:val="00581EF6"/>
    <w:rsid w:val="005F42E3"/>
    <w:rsid w:val="00635676"/>
    <w:rsid w:val="006D5EA7"/>
    <w:rsid w:val="006F3D04"/>
    <w:rsid w:val="00770E85"/>
    <w:rsid w:val="00773A33"/>
    <w:rsid w:val="007C1B01"/>
    <w:rsid w:val="007F6B95"/>
    <w:rsid w:val="00824967"/>
    <w:rsid w:val="0085077D"/>
    <w:rsid w:val="00850C49"/>
    <w:rsid w:val="008552AB"/>
    <w:rsid w:val="009041ED"/>
    <w:rsid w:val="009437C8"/>
    <w:rsid w:val="00950957"/>
    <w:rsid w:val="00961201"/>
    <w:rsid w:val="00961940"/>
    <w:rsid w:val="009647F0"/>
    <w:rsid w:val="00972BB4"/>
    <w:rsid w:val="00975829"/>
    <w:rsid w:val="009D4E68"/>
    <w:rsid w:val="009F4327"/>
    <w:rsid w:val="00A0223D"/>
    <w:rsid w:val="00A42399"/>
    <w:rsid w:val="00A872D5"/>
    <w:rsid w:val="00AD1E37"/>
    <w:rsid w:val="00B14992"/>
    <w:rsid w:val="00B70AC1"/>
    <w:rsid w:val="00B776BB"/>
    <w:rsid w:val="00B84E29"/>
    <w:rsid w:val="00B8603C"/>
    <w:rsid w:val="00CD1D80"/>
    <w:rsid w:val="00CF6A61"/>
    <w:rsid w:val="00D36B27"/>
    <w:rsid w:val="00D37682"/>
    <w:rsid w:val="00D42D89"/>
    <w:rsid w:val="00DA6D6D"/>
    <w:rsid w:val="00DC0EC7"/>
    <w:rsid w:val="00DC5346"/>
    <w:rsid w:val="00DC5EB0"/>
    <w:rsid w:val="00DD7500"/>
    <w:rsid w:val="00DE61AE"/>
    <w:rsid w:val="00E8191E"/>
    <w:rsid w:val="00EC4855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28</cp:revision>
  <cp:lastPrinted>2019-09-30T13:38:00Z</cp:lastPrinted>
  <dcterms:created xsi:type="dcterms:W3CDTF">2017-06-14T09:45:00Z</dcterms:created>
  <dcterms:modified xsi:type="dcterms:W3CDTF">2019-10-01T07:38:00Z</dcterms:modified>
</cp:coreProperties>
</file>