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5D" w:rsidRPr="00087C5D" w:rsidRDefault="00824967" w:rsidP="00087C5D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087C5D">
        <w:rPr>
          <w:sz w:val="24"/>
          <w:szCs w:val="24"/>
        </w:rPr>
        <w:t xml:space="preserve">                 </w:t>
      </w:r>
      <w:r w:rsidR="00087C5D" w:rsidRPr="00087C5D">
        <w:rPr>
          <w:b/>
          <w:sz w:val="24"/>
          <w:szCs w:val="24"/>
        </w:rPr>
        <w:t>ПСКОВСКАЯ ГОРОДСКАЯ ДУМА</w:t>
      </w:r>
    </w:p>
    <w:p w:rsidR="00087C5D" w:rsidRPr="00087C5D" w:rsidRDefault="00087C5D" w:rsidP="00087C5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87C5D" w:rsidRPr="00087C5D" w:rsidRDefault="00087C5D" w:rsidP="00087C5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87C5D" w:rsidRPr="00087C5D" w:rsidRDefault="00087C5D" w:rsidP="00087C5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087C5D" w:rsidRPr="00087C5D" w:rsidRDefault="00087C5D" w:rsidP="00087C5D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№856</w:t>
      </w:r>
      <w:bookmarkStart w:id="0" w:name="_GoBack"/>
      <w:bookmarkEnd w:id="0"/>
      <w:r w:rsidRPr="00087C5D">
        <w:rPr>
          <w:sz w:val="24"/>
          <w:szCs w:val="24"/>
        </w:rPr>
        <w:t xml:space="preserve"> от 27 сентября 2019 года  </w:t>
      </w:r>
    </w:p>
    <w:p w:rsidR="00824967" w:rsidRPr="00F433E9" w:rsidRDefault="00087C5D" w:rsidP="00087C5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087C5D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47F0" w:rsidRDefault="009647F0" w:rsidP="009647F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 w:rsidRPr="009647F0">
        <w:rPr>
          <w:rFonts w:eastAsia="Calibri"/>
          <w:lang w:eastAsia="en-US"/>
        </w:rPr>
        <w:t xml:space="preserve">в некоторые муниципальные правовые </w:t>
      </w:r>
    </w:p>
    <w:p w:rsidR="004B065F" w:rsidRDefault="009647F0" w:rsidP="009647F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акты, </w:t>
      </w:r>
      <w:r w:rsidRPr="009647F0">
        <w:rPr>
          <w:rFonts w:eastAsia="Calibri"/>
          <w:lang w:eastAsia="en-US"/>
        </w:rPr>
        <w:t>утвержденные Псковской городской Думой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581EF6" w:rsidRPr="001E258F" w:rsidRDefault="00581EF6" w:rsidP="001E258F">
      <w:pPr>
        <w:rPr>
          <w:rFonts w:eastAsia="Calibri"/>
          <w:lang w:eastAsia="en-US"/>
        </w:rPr>
      </w:pPr>
    </w:p>
    <w:p w:rsidR="00824967" w:rsidRDefault="009647F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9647F0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связи с кадровыми изменениями в Администрации</w:t>
      </w:r>
      <w:proofErr w:type="gramEnd"/>
      <w:r w:rsidRPr="009647F0">
        <w:t xml:space="preserve"> города Пскова и территориальных </w:t>
      </w:r>
      <w:proofErr w:type="gramStart"/>
      <w:r w:rsidRPr="009647F0">
        <w:t>органах</w:t>
      </w:r>
      <w:proofErr w:type="gramEnd"/>
      <w:r w:rsidRPr="009647F0">
        <w:t xml:space="preserve"> федеральных органов исполнительной власти,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75829" w:rsidRDefault="00824967" w:rsidP="0097582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1.</w:t>
      </w:r>
      <w:r w:rsidR="009647F0">
        <w:t>Внести в состав Градостроительного Совета муниципального образования «Город Псков», утвержденный Решением Псковской городской Думы от 12.05.2011 № 1744, следующее изменение: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Включить в состав Совета: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члена Совета: 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Скачкова</w:t>
      </w:r>
      <w:proofErr w:type="spellEnd"/>
      <w:r w:rsidR="009647F0">
        <w:t xml:space="preserve"> Евгения Владимировича, заместителя начальника Управления по градостроительной деятельности Администрации г. Пскова – главного архитектора города.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2. Внести в Решение Псковской городской Думы от 30 мая 2012 года № 130 «Об утверждении положения о межведомственной комиссии по использованию жилого фонда и ее состава» следующие изменения: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1) наименование изложить в следующей редакции: </w:t>
      </w:r>
      <w:proofErr w:type="gramStart"/>
      <w:r>
        <w:t xml:space="preserve">«Об утверждении положения о межведомственной комиссии по рассмотрению вопросов признания помещения (строения) </w:t>
      </w:r>
      <w:r>
        <w:lastRenderedPageBreak/>
        <w:t>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и ее состава»;</w:t>
      </w:r>
      <w:proofErr w:type="gramEnd"/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2) п. 1 изложить в следующей редакции: «1. Утвердить 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 согласно приложению 1 к настоящему решению</w:t>
      </w:r>
      <w:proofErr w:type="gramStart"/>
      <w:r>
        <w:t>.».</w:t>
      </w:r>
      <w:proofErr w:type="gramEnd"/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3) п. 2 изложить в следующей редакции: «2. Утвердить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 согласно приложению 2 к настоящему решению</w:t>
      </w:r>
      <w:proofErr w:type="gramStart"/>
      <w:r>
        <w:t>.».</w:t>
      </w:r>
      <w:proofErr w:type="gramEnd"/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4) наименование приложения 1 к решению изложить в следующей редакции: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«Положение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5) Включить в состав комиссии: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члена комиссии: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Столярову</w:t>
      </w:r>
      <w:proofErr w:type="spellEnd"/>
      <w:r w:rsidR="009647F0">
        <w:t xml:space="preserve"> Дарью Александровну – инженера производственно-технического отдела Управления строительства и капитального ремонта Администрации города Пскова.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3. </w:t>
      </w:r>
      <w:proofErr w:type="gramStart"/>
      <w:r>
        <w:t xml:space="preserve">Внести в состав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Пскова, утвержденный Решением Псковской городской Думы от 14.06.2017 № 2400, следующее изменение: </w:t>
      </w:r>
      <w:proofErr w:type="gramEnd"/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Включить в состав комиссии: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члена комиссии: 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Столярову</w:t>
      </w:r>
      <w:proofErr w:type="spellEnd"/>
      <w:r w:rsidR="009647F0">
        <w:t xml:space="preserve"> Дарью Александровну – инженера производственно-технического отдела Управления строительства и капитального ремонта Администрации города Пскова.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4. Внести в состав антитеррористической комиссии муниципального образования «Город Псков», утвержденный Решением Псковской городской Думы от 29.01.2010 г. № 1092, следующие изменения: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1) Исключить из состава комиссии: 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Чупранкова</w:t>
      </w:r>
      <w:proofErr w:type="spellEnd"/>
      <w:r w:rsidR="009647F0">
        <w:t xml:space="preserve"> Д.И., заместителя начальника полиции по охране общественного порядка Управления МВД России по городу Пскову;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2) Включить в состав комиссии: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члена комиссии: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-Ильина А.Е., заместителя начальника полиции по охране общественного порядка Управления МВД России по городу Пскову (по согласованию).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5. Внести в состав межведомственной комиссии муниципального образования «Город Псков» по профилактике правонарушений, утвержденный Решением Псковской городской Думы от 27.02.2015 г. № 1370, следующие изменения: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1) Исключить из состава межведомственной комиссии: 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Членов межведомственной комиссии: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r w:rsidR="009647F0">
        <w:t>Ильина Кирилла Николаевича, заместителя руководителя следственного отдела по городу Пскову следственного управления Следственного комитета РФ по Псковской области.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Колгушкину</w:t>
      </w:r>
      <w:proofErr w:type="spellEnd"/>
      <w:r w:rsidR="009647F0">
        <w:t xml:space="preserve"> Ольгу Владимировну, заместителя директора - начальник отделения ГКУ Псковской области «Областной центр занятости населения» по городу Пскову и Псковскому району.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lastRenderedPageBreak/>
        <w:t>-</w:t>
      </w:r>
      <w:r w:rsidR="009647F0">
        <w:t>Удовенко Анну Алексеевну, начальника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Чупранкова</w:t>
      </w:r>
      <w:proofErr w:type="spellEnd"/>
      <w:r w:rsidR="009647F0">
        <w:t xml:space="preserve"> Дмитрия Игоревича, заместителя начальника полиции по охране общественного порядка Управления МВД России по городу Пскову.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2) Включить в состав межведомственной комиссии: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Членов межведомственной комиссии: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r w:rsidR="009647F0">
        <w:t>Анкудинову Анастасию Евгеньевну, заместителя директора – начальника отделения ГКУ Псковской области «Областной центр занятости населения» по городу Пскову и Псковскому району (по согласованию).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r w:rsidR="009647F0">
        <w:t>Боброву Анну Николаевну, начальника отдела по информационно-аналитической работе и связям со СМИ аппарата Псковской городской Думы;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Ваногель</w:t>
      </w:r>
      <w:proofErr w:type="spellEnd"/>
      <w:r w:rsidR="009647F0">
        <w:t xml:space="preserve"> Татьяну Валерьевну, заместителя руководителя следственного отдела по городу Пскову следственного управления Следственного комитета РФ по Псковской области (по согласованию).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r w:rsidR="009647F0">
        <w:t>Ильина Алексея Евгеньевича, заместителя начальника полиции по охране общественного порядка Управления МВД России по городу Пскову (по согласованию).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6. Внести в состав комиссии Администрации города Пскова по предупреждению и ликвидации чрезвычайных ситуаций и обеспечению пожарной безопасности, утвержденный Решением Псковской городской Думы от 29.11.2007г. № 247, следующие изменения: 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 xml:space="preserve">1) Исключить из состава комиссии: </w:t>
      </w:r>
    </w:p>
    <w:p w:rsidR="009647F0" w:rsidRDefault="002E3CA3" w:rsidP="009647F0">
      <w:pPr>
        <w:tabs>
          <w:tab w:val="left" w:pos="364"/>
        </w:tabs>
        <w:ind w:firstLine="709"/>
        <w:jc w:val="both"/>
      </w:pPr>
      <w:r>
        <w:t>-</w:t>
      </w:r>
      <w:proofErr w:type="spellStart"/>
      <w:r w:rsidR="009647F0">
        <w:t>Чупранкова</w:t>
      </w:r>
      <w:proofErr w:type="spellEnd"/>
      <w:r w:rsidR="009647F0">
        <w:t xml:space="preserve"> Д.И., заместителя начальника полиции по охране общественного порядка Управления МВД России по городу Пскову.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2) Включить в состав комиссии:</w:t>
      </w:r>
    </w:p>
    <w:p w:rsidR="009647F0" w:rsidRDefault="009647F0" w:rsidP="009647F0">
      <w:pPr>
        <w:tabs>
          <w:tab w:val="left" w:pos="364"/>
        </w:tabs>
        <w:ind w:firstLine="709"/>
        <w:jc w:val="both"/>
      </w:pPr>
      <w:r>
        <w:t>члена комиссии:</w:t>
      </w:r>
    </w:p>
    <w:p w:rsidR="00397E75" w:rsidRDefault="002E3CA3" w:rsidP="009647F0">
      <w:pPr>
        <w:tabs>
          <w:tab w:val="left" w:pos="364"/>
        </w:tabs>
        <w:ind w:firstLine="709"/>
        <w:jc w:val="both"/>
      </w:pPr>
      <w:r>
        <w:t>-</w:t>
      </w:r>
      <w:r w:rsidR="009647F0">
        <w:t>Ильина Алексея Евгеньевича заместителя начальника полиции по охране общественного порядка Управления МВД России по городу Пскову (по согласованию).</w:t>
      </w:r>
    </w:p>
    <w:p w:rsidR="007F6B95" w:rsidRDefault="00B8603C" w:rsidP="007F6B95">
      <w:pPr>
        <w:tabs>
          <w:tab w:val="left" w:pos="364"/>
        </w:tabs>
        <w:ind w:firstLine="709"/>
        <w:jc w:val="both"/>
      </w:pPr>
      <w:r>
        <w:t>7.</w:t>
      </w:r>
      <w:r w:rsidR="007F6B95">
        <w:t>Внести в состав городской комиссии по обеспечению безопасности дорожного движения, утвержденный постановлением Псковской городской Думы от 01.11.2005 № 507, следующее изменение:</w:t>
      </w:r>
    </w:p>
    <w:p w:rsidR="007F6B95" w:rsidRDefault="00770E85" w:rsidP="007F6B95">
      <w:pPr>
        <w:tabs>
          <w:tab w:val="left" w:pos="364"/>
        </w:tabs>
        <w:ind w:firstLine="709"/>
        <w:jc w:val="both"/>
      </w:pPr>
      <w:r>
        <w:t xml:space="preserve">1) </w:t>
      </w:r>
      <w:r w:rsidR="00B8603C">
        <w:t>И</w:t>
      </w:r>
      <w:r w:rsidR="007F6B95">
        <w:t xml:space="preserve">сключить из состава комиссии: </w:t>
      </w:r>
    </w:p>
    <w:p w:rsidR="002E3CA3" w:rsidRDefault="007F6B95" w:rsidP="007F6B95">
      <w:pPr>
        <w:tabs>
          <w:tab w:val="left" w:pos="364"/>
        </w:tabs>
        <w:ind w:firstLine="709"/>
        <w:jc w:val="both"/>
      </w:pPr>
      <w:r>
        <w:t>Гайдука Артура Марковича - депутата Псковской городской Думы 6-го созыва.</w:t>
      </w:r>
    </w:p>
    <w:p w:rsidR="004D6132" w:rsidRDefault="004D6132" w:rsidP="004D6132">
      <w:pPr>
        <w:tabs>
          <w:tab w:val="left" w:pos="364"/>
        </w:tabs>
        <w:ind w:firstLine="709"/>
        <w:jc w:val="both"/>
      </w:pPr>
      <w:r>
        <w:t>8.</w:t>
      </w:r>
      <w:r w:rsidRPr="004D6132">
        <w:t xml:space="preserve"> </w:t>
      </w:r>
      <w:r>
        <w:t>Настоящее решение вступает в силу со дня его подписания Главой города Пскова.</w:t>
      </w:r>
    </w:p>
    <w:p w:rsidR="004D6132" w:rsidRDefault="004D6132" w:rsidP="004D6132">
      <w:pPr>
        <w:tabs>
          <w:tab w:val="left" w:pos="364"/>
        </w:tabs>
        <w:ind w:firstLine="709"/>
        <w:jc w:val="both"/>
      </w:pPr>
      <w:r>
        <w:t>9. Опубликовать настоящее решение в газете «Псковские новости» и разместить на официальном сайте муниципального образования «Город Псков»</w:t>
      </w:r>
    </w:p>
    <w:p w:rsidR="00371E41" w:rsidRPr="00975829" w:rsidRDefault="00371E41" w:rsidP="00397E7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C0EC7" w:rsidRPr="009A4E5A" w:rsidRDefault="00DC0EC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75829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975829" w:rsidRDefault="00975829">
      <w:pPr>
        <w:spacing w:after="200" w:line="276" w:lineRule="auto"/>
      </w:pPr>
      <w:r>
        <w:br w:type="page"/>
      </w:r>
    </w:p>
    <w:p w:rsidR="00975829" w:rsidRPr="00975829" w:rsidRDefault="00975829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75829" w:rsidRPr="0097582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17A44"/>
    <w:rsid w:val="00026319"/>
    <w:rsid w:val="00074BCF"/>
    <w:rsid w:val="00087C5D"/>
    <w:rsid w:val="000E56FD"/>
    <w:rsid w:val="00152D22"/>
    <w:rsid w:val="00174B93"/>
    <w:rsid w:val="001E258F"/>
    <w:rsid w:val="00216182"/>
    <w:rsid w:val="00247F0F"/>
    <w:rsid w:val="002A3649"/>
    <w:rsid w:val="002A4E09"/>
    <w:rsid w:val="002B1E1A"/>
    <w:rsid w:val="002B400C"/>
    <w:rsid w:val="002E3CA3"/>
    <w:rsid w:val="00371E41"/>
    <w:rsid w:val="0038413C"/>
    <w:rsid w:val="00397E75"/>
    <w:rsid w:val="003C541C"/>
    <w:rsid w:val="003F33BF"/>
    <w:rsid w:val="00476D9F"/>
    <w:rsid w:val="004A7A56"/>
    <w:rsid w:val="004B065F"/>
    <w:rsid w:val="004D6132"/>
    <w:rsid w:val="00503D90"/>
    <w:rsid w:val="0052008F"/>
    <w:rsid w:val="00581EF6"/>
    <w:rsid w:val="006D5EA7"/>
    <w:rsid w:val="006F3D04"/>
    <w:rsid w:val="00770E85"/>
    <w:rsid w:val="00773A33"/>
    <w:rsid w:val="007F6B95"/>
    <w:rsid w:val="00824967"/>
    <w:rsid w:val="0085077D"/>
    <w:rsid w:val="00850C49"/>
    <w:rsid w:val="009041ED"/>
    <w:rsid w:val="009437C8"/>
    <w:rsid w:val="00950957"/>
    <w:rsid w:val="00961201"/>
    <w:rsid w:val="00961940"/>
    <w:rsid w:val="009647F0"/>
    <w:rsid w:val="00972BB4"/>
    <w:rsid w:val="00975829"/>
    <w:rsid w:val="009D4E68"/>
    <w:rsid w:val="009F4327"/>
    <w:rsid w:val="00A0223D"/>
    <w:rsid w:val="00A872D5"/>
    <w:rsid w:val="00AD1E37"/>
    <w:rsid w:val="00B14992"/>
    <w:rsid w:val="00B70AC1"/>
    <w:rsid w:val="00B776BB"/>
    <w:rsid w:val="00B84E29"/>
    <w:rsid w:val="00B8603C"/>
    <w:rsid w:val="00CF6A61"/>
    <w:rsid w:val="00D36B27"/>
    <w:rsid w:val="00D37682"/>
    <w:rsid w:val="00DA6D6D"/>
    <w:rsid w:val="00DC0EC7"/>
    <w:rsid w:val="00DC5346"/>
    <w:rsid w:val="00DD7500"/>
    <w:rsid w:val="00DE61AE"/>
    <w:rsid w:val="00E8191E"/>
    <w:rsid w:val="00EC4855"/>
    <w:rsid w:val="00F26325"/>
    <w:rsid w:val="00F54A60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26</cp:revision>
  <cp:lastPrinted>2019-09-30T13:23:00Z</cp:lastPrinted>
  <dcterms:created xsi:type="dcterms:W3CDTF">2017-06-14T09:45:00Z</dcterms:created>
  <dcterms:modified xsi:type="dcterms:W3CDTF">2019-10-01T07:37:00Z</dcterms:modified>
</cp:coreProperties>
</file>