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5D" w:rsidRPr="00EC6907" w:rsidRDefault="00EC6907" w:rsidP="00E7035D">
      <w:pPr>
        <w:pStyle w:val="ConsPlusTitlePage"/>
        <w:tabs>
          <w:tab w:val="left" w:pos="364"/>
        </w:tabs>
        <w:rPr>
          <w:b/>
          <w:sz w:val="24"/>
          <w:szCs w:val="24"/>
        </w:rPr>
      </w:pPr>
      <w:r>
        <w:rPr>
          <w:sz w:val="24"/>
          <w:szCs w:val="24"/>
        </w:rPr>
        <w:t xml:space="preserve">                        </w:t>
      </w:r>
      <w:r w:rsidR="00E7035D" w:rsidRPr="00EC6907">
        <w:rPr>
          <w:b/>
          <w:sz w:val="24"/>
          <w:szCs w:val="24"/>
        </w:rPr>
        <w:t>ПСКОВСКАЯ ГОРОДСКАЯ ДУМА</w:t>
      </w:r>
    </w:p>
    <w:p w:rsidR="00E7035D" w:rsidRPr="00E7035D" w:rsidRDefault="00E7035D" w:rsidP="00E7035D">
      <w:pPr>
        <w:pStyle w:val="ConsPlusTitlePage"/>
        <w:tabs>
          <w:tab w:val="left" w:pos="364"/>
        </w:tabs>
        <w:rPr>
          <w:sz w:val="24"/>
          <w:szCs w:val="24"/>
        </w:rPr>
      </w:pPr>
    </w:p>
    <w:p w:rsidR="00E7035D" w:rsidRPr="00E7035D" w:rsidRDefault="00E7035D" w:rsidP="00E7035D">
      <w:pPr>
        <w:pStyle w:val="ConsPlusTitlePage"/>
        <w:tabs>
          <w:tab w:val="left" w:pos="364"/>
        </w:tabs>
        <w:rPr>
          <w:sz w:val="24"/>
          <w:szCs w:val="24"/>
        </w:rPr>
      </w:pPr>
    </w:p>
    <w:p w:rsidR="00E7035D" w:rsidRPr="00E7035D" w:rsidRDefault="00E7035D" w:rsidP="00E7035D">
      <w:pPr>
        <w:pStyle w:val="ConsPlusTitlePage"/>
        <w:tabs>
          <w:tab w:val="left" w:pos="364"/>
        </w:tabs>
        <w:rPr>
          <w:sz w:val="24"/>
          <w:szCs w:val="24"/>
        </w:rPr>
      </w:pPr>
    </w:p>
    <w:p w:rsidR="00E7035D" w:rsidRPr="00E7035D" w:rsidRDefault="00E7035D" w:rsidP="00E7035D">
      <w:pPr>
        <w:pStyle w:val="ConsPlusTitlePage"/>
        <w:tabs>
          <w:tab w:val="left" w:pos="364"/>
        </w:tabs>
        <w:rPr>
          <w:sz w:val="24"/>
          <w:szCs w:val="24"/>
        </w:rPr>
      </w:pPr>
      <w:r>
        <w:rPr>
          <w:sz w:val="24"/>
          <w:szCs w:val="24"/>
        </w:rPr>
        <w:t xml:space="preserve"> РЕШЕНИЕ №849</w:t>
      </w:r>
      <w:r w:rsidRPr="00E7035D">
        <w:rPr>
          <w:sz w:val="24"/>
          <w:szCs w:val="24"/>
        </w:rPr>
        <w:t xml:space="preserve"> от 27 сентября 2019 года  </w:t>
      </w:r>
    </w:p>
    <w:p w:rsidR="00824967" w:rsidRPr="00F433E9" w:rsidRDefault="00E7035D" w:rsidP="00E7035D">
      <w:pPr>
        <w:pStyle w:val="ConsPlusTitlePage"/>
        <w:tabs>
          <w:tab w:val="left" w:pos="364"/>
        </w:tabs>
        <w:rPr>
          <w:rFonts w:ascii="Times New Roman" w:hAnsi="Times New Roman" w:cs="Times New Roman"/>
          <w:sz w:val="24"/>
          <w:szCs w:val="24"/>
        </w:rPr>
      </w:pPr>
      <w:r w:rsidRPr="00E7035D">
        <w:rPr>
          <w:sz w:val="24"/>
          <w:szCs w:val="24"/>
        </w:rPr>
        <w:t>Принято  на 29-ой очередной сессии Псковской городской Думы шестого созыва</w:t>
      </w:r>
      <w:r w:rsidR="00824967" w:rsidRPr="00F433E9">
        <w:rPr>
          <w:sz w:val="24"/>
          <w:szCs w:val="24"/>
        </w:rPr>
        <w:tab/>
      </w:r>
      <w:bookmarkStart w:id="0" w:name="_GoBack"/>
      <w:bookmarkEnd w:id="0"/>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152D22" w:rsidRDefault="00152D22" w:rsidP="00CF6A61">
      <w:pPr>
        <w:rPr>
          <w:rFonts w:eastAsia="Calibri"/>
          <w:lang w:eastAsia="en-US"/>
        </w:rPr>
      </w:pPr>
      <w:r w:rsidRPr="00152D22">
        <w:rPr>
          <w:rFonts w:eastAsia="Calibri"/>
          <w:lang w:eastAsia="en-US"/>
        </w:rPr>
        <w:t xml:space="preserve">О внесении изменений в Решение Псковской городской Думы </w:t>
      </w:r>
    </w:p>
    <w:p w:rsidR="00152D22" w:rsidRDefault="00152D22" w:rsidP="00CF6A61">
      <w:pPr>
        <w:rPr>
          <w:rFonts w:eastAsia="Calibri"/>
          <w:lang w:eastAsia="en-US"/>
        </w:rPr>
      </w:pPr>
      <w:r w:rsidRPr="00152D22">
        <w:rPr>
          <w:rFonts w:eastAsia="Calibri"/>
          <w:lang w:eastAsia="en-US"/>
        </w:rPr>
        <w:t xml:space="preserve">от 14.10.2008 № 552 «Об утверждении Порядка управления и </w:t>
      </w:r>
    </w:p>
    <w:p w:rsidR="00152D22" w:rsidRDefault="00152D22" w:rsidP="00CF6A61">
      <w:pPr>
        <w:rPr>
          <w:rFonts w:eastAsia="Calibri"/>
          <w:lang w:eastAsia="en-US"/>
        </w:rPr>
      </w:pPr>
      <w:r w:rsidRPr="00152D22">
        <w:rPr>
          <w:rFonts w:eastAsia="Calibri"/>
          <w:lang w:eastAsia="en-US"/>
        </w:rPr>
        <w:t xml:space="preserve">распоряжения имуществом, находящимся в </w:t>
      </w:r>
      <w:proofErr w:type="gramStart"/>
      <w:r w:rsidRPr="00152D22">
        <w:rPr>
          <w:rFonts w:eastAsia="Calibri"/>
          <w:lang w:eastAsia="en-US"/>
        </w:rPr>
        <w:t>муниципальной</w:t>
      </w:r>
      <w:proofErr w:type="gramEnd"/>
      <w:r w:rsidRPr="00152D22">
        <w:rPr>
          <w:rFonts w:eastAsia="Calibri"/>
          <w:lang w:eastAsia="en-US"/>
        </w:rPr>
        <w:t xml:space="preserve"> </w:t>
      </w:r>
    </w:p>
    <w:p w:rsidR="00152D22" w:rsidRDefault="00152D22" w:rsidP="00CF6A61">
      <w:pPr>
        <w:rPr>
          <w:rFonts w:eastAsia="Calibri"/>
          <w:lang w:eastAsia="en-US"/>
        </w:rPr>
      </w:pPr>
      <w:r w:rsidRPr="00152D22">
        <w:rPr>
          <w:rFonts w:eastAsia="Calibri"/>
          <w:lang w:eastAsia="en-US"/>
        </w:rPr>
        <w:t xml:space="preserve">собственности муниципального образования «Город Псков», </w:t>
      </w:r>
    </w:p>
    <w:p w:rsidR="00152D22" w:rsidRDefault="00152D22" w:rsidP="00CF6A61">
      <w:pPr>
        <w:rPr>
          <w:rFonts w:eastAsia="Calibri"/>
          <w:lang w:eastAsia="en-US"/>
        </w:rPr>
      </w:pPr>
      <w:r w:rsidRPr="00152D22">
        <w:rPr>
          <w:rFonts w:eastAsia="Calibri"/>
          <w:lang w:eastAsia="en-US"/>
        </w:rPr>
        <w:t xml:space="preserve">и о признании </w:t>
      </w:r>
      <w:proofErr w:type="gramStart"/>
      <w:r w:rsidRPr="00152D22">
        <w:rPr>
          <w:rFonts w:eastAsia="Calibri"/>
          <w:lang w:eastAsia="en-US"/>
        </w:rPr>
        <w:t>утратившими</w:t>
      </w:r>
      <w:proofErr w:type="gramEnd"/>
      <w:r w:rsidRPr="00152D22">
        <w:rPr>
          <w:rFonts w:eastAsia="Calibri"/>
          <w:lang w:eastAsia="en-US"/>
        </w:rPr>
        <w:t xml:space="preserve"> силу некоторых нормативных </w:t>
      </w:r>
    </w:p>
    <w:p w:rsidR="004B065F" w:rsidRDefault="00152D22" w:rsidP="00CF6A61">
      <w:pPr>
        <w:rPr>
          <w:rFonts w:eastAsia="Calibri"/>
          <w:lang w:eastAsia="en-US"/>
        </w:rPr>
      </w:pPr>
      <w:r w:rsidRPr="00152D22">
        <w:rPr>
          <w:rFonts w:eastAsia="Calibri"/>
          <w:lang w:eastAsia="en-US"/>
        </w:rPr>
        <w:t>правовых актов Псковской городской Думы»</w:t>
      </w:r>
    </w:p>
    <w:p w:rsidR="00A0223D" w:rsidRDefault="00A0223D" w:rsidP="0038413C">
      <w:pPr>
        <w:rPr>
          <w:rFonts w:eastAsia="Calibri"/>
          <w:lang w:eastAsia="en-US"/>
        </w:rPr>
      </w:pPr>
    </w:p>
    <w:p w:rsidR="00476D9F" w:rsidRPr="001E258F" w:rsidRDefault="00476D9F" w:rsidP="001E258F">
      <w:pPr>
        <w:rPr>
          <w:rFonts w:eastAsia="Calibri"/>
          <w:lang w:eastAsia="en-US"/>
        </w:rPr>
      </w:pPr>
    </w:p>
    <w:p w:rsidR="00824967" w:rsidRDefault="00152D22" w:rsidP="00824967">
      <w:pPr>
        <w:tabs>
          <w:tab w:val="left" w:pos="364"/>
        </w:tabs>
        <w:ind w:firstLine="709"/>
        <w:jc w:val="both"/>
        <w:rPr>
          <w:rFonts w:eastAsia="Calibri"/>
          <w:lang w:eastAsia="en-US"/>
        </w:rPr>
      </w:pPr>
      <w:r w:rsidRPr="00152D22">
        <w:t>В целях приведения в соответствие с действующим законодательством, руководствуясь подпунктом 5 пункта 1 статьи 23, пунктом 2.1 статьи 32 Устава муниципального образования «Город Псков»</w:t>
      </w:r>
      <w:r w:rsidR="00476D9F" w:rsidRPr="00476D9F">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152D22" w:rsidRPr="00152D22" w:rsidRDefault="00152D22" w:rsidP="002A4E09">
      <w:pPr>
        <w:numPr>
          <w:ilvl w:val="0"/>
          <w:numId w:val="5"/>
        </w:numPr>
        <w:tabs>
          <w:tab w:val="left" w:pos="1134"/>
        </w:tabs>
        <w:ind w:left="0" w:firstLine="709"/>
        <w:jc w:val="both"/>
      </w:pPr>
      <w:r w:rsidRPr="00152D22">
        <w:t xml:space="preserve">Внести в Решение Псковской городской Думы </w:t>
      </w:r>
      <w:r w:rsidRPr="00152D22">
        <w:rPr>
          <w:bCs/>
        </w:rPr>
        <w:t>от</w:t>
      </w:r>
      <w:r w:rsidRPr="00152D22">
        <w:rPr>
          <w:bCs/>
          <w:lang w:val="en-US"/>
        </w:rPr>
        <w:t> </w:t>
      </w:r>
      <w:r w:rsidRPr="00152D22">
        <w:rPr>
          <w:bCs/>
        </w:rPr>
        <w:t xml:space="preserve">14.10.2008 № 552 «Об утверждении Порядка управления и распоряжения имуществом, находящимся в муниципальной собственности муниципального образования «Город Псков», и о признании утратившими силу некоторых нормативных правовых актов Псковской городской Думы» </w:t>
      </w:r>
      <w:r w:rsidRPr="00152D22">
        <w:t>следующие изменения:</w:t>
      </w:r>
    </w:p>
    <w:p w:rsidR="00152D22" w:rsidRPr="00152D22" w:rsidRDefault="00152D22" w:rsidP="002A4E09">
      <w:pPr>
        <w:numPr>
          <w:ilvl w:val="1"/>
          <w:numId w:val="5"/>
        </w:numPr>
        <w:tabs>
          <w:tab w:val="left" w:pos="1134"/>
          <w:tab w:val="num" w:pos="1789"/>
        </w:tabs>
        <w:ind w:left="0" w:firstLine="709"/>
        <w:jc w:val="both"/>
      </w:pPr>
      <w:r w:rsidRPr="00152D22">
        <w:t>пункт 4 исключить;</w:t>
      </w:r>
    </w:p>
    <w:p w:rsidR="00152D22" w:rsidRPr="00152D22" w:rsidRDefault="00152D22" w:rsidP="002A4E09">
      <w:pPr>
        <w:numPr>
          <w:ilvl w:val="1"/>
          <w:numId w:val="5"/>
        </w:numPr>
        <w:tabs>
          <w:tab w:val="left" w:pos="1134"/>
          <w:tab w:val="num" w:pos="1789"/>
        </w:tabs>
        <w:ind w:left="0" w:firstLine="709"/>
        <w:jc w:val="both"/>
      </w:pPr>
      <w:r w:rsidRPr="00152D22">
        <w:t>в Приложении:</w:t>
      </w:r>
    </w:p>
    <w:p w:rsidR="00152D22" w:rsidRPr="00152D22" w:rsidRDefault="00152D22" w:rsidP="002A4E09">
      <w:pPr>
        <w:numPr>
          <w:ilvl w:val="2"/>
          <w:numId w:val="5"/>
        </w:numPr>
        <w:tabs>
          <w:tab w:val="left" w:pos="1134"/>
          <w:tab w:val="num" w:pos="1789"/>
        </w:tabs>
        <w:ind w:left="0" w:firstLine="709"/>
        <w:jc w:val="both"/>
      </w:pPr>
      <w:r w:rsidRPr="00152D22">
        <w:t xml:space="preserve">в пункте 2 статьи 4 слова «Положением об организации учета и ведения реестра муниципального имущества, утвержденным Решением Псковской городской Думы от 05.06.2009 № 821» заменить словами «Приказом Министерства экономического развития Российской Федерации </w:t>
      </w:r>
      <w:r w:rsidRPr="00152D22">
        <w:rPr>
          <w:bCs/>
        </w:rPr>
        <w:t>от 30.08.2011 № 424 «Об утверждении Порядка ведения органами местного самоуправления реестров муниципального имущества»;</w:t>
      </w:r>
    </w:p>
    <w:p w:rsidR="00152D22" w:rsidRPr="00152D22" w:rsidRDefault="00152D22" w:rsidP="002A4E09">
      <w:pPr>
        <w:numPr>
          <w:ilvl w:val="2"/>
          <w:numId w:val="5"/>
        </w:numPr>
        <w:tabs>
          <w:tab w:val="left" w:pos="1134"/>
          <w:tab w:val="num" w:pos="1789"/>
        </w:tabs>
        <w:ind w:left="0" w:firstLine="709"/>
        <w:jc w:val="both"/>
      </w:pPr>
      <w:r w:rsidRPr="00152D22">
        <w:t>дополнить статьей 8.1 следующего содержания:</w:t>
      </w:r>
    </w:p>
    <w:p w:rsidR="00152D22" w:rsidRPr="00152D22" w:rsidRDefault="00152D22" w:rsidP="002A4E09">
      <w:pPr>
        <w:autoSpaceDE w:val="0"/>
        <w:autoSpaceDN w:val="0"/>
        <w:adjustRightInd w:val="0"/>
        <w:ind w:firstLine="709"/>
        <w:jc w:val="both"/>
        <w:rPr>
          <w:b/>
        </w:rPr>
      </w:pPr>
      <w:r w:rsidRPr="00152D22">
        <w:rPr>
          <w:b/>
        </w:rPr>
        <w:lastRenderedPageBreak/>
        <w:t>«Статья 8.1. Порядок изменения целевого назначения муниципального имущества</w:t>
      </w:r>
    </w:p>
    <w:p w:rsidR="00152D22" w:rsidRPr="00152D22" w:rsidRDefault="00152D22" w:rsidP="002A4E09">
      <w:pPr>
        <w:autoSpaceDE w:val="0"/>
        <w:autoSpaceDN w:val="0"/>
        <w:adjustRightInd w:val="0"/>
        <w:ind w:firstLine="709"/>
        <w:jc w:val="both"/>
      </w:pPr>
      <w:r w:rsidRPr="00152D22">
        <w:t xml:space="preserve">1. Изменение целевого назначения муниципального имущества осуществляется в соответствии с градостроительными регламентами, установленными Правилами землепользования и застройки муниципального образования «Город Псков», утвержденными </w:t>
      </w:r>
      <w:r w:rsidRPr="00152D22">
        <w:rPr>
          <w:iCs/>
        </w:rPr>
        <w:t xml:space="preserve">Решением Псковской городской Думы от 05.12.2013 № 795, </w:t>
      </w:r>
      <w:r w:rsidRPr="00152D22">
        <w:t>и с ограничениями, определенными законодательством Российской Федерации.</w:t>
      </w:r>
    </w:p>
    <w:p w:rsidR="00152D22" w:rsidRPr="00152D22" w:rsidRDefault="00152D22" w:rsidP="002A4E09">
      <w:pPr>
        <w:autoSpaceDE w:val="0"/>
        <w:autoSpaceDN w:val="0"/>
        <w:adjustRightInd w:val="0"/>
        <w:ind w:firstLine="709"/>
        <w:jc w:val="both"/>
      </w:pPr>
      <w:r w:rsidRPr="00152D22">
        <w:t>2. Решение об изменении целевого назначения муниципального имущества (земельных участков, зданий, строений и сооружений, оборудования и иного имущества) принимается в форме постановления Администрации города Пскова, подготовленного КУМИ города Пскова.</w:t>
      </w:r>
    </w:p>
    <w:p w:rsidR="00152D22" w:rsidRPr="00152D22" w:rsidRDefault="00152D22" w:rsidP="002A4E09">
      <w:pPr>
        <w:autoSpaceDE w:val="0"/>
        <w:autoSpaceDN w:val="0"/>
        <w:adjustRightInd w:val="0"/>
        <w:ind w:firstLine="709"/>
        <w:jc w:val="both"/>
      </w:pPr>
      <w:r w:rsidRPr="00152D22">
        <w:t>3. </w:t>
      </w:r>
      <w:proofErr w:type="gramStart"/>
      <w:r w:rsidRPr="00152D22">
        <w:t>Принятие Администрацией города Пскова решения об изменении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муниципальное имущество, относящееся к объектам социальной</w:t>
      </w:r>
      <w:proofErr w:type="gramEnd"/>
      <w:r w:rsidRPr="00152D22">
        <w:t xml:space="preserve"> инфраструктуры для детей) допускается при соблюдении следующих условий:</w:t>
      </w:r>
    </w:p>
    <w:p w:rsidR="00152D22" w:rsidRPr="00152D22" w:rsidRDefault="00152D22" w:rsidP="002A4E09">
      <w:pPr>
        <w:autoSpaceDE w:val="0"/>
        <w:autoSpaceDN w:val="0"/>
        <w:adjustRightInd w:val="0"/>
        <w:ind w:firstLine="709"/>
        <w:jc w:val="both"/>
      </w:pPr>
      <w:r w:rsidRPr="00152D22">
        <w:t>1) наличия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(далее – комиссия по оценке последствий);</w:t>
      </w:r>
    </w:p>
    <w:p w:rsidR="00152D22" w:rsidRPr="00152D22" w:rsidRDefault="00152D22" w:rsidP="002A4E09">
      <w:pPr>
        <w:autoSpaceDE w:val="0"/>
        <w:autoSpaceDN w:val="0"/>
        <w:adjustRightInd w:val="0"/>
        <w:ind w:firstLine="709"/>
        <w:jc w:val="both"/>
      </w:pPr>
      <w:r w:rsidRPr="00152D22">
        <w:t>2) предварительного создания (приобретения, изменения назначения) муниципального имущества, достаточного для обеспечения указанных целей.</w:t>
      </w:r>
    </w:p>
    <w:p w:rsidR="00152D22" w:rsidRPr="00152D22" w:rsidRDefault="00152D22" w:rsidP="002A4E09">
      <w:pPr>
        <w:autoSpaceDE w:val="0"/>
        <w:autoSpaceDN w:val="0"/>
        <w:adjustRightInd w:val="0"/>
        <w:ind w:firstLine="709"/>
        <w:jc w:val="both"/>
      </w:pPr>
      <w:r w:rsidRPr="00152D22">
        <w:t>4. </w:t>
      </w:r>
      <w:proofErr w:type="gramStart"/>
      <w:r w:rsidRPr="00152D22">
        <w:t>Оценка последствий принятия решения об изменении назначения муниципального имущества, относящегося к объектам социальной инфраструктуры для детей, проводится в соответствии с законодательством Российской Федерации и Положением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о заключении государственной организацией области или муниципальной</w:t>
      </w:r>
      <w:proofErr w:type="gramEnd"/>
      <w:r w:rsidRPr="00152D22">
        <w:t xml:space="preserve">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государственных организаций области, муниципальных организаций, образующих социальную инфраструктуру для детей, утвержденным постановлением Администрации Псковской области от 25.07.2014 № 344. </w:t>
      </w:r>
    </w:p>
    <w:p w:rsidR="00152D22" w:rsidRPr="00152D22" w:rsidRDefault="00152D22" w:rsidP="002A4E09">
      <w:pPr>
        <w:ind w:firstLine="709"/>
        <w:jc w:val="both"/>
      </w:pPr>
      <w:proofErr w:type="gramStart"/>
      <w:r w:rsidRPr="00152D22">
        <w:t>Уполномоченным органом местного самоуправления муниципального образования «Город Псков» по проведению оценки последствий принятия решения об изменении назначения муниципального имущества, относящегося к объектам социальной инфраструктуры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и созданию комиссии по оценке последствий такого решения является Администрация города</w:t>
      </w:r>
      <w:proofErr w:type="gramEnd"/>
      <w:r w:rsidRPr="00152D22">
        <w:t xml:space="preserve"> Пскова. </w:t>
      </w:r>
      <w:proofErr w:type="gramStart"/>
      <w:r w:rsidRPr="00152D22">
        <w:t>Решение о проведении оценки последствий принятия решения об изменении назначения муниципального имущества, относящегося к объектам социальной инфраструктуры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и о создании комиссии по оценке последствий такого решения принимается в форме</w:t>
      </w:r>
      <w:proofErr w:type="gramEnd"/>
      <w:r w:rsidRPr="00152D22">
        <w:t xml:space="preserve"> постановления Администрации города Пскова, подготовленного КУМИ города Пскова.</w:t>
      </w:r>
    </w:p>
    <w:p w:rsidR="00152D22" w:rsidRPr="00152D22" w:rsidRDefault="00152D22" w:rsidP="002A4E09">
      <w:pPr>
        <w:autoSpaceDE w:val="0"/>
        <w:autoSpaceDN w:val="0"/>
        <w:adjustRightInd w:val="0"/>
        <w:ind w:firstLine="709"/>
        <w:jc w:val="both"/>
      </w:pPr>
      <w:r w:rsidRPr="00152D22">
        <w:t>5. </w:t>
      </w:r>
      <w:proofErr w:type="gramStart"/>
      <w:r w:rsidRPr="00152D22">
        <w:t>Заключение о достаточности предварительно созданного (приобретенного, измененного по назначению) муниципального имущества для обеспечения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готовит Управление образования Администрации города Пскова и согласует его с заместителем Главы Администрации города Пскова, курирующим социальную сферу.»;</w:t>
      </w:r>
      <w:proofErr w:type="gramEnd"/>
    </w:p>
    <w:p w:rsidR="00152D22" w:rsidRPr="00152D22" w:rsidRDefault="00152D22" w:rsidP="002A4E09">
      <w:pPr>
        <w:numPr>
          <w:ilvl w:val="2"/>
          <w:numId w:val="5"/>
        </w:numPr>
        <w:tabs>
          <w:tab w:val="left" w:pos="1134"/>
          <w:tab w:val="num" w:pos="1789"/>
        </w:tabs>
        <w:ind w:left="0" w:firstLine="709"/>
        <w:jc w:val="both"/>
      </w:pPr>
      <w:r w:rsidRPr="00152D22">
        <w:lastRenderedPageBreak/>
        <w:t>пункт 7 статьи 9 изложить в следующей редакции:</w:t>
      </w:r>
    </w:p>
    <w:p w:rsidR="00152D22" w:rsidRPr="00152D22" w:rsidRDefault="00152D22" w:rsidP="002A4E09">
      <w:pPr>
        <w:autoSpaceDE w:val="0"/>
        <w:autoSpaceDN w:val="0"/>
        <w:adjustRightInd w:val="0"/>
        <w:ind w:firstLine="709"/>
        <w:jc w:val="both"/>
      </w:pPr>
      <w:r w:rsidRPr="00152D22">
        <w:t>«7. </w:t>
      </w:r>
      <w:proofErr w:type="gramStart"/>
      <w:r w:rsidRPr="00152D22">
        <w:t>Администрация города Пскова после согласия Думы, оформленного в виде Решения, издает постановление о проведении конкурсов и аукционов на право заключения договоров о предоставлении муниципального имущества, указанного в пунктах 1 и 2 настоящей статьи или Постановление о предоставлении муниципального имущества без проведения торгов в случаях, установленных законодательством Российской Федерации, в частности Федеральным законом</w:t>
      </w:r>
      <w:proofErr w:type="gramEnd"/>
      <w:r w:rsidRPr="00152D22">
        <w:t xml:space="preserve"> </w:t>
      </w:r>
      <w:r w:rsidRPr="00152D22">
        <w:fldChar w:fldCharType="begin"/>
      </w:r>
      <w:r w:rsidRPr="00152D22">
        <w:instrText xml:space="preserve"> HYPERLINK "kodeks://link/d?nd=901989534"\o"’’О защите конкуренции (с изменениями на 27 декабря 2018 года) (редакция, действующая с 8 января 2019 года)’’</w:instrText>
      </w:r>
    </w:p>
    <w:p w:rsidR="00152D22" w:rsidRPr="00152D22" w:rsidRDefault="00152D22" w:rsidP="002A4E09">
      <w:pPr>
        <w:autoSpaceDE w:val="0"/>
        <w:autoSpaceDN w:val="0"/>
        <w:adjustRightInd w:val="0"/>
        <w:ind w:firstLine="709"/>
        <w:jc w:val="both"/>
      </w:pPr>
      <w:r w:rsidRPr="00152D22">
        <w:instrText>Федеральный закон от 26.07.2006 N 135-ФЗ</w:instrText>
      </w:r>
    </w:p>
    <w:p w:rsidR="00152D22" w:rsidRPr="00152D22" w:rsidRDefault="00152D22" w:rsidP="002A4E09">
      <w:pPr>
        <w:autoSpaceDE w:val="0"/>
        <w:autoSpaceDN w:val="0"/>
        <w:adjustRightInd w:val="0"/>
        <w:ind w:firstLine="709"/>
        <w:jc w:val="both"/>
      </w:pPr>
      <w:r w:rsidRPr="00152D22">
        <w:instrText>Статус: действующая редакция (действ. с 08.01.2019)"</w:instrText>
      </w:r>
      <w:r w:rsidRPr="00152D22">
        <w:fldChar w:fldCharType="separate"/>
      </w:r>
      <w:r w:rsidRPr="00152D22">
        <w:t>от 26.07.2006 № 135-ФЗ «О защите конкуренции»</w:t>
      </w:r>
      <w:r w:rsidRPr="00152D22">
        <w:fldChar w:fldCharType="end"/>
      </w:r>
      <w:r w:rsidRPr="00152D22">
        <w:t>.</w:t>
      </w:r>
    </w:p>
    <w:p w:rsidR="00152D22" w:rsidRPr="00152D22" w:rsidRDefault="00152D22" w:rsidP="002A4E09">
      <w:pPr>
        <w:autoSpaceDE w:val="0"/>
        <w:autoSpaceDN w:val="0"/>
        <w:adjustRightInd w:val="0"/>
        <w:ind w:firstLine="709"/>
        <w:jc w:val="both"/>
      </w:pPr>
      <w:proofErr w:type="gramStart"/>
      <w:r w:rsidRPr="00152D22">
        <w:t>Принятию решения Думы, указанному в абзаце первом настоящего пункта, в случаях проведения конкурсов и аукционов на право заключения договоров о предоставлении муниципального имущества, закрепленного за муниципальными учреждениями, образующими социальную инфраструктуру для детей, предшествует проведение оценки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w:t>
      </w:r>
      <w:proofErr w:type="gramEnd"/>
      <w:r w:rsidRPr="00152D22">
        <w:t xml:space="preserve"> социального обслуживания. Решение Думы о даче согласия на проведение конкурсов и аукционов на право заключения договоров не может быть принято, если в результате проведенной оценки последствий заключения договоров установлена возможность ухудшения указанных условий.</w:t>
      </w:r>
    </w:p>
    <w:p w:rsidR="00152D22" w:rsidRPr="00152D22" w:rsidRDefault="00152D22" w:rsidP="002A4E09">
      <w:pPr>
        <w:autoSpaceDE w:val="0"/>
        <w:autoSpaceDN w:val="0"/>
        <w:adjustRightInd w:val="0"/>
        <w:ind w:firstLine="709"/>
        <w:jc w:val="both"/>
      </w:pPr>
      <w:proofErr w:type="gramStart"/>
      <w:r w:rsidRPr="00152D22">
        <w:t>Оценка последствий заключения договоров муниципальными учреждениями, образующими социальную инфраструктуру для детей, проводится в соответствии с законодательством Российской Федерации и Положением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о заключении государственной организацией области или муниципальной организацией, образующей социальную инфраструктуру для</w:t>
      </w:r>
      <w:proofErr w:type="gramEnd"/>
      <w:r w:rsidRPr="00152D22">
        <w:t xml:space="preserve"> детей, договора аренды закрепленных за ней объектов собственности, а также о реорганизации или ликвидации государственных организаций области, муниципальных организаций, образующих социальную инфраструктуру для детей, утвержденным постановлением Администрации Псковской области от 25.07.2014 № 344. </w:t>
      </w:r>
    </w:p>
    <w:p w:rsidR="00152D22" w:rsidRPr="00152D22" w:rsidRDefault="00152D22" w:rsidP="002A4E09">
      <w:pPr>
        <w:ind w:firstLine="709"/>
        <w:jc w:val="both"/>
      </w:pPr>
      <w:proofErr w:type="gramStart"/>
      <w:r w:rsidRPr="00152D22">
        <w:t>Уполномоченным органом местного самоуправления муниципального образования «Город Псков» по проведению оценки последствий заключения договоров муниципальными учреждениями, образующими социальную инфраструктуру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и созданию комиссии по оценке последствий заключения договоров является Администрация города Пскова в лице Управления образования</w:t>
      </w:r>
      <w:proofErr w:type="gramEnd"/>
      <w:r w:rsidRPr="00152D22">
        <w:t xml:space="preserve">. </w:t>
      </w:r>
      <w:proofErr w:type="gramStart"/>
      <w:r w:rsidRPr="00152D22">
        <w:t>Решение о проведении оценки последствий заключения договоров муниципальными учреждениями, образующими социальную инфраструктуру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и о создании комиссии по оценке последствий заключения договоров принимается в форме распорядительного акта Управления образования Администрации города Пскова.»;</w:t>
      </w:r>
      <w:proofErr w:type="gramEnd"/>
    </w:p>
    <w:p w:rsidR="00152D22" w:rsidRPr="00152D22" w:rsidRDefault="00152D22" w:rsidP="002A4E09">
      <w:pPr>
        <w:numPr>
          <w:ilvl w:val="2"/>
          <w:numId w:val="5"/>
        </w:numPr>
        <w:tabs>
          <w:tab w:val="left" w:pos="1134"/>
          <w:tab w:val="num" w:pos="1789"/>
        </w:tabs>
        <w:ind w:left="0" w:firstLine="709"/>
        <w:jc w:val="both"/>
      </w:pPr>
      <w:r w:rsidRPr="00152D22">
        <w:t>в статье 15:</w:t>
      </w:r>
    </w:p>
    <w:p w:rsidR="00152D22" w:rsidRPr="00152D22" w:rsidRDefault="00152D22" w:rsidP="002A4E09">
      <w:pPr>
        <w:tabs>
          <w:tab w:val="left" w:pos="1134"/>
          <w:tab w:val="num" w:pos="1789"/>
        </w:tabs>
        <w:ind w:firstLine="709"/>
        <w:jc w:val="both"/>
      </w:pPr>
      <w:r w:rsidRPr="00152D22">
        <w:t>в пункте 1 слова «кадастрового паспорта объекта недвижимости или ранее выданной справки, изготовленной органом, осуществляющим техническую инвентаризацию объектов недвижимого имущества» заменить словами «выписки из Единого государственного реестра недвижимости об объекте недвижимости»;</w:t>
      </w:r>
    </w:p>
    <w:p w:rsidR="00152D22" w:rsidRPr="00152D22" w:rsidRDefault="00152D22" w:rsidP="002A4E09">
      <w:pPr>
        <w:tabs>
          <w:tab w:val="left" w:pos="1134"/>
          <w:tab w:val="num" w:pos="1789"/>
        </w:tabs>
        <w:ind w:firstLine="709"/>
        <w:jc w:val="both"/>
      </w:pPr>
      <w:r w:rsidRPr="00152D22">
        <w:t>пункт 4 изложить в следующей редакции:</w:t>
      </w:r>
    </w:p>
    <w:p w:rsidR="00152D22" w:rsidRPr="00152D22" w:rsidRDefault="00152D22" w:rsidP="002A4E09">
      <w:pPr>
        <w:autoSpaceDE w:val="0"/>
        <w:autoSpaceDN w:val="0"/>
        <w:adjustRightInd w:val="0"/>
        <w:ind w:firstLine="709"/>
        <w:jc w:val="both"/>
      </w:pPr>
      <w:r w:rsidRPr="00152D22">
        <w:t>«4. </w:t>
      </w:r>
      <w:proofErr w:type="gramStart"/>
      <w:r w:rsidRPr="00152D22">
        <w:t xml:space="preserve">Лицо, которому в соответствии с пунктами 1, 2, 7, 8 статьи 9 настоящего Порядка предоставлены права владения и (или) пользования помещением, зданием, строением или сооружением, может передать такие права третьим лицам с согласия арендодателя (ссудодателя) в порядке, установленном пунктом 16 части 1 статьи 17.1 Федерального закона от 26.07.2006 № 135-ФЗ «О защите конкуренции», без изменения назначения муниципального </w:t>
      </w:r>
      <w:r w:rsidRPr="00152D22">
        <w:lastRenderedPageBreak/>
        <w:t>имущества, если общая площадь</w:t>
      </w:r>
      <w:proofErr w:type="gramEnd"/>
      <w:r w:rsidRPr="00152D22">
        <w:t xml:space="preserve"> передаваемого муниципального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владения и (или) пользования которым принадлежат этому лицу</w:t>
      </w:r>
      <w:proofErr w:type="gramStart"/>
      <w:r w:rsidRPr="00152D22">
        <w:t>.»;</w:t>
      </w:r>
      <w:proofErr w:type="gramEnd"/>
    </w:p>
    <w:p w:rsidR="00152D22" w:rsidRPr="00152D22" w:rsidRDefault="00152D22" w:rsidP="002A4E09">
      <w:pPr>
        <w:numPr>
          <w:ilvl w:val="2"/>
          <w:numId w:val="5"/>
        </w:numPr>
        <w:tabs>
          <w:tab w:val="left" w:pos="1134"/>
          <w:tab w:val="num" w:pos="1789"/>
        </w:tabs>
        <w:ind w:left="0" w:firstLine="709"/>
        <w:jc w:val="both"/>
      </w:pPr>
      <w:r w:rsidRPr="00152D22">
        <w:t>пункт 1 статьи 22 изложить в следующей редакции:</w:t>
      </w:r>
    </w:p>
    <w:p w:rsidR="00152D22" w:rsidRPr="00152D22" w:rsidRDefault="00152D22" w:rsidP="002A4E09">
      <w:pPr>
        <w:autoSpaceDE w:val="0"/>
        <w:autoSpaceDN w:val="0"/>
        <w:adjustRightInd w:val="0"/>
        <w:ind w:firstLine="709"/>
        <w:jc w:val="both"/>
      </w:pPr>
      <w:r w:rsidRPr="00152D22">
        <w:t xml:space="preserve">«1. Муниципальные казенные предприятия и муниципальные учреждения, за которыми муниципальное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w:t>
      </w:r>
    </w:p>
    <w:p w:rsidR="00152D22" w:rsidRPr="00152D22" w:rsidRDefault="00152D22" w:rsidP="002A4E09">
      <w:pPr>
        <w:autoSpaceDE w:val="0"/>
        <w:autoSpaceDN w:val="0"/>
        <w:adjustRightInd w:val="0"/>
        <w:ind w:firstLine="709"/>
        <w:jc w:val="both"/>
      </w:pPr>
      <w:r w:rsidRPr="00152D22">
        <w:t xml:space="preserve">Муниципальное бюджетное учреждение не вправе отчуждать либо иным способом распоряжаться муниципальным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за исключением случаев, предусмотренных законом. </w:t>
      </w:r>
    </w:p>
    <w:p w:rsidR="00152D22" w:rsidRPr="00152D22" w:rsidRDefault="00152D22" w:rsidP="002A4E09">
      <w:pPr>
        <w:autoSpaceDE w:val="0"/>
        <w:autoSpaceDN w:val="0"/>
        <w:adjustRightInd w:val="0"/>
        <w:ind w:firstLine="709"/>
        <w:jc w:val="both"/>
      </w:pPr>
      <w:r w:rsidRPr="00152D22">
        <w:t xml:space="preserve">Муниципальное казенное учреждение не вправе отчуждать либо иным способом распоряжаться муниципальным имуществом без согласия собственника муниципального имущества. </w:t>
      </w:r>
    </w:p>
    <w:p w:rsidR="00152D22" w:rsidRPr="00152D22" w:rsidRDefault="00152D22" w:rsidP="002A4E09">
      <w:pPr>
        <w:autoSpaceDE w:val="0"/>
        <w:autoSpaceDN w:val="0"/>
        <w:adjustRightInd w:val="0"/>
        <w:ind w:firstLine="709"/>
        <w:jc w:val="both"/>
      </w:pPr>
      <w:r w:rsidRPr="00152D22">
        <w:t xml:space="preserve">Автономное муниципальное учреждение без согласия собственника муниципального имущества не вправе распоряжаться недвижимым муниципальным имуществом и особо ценным движимым муниципальным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 </w:t>
      </w:r>
    </w:p>
    <w:p w:rsidR="00152D22" w:rsidRPr="00152D22" w:rsidRDefault="00152D22" w:rsidP="002A4E09">
      <w:pPr>
        <w:autoSpaceDE w:val="0"/>
        <w:autoSpaceDN w:val="0"/>
        <w:adjustRightInd w:val="0"/>
        <w:ind w:firstLine="709"/>
        <w:jc w:val="both"/>
      </w:pPr>
      <w:r w:rsidRPr="00152D22">
        <w:t>Согласие собственника должно быть оформлено муниципальным правовым актом органа местного самоуправления, уполномоченного принимать те или иные решения от имени собственника муниципального имущества, в соответствии с настоящей статьей</w:t>
      </w:r>
      <w:proofErr w:type="gramStart"/>
      <w:r w:rsidRPr="00152D22">
        <w:t>.»;</w:t>
      </w:r>
      <w:proofErr w:type="gramEnd"/>
    </w:p>
    <w:p w:rsidR="00152D22" w:rsidRPr="00152D22" w:rsidRDefault="00152D22" w:rsidP="002A4E09">
      <w:pPr>
        <w:numPr>
          <w:ilvl w:val="2"/>
          <w:numId w:val="5"/>
        </w:numPr>
        <w:tabs>
          <w:tab w:val="left" w:pos="1134"/>
          <w:tab w:val="num" w:pos="1789"/>
        </w:tabs>
        <w:ind w:left="0" w:firstLine="709"/>
        <w:jc w:val="both"/>
      </w:pPr>
      <w:r w:rsidRPr="00152D22">
        <w:t>в статье 23:</w:t>
      </w:r>
    </w:p>
    <w:p w:rsidR="00152D22" w:rsidRPr="00152D22" w:rsidRDefault="00152D22" w:rsidP="002A4E09">
      <w:pPr>
        <w:widowControl w:val="0"/>
        <w:autoSpaceDE w:val="0"/>
        <w:autoSpaceDN w:val="0"/>
        <w:adjustRightInd w:val="0"/>
        <w:ind w:firstLine="709"/>
        <w:jc w:val="both"/>
      </w:pPr>
      <w:r w:rsidRPr="00152D22">
        <w:t>пункт 1 изложить в следующей редакции:</w:t>
      </w:r>
    </w:p>
    <w:p w:rsidR="00152D22" w:rsidRPr="00152D22" w:rsidRDefault="00152D22" w:rsidP="002A4E09">
      <w:pPr>
        <w:widowControl w:val="0"/>
        <w:autoSpaceDE w:val="0"/>
        <w:autoSpaceDN w:val="0"/>
        <w:adjustRightInd w:val="0"/>
        <w:ind w:firstLine="709"/>
        <w:jc w:val="both"/>
      </w:pPr>
      <w:r w:rsidRPr="00152D22">
        <w:t>«1. </w:t>
      </w:r>
      <w:proofErr w:type="gramStart"/>
      <w:r w:rsidRPr="00152D22">
        <w:t xml:space="preserve">Право хозяйственного ведения и оперативного управления прекращается по основаниям и в порядке, предусмотренными нормами действующего законодательства для прекращения права собственности, в случаях отказа от права хозяйственного ведения муниципальным предприятием, отказа от права оперативного управления муниципальным учреждением, муниципальным казенным предприятием, а также в случаях правомерного изъятия имущества у муниципального учреждения, </w:t>
      </w:r>
      <w:r w:rsidRPr="00152D22">
        <w:rPr>
          <w:shd w:val="clear" w:color="auto" w:fill="FFFFFF"/>
        </w:rPr>
        <w:t xml:space="preserve">муниципального казенного предприятия </w:t>
      </w:r>
      <w:r w:rsidRPr="00152D22">
        <w:t>по решению собственника.»;</w:t>
      </w:r>
      <w:proofErr w:type="gramEnd"/>
    </w:p>
    <w:p w:rsidR="00152D22" w:rsidRPr="00152D22" w:rsidRDefault="00152D22" w:rsidP="002A4E09">
      <w:pPr>
        <w:widowControl w:val="0"/>
        <w:autoSpaceDE w:val="0"/>
        <w:autoSpaceDN w:val="0"/>
        <w:adjustRightInd w:val="0"/>
        <w:ind w:firstLine="709"/>
        <w:jc w:val="both"/>
      </w:pPr>
      <w:r w:rsidRPr="00152D22">
        <w:t>дополнить пунктом 3 следующего содержания:</w:t>
      </w:r>
    </w:p>
    <w:p w:rsidR="00152D22" w:rsidRPr="00152D22" w:rsidRDefault="00152D22" w:rsidP="002A4E09">
      <w:pPr>
        <w:widowControl w:val="0"/>
        <w:autoSpaceDE w:val="0"/>
        <w:autoSpaceDN w:val="0"/>
        <w:adjustRightInd w:val="0"/>
        <w:ind w:firstLine="709"/>
        <w:jc w:val="both"/>
      </w:pPr>
      <w:r w:rsidRPr="00152D22">
        <w:t xml:space="preserve">«3. Муниципальное движимое имущество муниципального учреждения, муниципального казенного предприятия, право оперативного </w:t>
      </w:r>
      <w:proofErr w:type="gramStart"/>
      <w:r w:rsidRPr="00152D22">
        <w:t>управления</w:t>
      </w:r>
      <w:proofErr w:type="gramEnd"/>
      <w:r w:rsidRPr="00152D22">
        <w:t xml:space="preserve"> на которое прекращается, не принимается в казну в случае одновременного закрепления его на праве оперативного управления за другим муниципальным учреждением, муниципальным казенным предприятием.».</w:t>
      </w:r>
    </w:p>
    <w:p w:rsidR="002A4E09" w:rsidRDefault="00152D22" w:rsidP="002A4E09">
      <w:pPr>
        <w:keepNext/>
        <w:numPr>
          <w:ilvl w:val="0"/>
          <w:numId w:val="5"/>
        </w:numPr>
        <w:tabs>
          <w:tab w:val="num" w:pos="1134"/>
        </w:tabs>
        <w:ind w:left="0" w:firstLine="709"/>
        <w:jc w:val="both"/>
      </w:pPr>
      <w:r w:rsidRPr="00152D22">
        <w:t>Настоящее Решение вступает в силу с момента его опубликования.</w:t>
      </w:r>
    </w:p>
    <w:p w:rsidR="00371E41" w:rsidRPr="002A4E09" w:rsidRDefault="00152D22" w:rsidP="002A4E09">
      <w:pPr>
        <w:keepNext/>
        <w:numPr>
          <w:ilvl w:val="0"/>
          <w:numId w:val="5"/>
        </w:numPr>
        <w:tabs>
          <w:tab w:val="num" w:pos="1134"/>
        </w:tabs>
        <w:ind w:left="0" w:firstLine="709"/>
        <w:jc w:val="both"/>
      </w:pPr>
      <w:r w:rsidRPr="002A4E09">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9041ED" w:rsidRPr="009041ED" w:rsidRDefault="009041ED" w:rsidP="00476D9F">
      <w:pPr>
        <w:tabs>
          <w:tab w:val="left" w:pos="993"/>
        </w:tabs>
        <w:ind w:firstLine="709"/>
        <w:jc w:val="both"/>
        <w:rPr>
          <w:rFonts w:eastAsia="Calibri"/>
          <w:lang w:eastAsia="en-US"/>
        </w:rPr>
      </w:pPr>
    </w:p>
    <w:p w:rsidR="00824967" w:rsidRDefault="00824967" w:rsidP="00824967">
      <w:pPr>
        <w:tabs>
          <w:tab w:val="left" w:pos="364"/>
          <w:tab w:val="left" w:pos="993"/>
        </w:tabs>
        <w:ind w:left="709"/>
        <w:contextualSpacing/>
        <w:jc w:val="both"/>
        <w:rPr>
          <w:rFonts w:eastAsia="Calibri"/>
          <w:lang w:eastAsia="en-US"/>
        </w:rPr>
      </w:pPr>
    </w:p>
    <w:p w:rsidR="00B776BB" w:rsidRDefault="00B776BB"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174B93" w:rsidRDefault="00F26325" w:rsidP="004B065F">
      <w:pPr>
        <w:tabs>
          <w:tab w:val="left" w:pos="364"/>
        </w:tabs>
        <w:autoSpaceDE w:val="0"/>
        <w:autoSpaceDN w:val="0"/>
        <w:adjustRightInd w:val="0"/>
        <w:jc w:val="both"/>
      </w:pPr>
      <w:proofErr w:type="spellStart"/>
      <w:r>
        <w:t>И.п</w:t>
      </w:r>
      <w:proofErr w:type="spellEnd"/>
      <w:r>
        <w:t xml:space="preserve">. </w:t>
      </w:r>
      <w:r w:rsidR="00824967" w:rsidRPr="009A4E5A">
        <w:t>Глав</w:t>
      </w:r>
      <w:r>
        <w:t>ы</w:t>
      </w:r>
      <w:r w:rsidR="00824967" w:rsidRPr="009A4E5A">
        <w:t xml:space="preserve"> города Пскова</w:t>
      </w:r>
      <w:r w:rsidR="00950957">
        <w:tab/>
      </w:r>
      <w:r w:rsidR="00950957">
        <w:tab/>
      </w:r>
      <w:r w:rsidR="00950957">
        <w:tab/>
      </w:r>
      <w:r w:rsidR="00950957">
        <w:tab/>
      </w:r>
      <w:r w:rsidR="00950957">
        <w:tab/>
      </w:r>
      <w:r w:rsidR="00824967">
        <w:tab/>
      </w:r>
      <w:r w:rsidR="00824967">
        <w:tab/>
      </w:r>
      <w:r w:rsidR="00824967">
        <w:tab/>
      </w:r>
      <w:r>
        <w:t>Е.А. Полонская</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26319"/>
    <w:rsid w:val="00074BCF"/>
    <w:rsid w:val="00152D22"/>
    <w:rsid w:val="00174B93"/>
    <w:rsid w:val="001E258F"/>
    <w:rsid w:val="00247F0F"/>
    <w:rsid w:val="002A3649"/>
    <w:rsid w:val="002A4E09"/>
    <w:rsid w:val="002B1E1A"/>
    <w:rsid w:val="002B400C"/>
    <w:rsid w:val="00371E41"/>
    <w:rsid w:val="0038413C"/>
    <w:rsid w:val="003C541C"/>
    <w:rsid w:val="003F33BF"/>
    <w:rsid w:val="00476D9F"/>
    <w:rsid w:val="004B065F"/>
    <w:rsid w:val="00503D90"/>
    <w:rsid w:val="00824967"/>
    <w:rsid w:val="0085077D"/>
    <w:rsid w:val="009041ED"/>
    <w:rsid w:val="00950957"/>
    <w:rsid w:val="00961201"/>
    <w:rsid w:val="00961940"/>
    <w:rsid w:val="00A0223D"/>
    <w:rsid w:val="00A872D5"/>
    <w:rsid w:val="00AD1E37"/>
    <w:rsid w:val="00B776BB"/>
    <w:rsid w:val="00B84E29"/>
    <w:rsid w:val="00CF6A61"/>
    <w:rsid w:val="00D36B27"/>
    <w:rsid w:val="00D37682"/>
    <w:rsid w:val="00DA6D6D"/>
    <w:rsid w:val="00DC5346"/>
    <w:rsid w:val="00DD7500"/>
    <w:rsid w:val="00E7035D"/>
    <w:rsid w:val="00E8191E"/>
    <w:rsid w:val="00EC6907"/>
    <w:rsid w:val="00F26325"/>
    <w:rsid w:val="00F54A60"/>
    <w:rsid w:val="00F7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152D22"/>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152D22"/>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21</cp:revision>
  <cp:lastPrinted>2019-09-30T09:31:00Z</cp:lastPrinted>
  <dcterms:created xsi:type="dcterms:W3CDTF">2017-06-14T09:45:00Z</dcterms:created>
  <dcterms:modified xsi:type="dcterms:W3CDTF">2019-10-01T07:30:00Z</dcterms:modified>
</cp:coreProperties>
</file>