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0870" w:rsidRPr="00550870" w:rsidRDefault="00550870" w:rsidP="00550870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55087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F780" wp14:editId="38A8C09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70" w:rsidRDefault="00550870" w:rsidP="0055087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50870" w:rsidRDefault="00550870" w:rsidP="005508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763</w:t>
                      </w:r>
                    </w:p>
                  </w:txbxContent>
                </v:textbox>
              </v:shape>
            </w:pict>
          </mc:Fallback>
        </mc:AlternateContent>
      </w:r>
      <w:r w:rsidRPr="0055087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05710" wp14:editId="6B48D93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70" w:rsidRDefault="00550870" w:rsidP="0055087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05.06.2019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50870" w:rsidRDefault="00550870" w:rsidP="005508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05.06.2019 </w:t>
                      </w:r>
                    </w:p>
                  </w:txbxContent>
                </v:textbox>
              </v:shape>
            </w:pict>
          </mc:Fallback>
        </mc:AlternateContent>
      </w:r>
      <w:r w:rsidRPr="00550870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4C26CCC" wp14:editId="11D4A927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70" w:rsidRPr="00550870" w:rsidRDefault="00550870" w:rsidP="00550870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B10D94" w:rsidRDefault="00B10D94" w:rsidP="00C646E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EB5D4F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города Пскова от 20</w:t>
      </w:r>
      <w:r w:rsidR="00EB5D4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2011 </w:t>
      </w:r>
      <w:r w:rsidR="00C646EB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248</w:t>
      </w:r>
      <w:r w:rsidR="00930150">
        <w:rPr>
          <w:sz w:val="28"/>
          <w:szCs w:val="28"/>
        </w:rPr>
        <w:t>4</w:t>
      </w:r>
      <w:r w:rsidR="00C6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930150">
        <w:rPr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предоставлени</w:t>
      </w:r>
      <w:r w:rsidR="00930150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муниципальной услуги</w:t>
      </w:r>
      <w:r w:rsidR="0010511A">
        <w:rPr>
          <w:sz w:val="28"/>
          <w:szCs w:val="28"/>
        </w:rPr>
        <w:t xml:space="preserve"> «</w:t>
      </w:r>
      <w:r w:rsidR="00930150">
        <w:rPr>
          <w:sz w:val="28"/>
          <w:szCs w:val="28"/>
        </w:rPr>
        <w:t>Приобретение в муниципальную собственность жилья у граждан в возрасте 65 лет и старше на условиях пожизненной ренты»</w:t>
      </w:r>
      <w:r w:rsidR="0010511A">
        <w:t xml:space="preserve">     </w:t>
      </w:r>
      <w:r w:rsidR="0010511A">
        <w:rPr>
          <w:sz w:val="28"/>
          <w:szCs w:val="28"/>
        </w:rPr>
        <w:t xml:space="preserve">             </w:t>
      </w:r>
    </w:p>
    <w:p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D94" w:rsidRDefault="00B10D94" w:rsidP="00B10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0EC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</w:t>
      </w:r>
      <w:r w:rsidR="007B72E1">
        <w:rPr>
          <w:rFonts w:eastAsia="Times New Roman"/>
          <w:color w:val="000000"/>
          <w:sz w:val="28"/>
          <w:szCs w:val="28"/>
        </w:rPr>
        <w:t>нормами Федерального закона от 1</w:t>
      </w:r>
      <w:r w:rsidR="007040EC">
        <w:rPr>
          <w:rFonts w:eastAsia="Times New Roman"/>
          <w:color w:val="000000"/>
          <w:sz w:val="28"/>
          <w:szCs w:val="28"/>
        </w:rPr>
        <w:t xml:space="preserve">9 </w:t>
      </w:r>
      <w:r w:rsidR="007B72E1">
        <w:rPr>
          <w:rFonts w:eastAsia="Times New Roman"/>
          <w:color w:val="000000"/>
          <w:sz w:val="28"/>
          <w:szCs w:val="28"/>
        </w:rPr>
        <w:t>июля 2018</w:t>
      </w:r>
      <w:r w:rsidR="007040EC">
        <w:rPr>
          <w:rFonts w:eastAsia="Times New Roman"/>
          <w:color w:val="000000"/>
          <w:sz w:val="28"/>
          <w:szCs w:val="28"/>
        </w:rPr>
        <w:t xml:space="preserve"> № </w:t>
      </w:r>
      <w:r w:rsidR="007B72E1">
        <w:rPr>
          <w:rFonts w:eastAsia="Times New Roman"/>
          <w:color w:val="000000"/>
          <w:sz w:val="28"/>
          <w:szCs w:val="28"/>
        </w:rPr>
        <w:t>20</w:t>
      </w:r>
      <w:r w:rsidR="007040EC">
        <w:rPr>
          <w:rFonts w:eastAsia="Times New Roman"/>
          <w:color w:val="000000"/>
          <w:sz w:val="28"/>
          <w:szCs w:val="28"/>
        </w:rPr>
        <w:t xml:space="preserve">4-ФЗ </w:t>
      </w:r>
      <w:r w:rsidR="006A2058">
        <w:rPr>
          <w:rFonts w:eastAsia="Times New Roman"/>
          <w:color w:val="000000"/>
          <w:sz w:val="28"/>
          <w:szCs w:val="28"/>
        </w:rPr>
        <w:t xml:space="preserve">«О внесении изменений в Федеральный закон «Об организации предоставления государственных и муниципальных услуг» </w:t>
      </w:r>
      <w:r w:rsidR="007B72E1" w:rsidRPr="007B72E1">
        <w:rPr>
          <w:sz w:val="28"/>
          <w:szCs w:val="28"/>
          <w:shd w:val="clear" w:color="auto" w:fill="FFFFFF"/>
        </w:rPr>
        <w:t>в части установления дополнительных гарантий граждан при получении государственных и муниципальных услу</w:t>
      </w:r>
      <w:r w:rsidR="007B72E1">
        <w:rPr>
          <w:sz w:val="28"/>
          <w:szCs w:val="28"/>
          <w:shd w:val="clear" w:color="auto" w:fill="FFFFFF"/>
        </w:rPr>
        <w:t>г</w:t>
      </w:r>
      <w:r w:rsidR="006A2058">
        <w:rPr>
          <w:rFonts w:eastAsia="Times New Roman"/>
          <w:color w:val="000000"/>
          <w:sz w:val="28"/>
          <w:szCs w:val="28"/>
        </w:rPr>
        <w:t>»</w:t>
      </w:r>
      <w:r w:rsidR="007040EC">
        <w:rPr>
          <w:rFonts w:eastAsia="Times New Roman"/>
          <w:color w:val="000000"/>
          <w:sz w:val="28"/>
          <w:szCs w:val="28"/>
        </w:rPr>
        <w:t>,</w:t>
      </w:r>
      <w:r w:rsidR="00EB5D4F">
        <w:rPr>
          <w:rFonts w:eastAsia="Times New Roman"/>
          <w:color w:val="000000"/>
          <w:sz w:val="28"/>
          <w:szCs w:val="28"/>
        </w:rPr>
        <w:t xml:space="preserve"> </w:t>
      </w:r>
      <w:r w:rsidR="00EB5D4F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B10D94" w:rsidRDefault="00B10D94" w:rsidP="00B10D94">
      <w:pPr>
        <w:jc w:val="both"/>
        <w:rPr>
          <w:sz w:val="28"/>
          <w:szCs w:val="28"/>
        </w:rPr>
      </w:pPr>
    </w:p>
    <w:p w:rsidR="00B10D94" w:rsidRDefault="00B10D94" w:rsidP="00B1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10D94" w:rsidRDefault="00B10D94" w:rsidP="00B10D94">
      <w:pPr>
        <w:jc w:val="center"/>
        <w:rPr>
          <w:b/>
          <w:sz w:val="28"/>
          <w:szCs w:val="28"/>
        </w:rPr>
      </w:pPr>
    </w:p>
    <w:p w:rsidR="00B10D94" w:rsidRDefault="0053236A" w:rsidP="0053236A">
      <w:pPr>
        <w:tabs>
          <w:tab w:val="left" w:pos="993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30150" w:rsidRPr="0053236A">
        <w:rPr>
          <w:sz w:val="28"/>
          <w:szCs w:val="28"/>
        </w:rPr>
        <w:t xml:space="preserve">Внести в </w:t>
      </w:r>
      <w:r w:rsidR="00053B38">
        <w:rPr>
          <w:sz w:val="28"/>
          <w:szCs w:val="28"/>
        </w:rPr>
        <w:t>Административный регламент по предоставлению муниципальной услуги «</w:t>
      </w:r>
      <w:r w:rsidR="00053B38" w:rsidRPr="0053236A">
        <w:rPr>
          <w:sz w:val="28"/>
          <w:szCs w:val="28"/>
        </w:rPr>
        <w:t>Приобретение в муниципальную собственность жилья у граждан в возрасте 65 лет и старше на условиях пожизненной ренты</w:t>
      </w:r>
      <w:r w:rsidR="00053B38">
        <w:rPr>
          <w:sz w:val="28"/>
          <w:szCs w:val="28"/>
        </w:rPr>
        <w:t xml:space="preserve">», утвержденный постановлением </w:t>
      </w:r>
      <w:r w:rsidR="00B10D94" w:rsidRPr="0053236A">
        <w:rPr>
          <w:sz w:val="28"/>
          <w:szCs w:val="28"/>
        </w:rPr>
        <w:t>Администрации города Пскова от 20</w:t>
      </w:r>
      <w:r w:rsidR="00EB5D4F">
        <w:rPr>
          <w:sz w:val="28"/>
          <w:szCs w:val="28"/>
        </w:rPr>
        <w:t xml:space="preserve"> октября </w:t>
      </w:r>
      <w:r w:rsidR="00B10D94" w:rsidRPr="0053236A">
        <w:rPr>
          <w:sz w:val="28"/>
          <w:szCs w:val="28"/>
        </w:rPr>
        <w:t>2011</w:t>
      </w:r>
      <w:r w:rsidR="00C646EB">
        <w:rPr>
          <w:sz w:val="28"/>
          <w:szCs w:val="28"/>
        </w:rPr>
        <w:t xml:space="preserve"> года</w:t>
      </w:r>
      <w:r w:rsidR="00B10D94" w:rsidRPr="0053236A">
        <w:rPr>
          <w:sz w:val="28"/>
          <w:szCs w:val="28"/>
        </w:rPr>
        <w:t xml:space="preserve"> </w:t>
      </w:r>
      <w:r w:rsidR="00053B38">
        <w:rPr>
          <w:sz w:val="28"/>
          <w:szCs w:val="28"/>
        </w:rPr>
        <w:t xml:space="preserve"> </w:t>
      </w:r>
      <w:r w:rsidR="00B10D94" w:rsidRPr="0053236A">
        <w:rPr>
          <w:sz w:val="28"/>
          <w:szCs w:val="28"/>
        </w:rPr>
        <w:t>№ 248</w:t>
      </w:r>
      <w:r w:rsidR="00930150" w:rsidRPr="0053236A">
        <w:rPr>
          <w:sz w:val="28"/>
          <w:szCs w:val="28"/>
        </w:rPr>
        <w:t>4</w:t>
      </w:r>
      <w:r w:rsidR="00B10D94" w:rsidRPr="0053236A">
        <w:rPr>
          <w:sz w:val="28"/>
          <w:szCs w:val="28"/>
        </w:rPr>
        <w:t xml:space="preserve"> «Об утверждении Административного регламента </w:t>
      </w:r>
      <w:r w:rsidR="00930150" w:rsidRPr="0053236A">
        <w:rPr>
          <w:sz w:val="28"/>
          <w:szCs w:val="28"/>
        </w:rPr>
        <w:t xml:space="preserve">по </w:t>
      </w:r>
      <w:r w:rsidR="00B10D94" w:rsidRPr="0053236A">
        <w:rPr>
          <w:sz w:val="28"/>
          <w:szCs w:val="28"/>
        </w:rPr>
        <w:t>предоставлени</w:t>
      </w:r>
      <w:r w:rsidR="00930150" w:rsidRPr="0053236A">
        <w:rPr>
          <w:sz w:val="28"/>
          <w:szCs w:val="28"/>
        </w:rPr>
        <w:t>ю</w:t>
      </w:r>
      <w:r w:rsidR="00B10D94" w:rsidRPr="0053236A">
        <w:rPr>
          <w:sz w:val="28"/>
          <w:szCs w:val="28"/>
        </w:rPr>
        <w:t xml:space="preserve"> муниципальной услуги «</w:t>
      </w:r>
      <w:r w:rsidR="00053B38" w:rsidRPr="0053236A">
        <w:rPr>
          <w:sz w:val="28"/>
          <w:szCs w:val="28"/>
        </w:rPr>
        <w:t>Приобретение в муниципальную собственность жилья у граждан в возрасте 65 лет и старше на условиях пожизненной ренты</w:t>
      </w:r>
      <w:r w:rsidR="0010511A" w:rsidRPr="0053236A">
        <w:rPr>
          <w:sz w:val="28"/>
          <w:szCs w:val="28"/>
        </w:rPr>
        <w:t>»</w:t>
      </w:r>
      <w:r w:rsidR="00930150" w:rsidRPr="0053236A">
        <w:rPr>
          <w:sz w:val="28"/>
          <w:szCs w:val="28"/>
        </w:rPr>
        <w:t xml:space="preserve"> </w:t>
      </w:r>
      <w:r w:rsidR="00B10D94" w:rsidRPr="0053236A">
        <w:rPr>
          <w:sz w:val="28"/>
          <w:szCs w:val="28"/>
        </w:rPr>
        <w:t>следующие изменения:</w:t>
      </w:r>
    </w:p>
    <w:p w:rsidR="00F51539" w:rsidRDefault="0071139D" w:rsidP="00F51539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1539"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</w:rPr>
        <w:t>пункт</w:t>
      </w:r>
      <w:r w:rsidR="00F51539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2 раздела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Pr="001E7DD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</w:t>
      </w:r>
      <w:r w:rsidR="00F51539">
        <w:rPr>
          <w:rFonts w:eastAsia="Times New Roman"/>
          <w:color w:val="000000"/>
          <w:sz w:val="28"/>
          <w:szCs w:val="28"/>
        </w:rPr>
        <w:t xml:space="preserve">: </w:t>
      </w:r>
    </w:p>
    <w:p w:rsidR="00F51539" w:rsidRPr="00C37B86" w:rsidRDefault="00F51539" w:rsidP="00F51539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4B2366">
        <w:rPr>
          <w:rFonts w:eastAsia="Times New Roman"/>
          <w:sz w:val="28"/>
          <w:szCs w:val="28"/>
        </w:rPr>
        <w:t xml:space="preserve">а) в </w:t>
      </w:r>
      <w:r w:rsidR="00C37B86" w:rsidRPr="00C37B86">
        <w:rPr>
          <w:rFonts w:eastAsia="Times New Roman"/>
          <w:sz w:val="28"/>
          <w:szCs w:val="28"/>
        </w:rPr>
        <w:t>под</w:t>
      </w:r>
      <w:r w:rsidRPr="004B2366">
        <w:rPr>
          <w:rFonts w:eastAsia="Times New Roman"/>
          <w:sz w:val="28"/>
          <w:szCs w:val="28"/>
        </w:rPr>
        <w:t xml:space="preserve">пункте 3 слова </w:t>
      </w:r>
      <w:r w:rsidR="00C035E3">
        <w:rPr>
          <w:rFonts w:eastAsia="Times New Roman"/>
          <w:sz w:val="28"/>
          <w:szCs w:val="28"/>
        </w:rPr>
        <w:t>«</w:t>
      </w:r>
      <w:r w:rsidRPr="004B2366">
        <w:rPr>
          <w:rFonts w:eastAsia="Times New Roman"/>
          <w:sz w:val="28"/>
          <w:szCs w:val="28"/>
        </w:rPr>
        <w:t>документов, не предусмотренных</w:t>
      </w:r>
      <w:r w:rsidR="00C035E3">
        <w:rPr>
          <w:rFonts w:eastAsia="Times New Roman"/>
          <w:sz w:val="28"/>
          <w:szCs w:val="28"/>
        </w:rPr>
        <w:t>»</w:t>
      </w:r>
      <w:r w:rsidRPr="004B2366">
        <w:rPr>
          <w:rFonts w:eastAsia="Times New Roman"/>
          <w:sz w:val="28"/>
          <w:szCs w:val="28"/>
        </w:rPr>
        <w:t xml:space="preserve"> заменить словами </w:t>
      </w:r>
      <w:r w:rsidR="00C035E3">
        <w:rPr>
          <w:rFonts w:eastAsia="Times New Roman"/>
          <w:sz w:val="28"/>
          <w:szCs w:val="28"/>
        </w:rPr>
        <w:t>«</w:t>
      </w:r>
      <w:r w:rsidRPr="004B2366">
        <w:rPr>
          <w:rFonts w:eastAsia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C035E3">
        <w:rPr>
          <w:rFonts w:eastAsia="Times New Roman"/>
          <w:sz w:val="28"/>
          <w:szCs w:val="28"/>
        </w:rPr>
        <w:t>»</w:t>
      </w:r>
      <w:r w:rsidRPr="004B2366">
        <w:rPr>
          <w:rFonts w:eastAsia="Times New Roman"/>
          <w:sz w:val="28"/>
          <w:szCs w:val="28"/>
        </w:rPr>
        <w:t>;</w:t>
      </w:r>
    </w:p>
    <w:p w:rsidR="0071139D" w:rsidRDefault="00C37B86" w:rsidP="00F51539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б) </w:t>
      </w:r>
      <w:r w:rsidR="0071139D">
        <w:rPr>
          <w:rFonts w:eastAsia="Times New Roman"/>
          <w:color w:val="000000"/>
          <w:sz w:val="28"/>
          <w:szCs w:val="28"/>
        </w:rPr>
        <w:t xml:space="preserve"> дополнить подпункт</w:t>
      </w:r>
      <w:r w:rsidR="00F51539">
        <w:rPr>
          <w:rFonts w:eastAsia="Times New Roman"/>
          <w:color w:val="000000"/>
          <w:sz w:val="28"/>
          <w:szCs w:val="28"/>
        </w:rPr>
        <w:t>о</w:t>
      </w:r>
      <w:r w:rsidR="0071139D">
        <w:rPr>
          <w:rFonts w:eastAsia="Times New Roman"/>
          <w:color w:val="000000"/>
          <w:sz w:val="28"/>
          <w:szCs w:val="28"/>
        </w:rPr>
        <w:t>м</w:t>
      </w:r>
      <w:r w:rsidR="00F51539">
        <w:rPr>
          <w:rFonts w:eastAsia="Times New Roman"/>
          <w:color w:val="000000"/>
          <w:sz w:val="28"/>
          <w:szCs w:val="28"/>
        </w:rPr>
        <w:t xml:space="preserve"> 10</w:t>
      </w:r>
      <w:r w:rsidR="0071139D">
        <w:rPr>
          <w:rFonts w:eastAsia="Times New Roman"/>
          <w:color w:val="000000"/>
          <w:sz w:val="28"/>
          <w:szCs w:val="28"/>
        </w:rPr>
        <w:t xml:space="preserve"> следующего содержания:  </w:t>
      </w:r>
    </w:p>
    <w:p w:rsidR="00F04A7F" w:rsidRDefault="0071139D" w:rsidP="00F04A7F">
      <w:pPr>
        <w:spacing w:line="343" w:lineRule="atLeast"/>
        <w:jc w:val="both"/>
        <w:rPr>
          <w:rFonts w:eastAsia="Times New Roman"/>
          <w:sz w:val="28"/>
          <w:szCs w:val="28"/>
        </w:rPr>
      </w:pPr>
      <w:r w:rsidRPr="00F51539">
        <w:rPr>
          <w:rFonts w:eastAsia="Times New Roman"/>
          <w:color w:val="000000"/>
          <w:sz w:val="28"/>
          <w:szCs w:val="28"/>
        </w:rPr>
        <w:t xml:space="preserve">         «</w:t>
      </w:r>
      <w:r w:rsidR="00F51539" w:rsidRPr="004B2366">
        <w:rPr>
          <w:rFonts w:eastAsia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F04A7F" w:rsidRPr="004B2366">
        <w:rPr>
          <w:rFonts w:eastAsia="Times New Roman"/>
          <w:sz w:val="28"/>
          <w:szCs w:val="28"/>
        </w:rPr>
        <w:t xml:space="preserve">за </w:t>
      </w:r>
      <w:r w:rsidR="00F04A7F" w:rsidRPr="00CF0D6D">
        <w:rPr>
          <w:rFonts w:eastAsia="Times New Roman"/>
          <w:sz w:val="28"/>
          <w:szCs w:val="28"/>
        </w:rPr>
        <w:t xml:space="preserve">исключением </w:t>
      </w:r>
      <w:r w:rsidR="00F04A7F">
        <w:rPr>
          <w:rFonts w:eastAsia="Times New Roman"/>
          <w:sz w:val="28"/>
          <w:szCs w:val="28"/>
        </w:rPr>
        <w:t xml:space="preserve">следующих </w:t>
      </w:r>
      <w:r w:rsidR="00F04A7F" w:rsidRPr="00CF0D6D">
        <w:rPr>
          <w:rFonts w:eastAsia="Times New Roman"/>
          <w:sz w:val="28"/>
          <w:szCs w:val="28"/>
        </w:rPr>
        <w:t>случаев</w:t>
      </w:r>
      <w:r w:rsidR="00F04A7F">
        <w:rPr>
          <w:rFonts w:eastAsia="Times New Roman"/>
          <w:sz w:val="28"/>
          <w:szCs w:val="28"/>
        </w:rPr>
        <w:t>:</w:t>
      </w:r>
      <w:r w:rsidR="00F04A7F" w:rsidRPr="00CF0D6D">
        <w:rPr>
          <w:rFonts w:eastAsia="Times New Roman"/>
          <w:sz w:val="28"/>
          <w:szCs w:val="28"/>
        </w:rPr>
        <w:t xml:space="preserve"> </w:t>
      </w:r>
    </w:p>
    <w:p w:rsidR="00F04A7F" w:rsidRPr="00D156B1" w:rsidRDefault="00F04A7F" w:rsidP="00F04A7F">
      <w:pPr>
        <w:shd w:val="clear" w:color="auto" w:fill="FFFFFF"/>
        <w:spacing w:line="290" w:lineRule="atLeast"/>
        <w:ind w:firstLine="540"/>
        <w:jc w:val="both"/>
        <w:rPr>
          <w:rFonts w:eastAsia="Times New Roman"/>
          <w:sz w:val="28"/>
          <w:szCs w:val="28"/>
        </w:rPr>
      </w:pPr>
      <w:r w:rsidRPr="0037177B">
        <w:rPr>
          <w:rFonts w:eastAsia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4A7F" w:rsidRPr="00D156B1" w:rsidRDefault="00F04A7F" w:rsidP="00F04A7F">
      <w:pPr>
        <w:shd w:val="clear" w:color="auto" w:fill="FFFFFF"/>
        <w:spacing w:line="290" w:lineRule="atLeast"/>
        <w:ind w:firstLine="540"/>
        <w:jc w:val="both"/>
        <w:rPr>
          <w:rFonts w:eastAsia="Times New Roman"/>
          <w:sz w:val="28"/>
          <w:szCs w:val="28"/>
        </w:rPr>
      </w:pPr>
      <w:bookmarkStart w:id="1" w:name="dst292"/>
      <w:bookmarkEnd w:id="1"/>
      <w:r w:rsidRPr="0037177B">
        <w:rPr>
          <w:rFonts w:eastAsia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4A7F" w:rsidRPr="0037177B" w:rsidRDefault="00F04A7F" w:rsidP="00F04A7F">
      <w:pPr>
        <w:shd w:val="clear" w:color="auto" w:fill="FFFFFF"/>
        <w:spacing w:line="290" w:lineRule="atLeast"/>
        <w:ind w:firstLine="540"/>
        <w:jc w:val="both"/>
        <w:rPr>
          <w:rFonts w:eastAsia="Times New Roman"/>
          <w:sz w:val="28"/>
          <w:szCs w:val="28"/>
        </w:rPr>
      </w:pPr>
      <w:bookmarkStart w:id="2" w:name="dst293"/>
      <w:bookmarkEnd w:id="2"/>
      <w:r w:rsidRPr="0037177B">
        <w:rPr>
          <w:rFonts w:eastAsia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4A7F" w:rsidRPr="0037177B" w:rsidRDefault="00F04A7F" w:rsidP="00F04A7F">
      <w:pPr>
        <w:spacing w:line="343" w:lineRule="atLeast"/>
        <w:ind w:firstLine="426"/>
        <w:jc w:val="both"/>
        <w:rPr>
          <w:sz w:val="28"/>
          <w:szCs w:val="28"/>
        </w:rPr>
      </w:pPr>
      <w:bookmarkStart w:id="3" w:name="dst294"/>
      <w:bookmarkEnd w:id="3"/>
      <w:r w:rsidRPr="0037177B">
        <w:rPr>
          <w:rFonts w:eastAsia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367EF">
        <w:rPr>
          <w:rFonts w:eastAsia="Times New Roman"/>
          <w:sz w:val="28"/>
          <w:szCs w:val="28"/>
        </w:rPr>
        <w:t>Управления</w:t>
      </w:r>
      <w:r w:rsidRPr="0037177B">
        <w:rPr>
          <w:rFonts w:eastAsia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367EF">
        <w:rPr>
          <w:rFonts w:eastAsia="Times New Roman"/>
          <w:sz w:val="28"/>
          <w:szCs w:val="28"/>
        </w:rPr>
        <w:t>Управления</w:t>
      </w:r>
      <w:r w:rsidR="00B367EF" w:rsidRPr="0037177B">
        <w:rPr>
          <w:rFonts w:eastAsia="Times New Roman"/>
          <w:sz w:val="28"/>
          <w:szCs w:val="28"/>
        </w:rPr>
        <w:t xml:space="preserve"> </w:t>
      </w:r>
      <w:r w:rsidRPr="0037177B">
        <w:rPr>
          <w:rFonts w:eastAsia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EB5D4F" w:rsidRDefault="00976FAD" w:rsidP="00EB5D4F">
      <w:pPr>
        <w:shd w:val="clear" w:color="auto" w:fill="FFFFFF"/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B5D4F">
        <w:rPr>
          <w:rFonts w:eastAsia="Times New Roman"/>
          <w:color w:val="000000"/>
          <w:sz w:val="28"/>
          <w:szCs w:val="28"/>
        </w:rPr>
        <w:t xml:space="preserve">) раздел </w:t>
      </w:r>
      <w:r w:rsidR="00EB5D4F">
        <w:rPr>
          <w:rFonts w:eastAsia="Times New Roman"/>
          <w:color w:val="000000"/>
          <w:sz w:val="28"/>
          <w:szCs w:val="28"/>
          <w:lang w:val="en-US"/>
        </w:rPr>
        <w:t>V</w:t>
      </w:r>
      <w:r w:rsidR="00EB5D4F" w:rsidRPr="001E7DD2">
        <w:rPr>
          <w:rFonts w:eastAsia="Times New Roman"/>
          <w:color w:val="000000"/>
          <w:sz w:val="28"/>
          <w:szCs w:val="28"/>
        </w:rPr>
        <w:t xml:space="preserve"> </w:t>
      </w:r>
      <w:r w:rsidR="00EB5D4F">
        <w:rPr>
          <w:rFonts w:eastAsia="Times New Roman"/>
          <w:color w:val="000000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 дополнить</w:t>
      </w:r>
      <w:r w:rsidR="00DA642D">
        <w:rPr>
          <w:rFonts w:eastAsia="Times New Roman"/>
          <w:color w:val="000000"/>
          <w:sz w:val="28"/>
          <w:szCs w:val="28"/>
        </w:rPr>
        <w:t xml:space="preserve"> </w:t>
      </w:r>
      <w:r w:rsidR="0034291F">
        <w:rPr>
          <w:rFonts w:eastAsia="Times New Roman"/>
          <w:color w:val="000000"/>
          <w:sz w:val="28"/>
          <w:szCs w:val="28"/>
        </w:rPr>
        <w:t xml:space="preserve">пунктами </w:t>
      </w:r>
      <w:r w:rsidR="00DA642D" w:rsidRPr="00A13115">
        <w:rPr>
          <w:sz w:val="28"/>
          <w:szCs w:val="28"/>
          <w:shd w:val="clear" w:color="auto" w:fill="FFFFFF"/>
        </w:rPr>
        <w:t>7.1 и 7.2</w:t>
      </w:r>
      <w:r w:rsidR="00DA642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5D4F">
        <w:rPr>
          <w:rFonts w:eastAsia="Times New Roman"/>
          <w:color w:val="000000"/>
          <w:sz w:val="28"/>
          <w:szCs w:val="28"/>
        </w:rPr>
        <w:t xml:space="preserve">следующего содержания:  </w:t>
      </w:r>
    </w:p>
    <w:p w:rsidR="00D936EA" w:rsidRPr="001B2A65" w:rsidRDefault="00EB5D4F" w:rsidP="00D936EA">
      <w:pPr>
        <w:shd w:val="clear" w:color="auto" w:fill="FFFFFF"/>
        <w:spacing w:line="290" w:lineRule="atLeast"/>
        <w:ind w:firstLine="709"/>
        <w:jc w:val="both"/>
        <w:rPr>
          <w:rFonts w:eastAsia="Times New Roman"/>
          <w:sz w:val="28"/>
          <w:szCs w:val="28"/>
        </w:rPr>
      </w:pPr>
      <w:r w:rsidRPr="00D936EA">
        <w:rPr>
          <w:rFonts w:eastAsia="Times New Roman"/>
          <w:sz w:val="28"/>
          <w:szCs w:val="28"/>
        </w:rPr>
        <w:t>«</w:t>
      </w:r>
      <w:r w:rsidR="006D4C24">
        <w:rPr>
          <w:rFonts w:eastAsia="Times New Roman"/>
          <w:sz w:val="28"/>
          <w:szCs w:val="28"/>
        </w:rPr>
        <w:t>7</w:t>
      </w:r>
      <w:r w:rsidR="00D936EA" w:rsidRPr="00D936EA">
        <w:rPr>
          <w:rFonts w:eastAsia="Times New Roman"/>
          <w:sz w:val="28"/>
          <w:szCs w:val="28"/>
        </w:rPr>
        <w:t>.1. В случае признания жалобы подлежащей удовлетворению в ответе заявителю</w:t>
      </w:r>
      <w:r w:rsidR="0034291F">
        <w:rPr>
          <w:rFonts w:eastAsia="Times New Roman"/>
          <w:sz w:val="28"/>
          <w:szCs w:val="28"/>
        </w:rPr>
        <w:t xml:space="preserve"> </w:t>
      </w:r>
      <w:r w:rsidR="00D936EA" w:rsidRPr="00D936EA">
        <w:rPr>
          <w:rFonts w:eastAsia="Times New Roman"/>
          <w:sz w:val="28"/>
          <w:szCs w:val="28"/>
        </w:rPr>
        <w:t>дается информац</w:t>
      </w:r>
      <w:r w:rsidR="0055515E">
        <w:rPr>
          <w:rFonts w:eastAsia="Times New Roman"/>
          <w:sz w:val="28"/>
          <w:szCs w:val="28"/>
        </w:rPr>
        <w:t>ия о действиях, осуществляемых Управлением,</w:t>
      </w:r>
      <w:r w:rsidR="00D936EA" w:rsidRPr="00D936EA">
        <w:rPr>
          <w:rFonts w:eastAsia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D936EA" w:rsidRPr="00B8627A">
        <w:rPr>
          <w:rFonts w:eastAsia="Times New Roman"/>
          <w:sz w:val="28"/>
          <w:szCs w:val="28"/>
        </w:rPr>
        <w:t>муниципальной услуги.</w:t>
      </w:r>
    </w:p>
    <w:p w:rsidR="00EB5D4F" w:rsidRPr="00D936EA" w:rsidRDefault="006D4C24" w:rsidP="00D936EA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D936EA" w:rsidRPr="00D936EA">
        <w:rPr>
          <w:rFonts w:eastAsia="Times New Roman"/>
          <w:sz w:val="28"/>
          <w:szCs w:val="28"/>
        </w:rPr>
        <w:t>.2. В случае признания жалобы не подлежащей уд</w:t>
      </w:r>
      <w:r w:rsidR="0034291F">
        <w:rPr>
          <w:rFonts w:eastAsia="Times New Roman"/>
          <w:sz w:val="28"/>
          <w:szCs w:val="28"/>
        </w:rPr>
        <w:t>овлетворению в ответе заявителю</w:t>
      </w:r>
      <w:r w:rsidR="00D936EA" w:rsidRPr="00D936EA">
        <w:rPr>
          <w:rFonts w:eastAsia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B5D4F" w:rsidRPr="00D936EA">
        <w:rPr>
          <w:rFonts w:eastAsia="Times New Roman"/>
          <w:sz w:val="28"/>
          <w:szCs w:val="28"/>
        </w:rPr>
        <w:t>».</w:t>
      </w:r>
    </w:p>
    <w:p w:rsidR="00EB5D4F" w:rsidRPr="009A120B" w:rsidRDefault="00EB5D4F" w:rsidP="00EB5D4F">
      <w:pPr>
        <w:pStyle w:val="a7"/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9A120B">
        <w:rPr>
          <w:rFonts w:eastAsia="Times New Roman"/>
          <w:color w:val="000000"/>
          <w:sz w:val="28"/>
          <w:szCs w:val="28"/>
        </w:rPr>
        <w:t xml:space="preserve">2. Опубликовать настоящее </w:t>
      </w:r>
      <w:r>
        <w:rPr>
          <w:rFonts w:eastAsia="Times New Roman"/>
          <w:color w:val="000000"/>
          <w:sz w:val="28"/>
          <w:szCs w:val="28"/>
        </w:rPr>
        <w:t>п</w:t>
      </w:r>
      <w:r w:rsidRPr="009A120B">
        <w:rPr>
          <w:rFonts w:eastAsia="Times New Roman"/>
          <w:color w:val="000000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</w:t>
      </w:r>
      <w:r>
        <w:rPr>
          <w:rFonts w:eastAsia="Times New Roman"/>
          <w:color w:val="000000"/>
          <w:sz w:val="28"/>
          <w:szCs w:val="28"/>
        </w:rPr>
        <w:t>»</w:t>
      </w:r>
      <w:r w:rsidRPr="009A120B">
        <w:rPr>
          <w:rFonts w:eastAsia="Times New Roman"/>
          <w:color w:val="000000"/>
          <w:sz w:val="28"/>
          <w:szCs w:val="28"/>
        </w:rPr>
        <w:t xml:space="preserve"> в сети «Интернет».</w:t>
      </w:r>
    </w:p>
    <w:p w:rsidR="00EB5D4F" w:rsidRPr="006774A7" w:rsidRDefault="00EB5D4F" w:rsidP="00EB5D4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774A7">
        <w:rPr>
          <w:rFonts w:eastAsia="Times New Roman"/>
          <w:color w:val="000000"/>
          <w:sz w:val="28"/>
          <w:szCs w:val="28"/>
        </w:rPr>
        <w:lastRenderedPageBreak/>
        <w:t xml:space="preserve">3. Настоящее </w:t>
      </w:r>
      <w:r>
        <w:rPr>
          <w:rFonts w:eastAsia="Times New Roman"/>
          <w:color w:val="000000"/>
          <w:sz w:val="28"/>
          <w:szCs w:val="28"/>
        </w:rPr>
        <w:t>п</w:t>
      </w:r>
      <w:r w:rsidRPr="006774A7">
        <w:rPr>
          <w:rFonts w:eastAsia="Times New Roman"/>
          <w:color w:val="000000"/>
          <w:sz w:val="28"/>
          <w:szCs w:val="28"/>
        </w:rPr>
        <w:t>остановление вступает в силу с момента его официального опубликования.</w:t>
      </w:r>
    </w:p>
    <w:p w:rsidR="00EB5D4F" w:rsidRDefault="00EB5D4F" w:rsidP="00EB5D4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774A7">
        <w:rPr>
          <w:rFonts w:eastAsia="Times New Roman"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eastAsia="Times New Roman"/>
          <w:color w:val="000000"/>
          <w:sz w:val="28"/>
          <w:szCs w:val="28"/>
        </w:rPr>
        <w:t>п</w:t>
      </w:r>
      <w:r w:rsidRPr="006774A7">
        <w:rPr>
          <w:rFonts w:eastAsia="Times New Roman"/>
          <w:color w:val="000000"/>
          <w:sz w:val="28"/>
          <w:szCs w:val="28"/>
        </w:rPr>
        <w:t xml:space="preserve">остановления </w:t>
      </w:r>
      <w:r>
        <w:rPr>
          <w:rFonts w:eastAsia="Times New Roman"/>
          <w:color w:val="000000"/>
          <w:sz w:val="28"/>
          <w:szCs w:val="28"/>
        </w:rPr>
        <w:t>возложить на заместителя Главы Администрации Жгут</w:t>
      </w:r>
      <w:r w:rsidR="002124A9" w:rsidRPr="002124A9">
        <w:rPr>
          <w:rFonts w:eastAsia="Times New Roman"/>
          <w:color w:val="000000"/>
          <w:sz w:val="28"/>
          <w:szCs w:val="28"/>
        </w:rPr>
        <w:t xml:space="preserve"> </w:t>
      </w:r>
      <w:r w:rsidR="002124A9">
        <w:rPr>
          <w:rFonts w:eastAsia="Times New Roman"/>
          <w:color w:val="000000"/>
          <w:sz w:val="28"/>
          <w:szCs w:val="28"/>
        </w:rPr>
        <w:t>Е.Н.</w:t>
      </w:r>
    </w:p>
    <w:p w:rsidR="00EB5D4F" w:rsidRDefault="00EB5D4F" w:rsidP="00EB5D4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707822" w:rsidRDefault="00707822" w:rsidP="00EB5D4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94774" w:rsidRDefault="00094774" w:rsidP="00EB5D4F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B5D4F" w:rsidRDefault="00EB5D4F" w:rsidP="00EB5D4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               Братчиков </w:t>
      </w:r>
      <w:r w:rsidR="002124A9">
        <w:rPr>
          <w:sz w:val="28"/>
          <w:szCs w:val="28"/>
        </w:rPr>
        <w:t>А.Н.</w:t>
      </w:r>
    </w:p>
    <w:p w:rsidR="00EB5D4F" w:rsidRDefault="00EB5D4F" w:rsidP="00EB5D4F">
      <w:pPr>
        <w:spacing w:line="270" w:lineRule="atLeast"/>
        <w:ind w:firstLine="720"/>
        <w:jc w:val="both"/>
        <w:rPr>
          <w:sz w:val="28"/>
          <w:szCs w:val="28"/>
        </w:rPr>
      </w:pPr>
    </w:p>
    <w:p w:rsidR="00EB5D4F" w:rsidRDefault="00EB5D4F" w:rsidP="00EB5D4F">
      <w:pPr>
        <w:spacing w:line="270" w:lineRule="atLeast"/>
        <w:ind w:firstLine="720"/>
        <w:jc w:val="both"/>
        <w:rPr>
          <w:sz w:val="28"/>
          <w:szCs w:val="28"/>
        </w:rPr>
      </w:pPr>
    </w:p>
    <w:p w:rsidR="00EB5D4F" w:rsidRDefault="00EB5D4F" w:rsidP="00EB5D4F">
      <w:pPr>
        <w:spacing w:line="270" w:lineRule="atLeast"/>
        <w:ind w:firstLine="720"/>
        <w:jc w:val="both"/>
        <w:rPr>
          <w:sz w:val="28"/>
          <w:szCs w:val="28"/>
        </w:rPr>
      </w:pPr>
    </w:p>
    <w:p w:rsidR="00B10D94" w:rsidRDefault="00B10D94" w:rsidP="00E640D8">
      <w:pPr>
        <w:jc w:val="both"/>
        <w:rPr>
          <w:sz w:val="28"/>
          <w:szCs w:val="28"/>
        </w:rPr>
      </w:pPr>
    </w:p>
    <w:p w:rsidR="0053236A" w:rsidRDefault="0053236A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7B7BF2" w:rsidRDefault="007B7BF2" w:rsidP="00E640D8">
      <w:pPr>
        <w:jc w:val="both"/>
        <w:rPr>
          <w:sz w:val="28"/>
          <w:szCs w:val="28"/>
        </w:rPr>
      </w:pPr>
    </w:p>
    <w:p w:rsidR="0053236A" w:rsidRDefault="0053236A" w:rsidP="00E640D8">
      <w:pPr>
        <w:jc w:val="both"/>
        <w:rPr>
          <w:sz w:val="28"/>
          <w:szCs w:val="28"/>
        </w:rPr>
      </w:pPr>
    </w:p>
    <w:p w:rsidR="0053236A" w:rsidRDefault="0053236A" w:rsidP="00E640D8">
      <w:pPr>
        <w:jc w:val="both"/>
        <w:rPr>
          <w:sz w:val="28"/>
          <w:szCs w:val="28"/>
        </w:rPr>
      </w:pPr>
    </w:p>
    <w:p w:rsidR="0053236A" w:rsidRDefault="0053236A" w:rsidP="00E640D8">
      <w:pPr>
        <w:jc w:val="both"/>
        <w:rPr>
          <w:sz w:val="28"/>
          <w:szCs w:val="28"/>
        </w:rPr>
      </w:pPr>
    </w:p>
    <w:p w:rsidR="00B27688" w:rsidRDefault="00B27688" w:rsidP="00E640D8">
      <w:pPr>
        <w:jc w:val="both"/>
        <w:rPr>
          <w:sz w:val="28"/>
          <w:szCs w:val="28"/>
        </w:rPr>
      </w:pPr>
    </w:p>
    <w:p w:rsidR="007B7BF2" w:rsidRDefault="007B7BF2" w:rsidP="0053236A">
      <w:pPr>
        <w:jc w:val="both"/>
        <w:rPr>
          <w:sz w:val="28"/>
          <w:szCs w:val="28"/>
        </w:rPr>
      </w:pPr>
    </w:p>
    <w:sectPr w:rsidR="007B7BF2" w:rsidSect="005D31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7F5"/>
    <w:multiLevelType w:val="hybridMultilevel"/>
    <w:tmpl w:val="409E4256"/>
    <w:lvl w:ilvl="0" w:tplc="66BA7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31F04"/>
    <w:rsid w:val="00053B38"/>
    <w:rsid w:val="00060BFD"/>
    <w:rsid w:val="00063365"/>
    <w:rsid w:val="00071CF3"/>
    <w:rsid w:val="00082294"/>
    <w:rsid w:val="00094774"/>
    <w:rsid w:val="000E7240"/>
    <w:rsid w:val="0010511A"/>
    <w:rsid w:val="001C470C"/>
    <w:rsid w:val="00205FAD"/>
    <w:rsid w:val="002124A9"/>
    <w:rsid w:val="00236E98"/>
    <w:rsid w:val="00293331"/>
    <w:rsid w:val="002A13C8"/>
    <w:rsid w:val="002B6526"/>
    <w:rsid w:val="002C3065"/>
    <w:rsid w:val="002D0A0C"/>
    <w:rsid w:val="003361C5"/>
    <w:rsid w:val="0034291F"/>
    <w:rsid w:val="003C2498"/>
    <w:rsid w:val="003D615B"/>
    <w:rsid w:val="003F0523"/>
    <w:rsid w:val="0040102B"/>
    <w:rsid w:val="00411651"/>
    <w:rsid w:val="0044034B"/>
    <w:rsid w:val="004A3F02"/>
    <w:rsid w:val="004D369F"/>
    <w:rsid w:val="004D4741"/>
    <w:rsid w:val="0053236A"/>
    <w:rsid w:val="00550870"/>
    <w:rsid w:val="0055515E"/>
    <w:rsid w:val="005A044B"/>
    <w:rsid w:val="005A568E"/>
    <w:rsid w:val="005D31F5"/>
    <w:rsid w:val="005F2478"/>
    <w:rsid w:val="006A2058"/>
    <w:rsid w:val="006D1510"/>
    <w:rsid w:val="006D4C24"/>
    <w:rsid w:val="007040EC"/>
    <w:rsid w:val="00707822"/>
    <w:rsid w:val="0071139D"/>
    <w:rsid w:val="00772DF3"/>
    <w:rsid w:val="0079066D"/>
    <w:rsid w:val="007A7074"/>
    <w:rsid w:val="007B72E1"/>
    <w:rsid w:val="007B7BF2"/>
    <w:rsid w:val="007C1876"/>
    <w:rsid w:val="007D1CC2"/>
    <w:rsid w:val="007D6694"/>
    <w:rsid w:val="007E046E"/>
    <w:rsid w:val="00800908"/>
    <w:rsid w:val="00811146"/>
    <w:rsid w:val="00815A0B"/>
    <w:rsid w:val="00822C01"/>
    <w:rsid w:val="00824A62"/>
    <w:rsid w:val="00873204"/>
    <w:rsid w:val="008A7346"/>
    <w:rsid w:val="008B7586"/>
    <w:rsid w:val="00900ED5"/>
    <w:rsid w:val="00930150"/>
    <w:rsid w:val="00976FAD"/>
    <w:rsid w:val="009D2F1A"/>
    <w:rsid w:val="00A13115"/>
    <w:rsid w:val="00AF4509"/>
    <w:rsid w:val="00B10D94"/>
    <w:rsid w:val="00B27688"/>
    <w:rsid w:val="00B367EF"/>
    <w:rsid w:val="00B47C5C"/>
    <w:rsid w:val="00B8627A"/>
    <w:rsid w:val="00BA17BA"/>
    <w:rsid w:val="00BA2530"/>
    <w:rsid w:val="00BC4B39"/>
    <w:rsid w:val="00BE1179"/>
    <w:rsid w:val="00C035E3"/>
    <w:rsid w:val="00C31524"/>
    <w:rsid w:val="00C37B86"/>
    <w:rsid w:val="00C646EB"/>
    <w:rsid w:val="00C928E9"/>
    <w:rsid w:val="00CD7106"/>
    <w:rsid w:val="00CD7D18"/>
    <w:rsid w:val="00CF0D6D"/>
    <w:rsid w:val="00CF3630"/>
    <w:rsid w:val="00D41643"/>
    <w:rsid w:val="00D52C32"/>
    <w:rsid w:val="00D57991"/>
    <w:rsid w:val="00D936EA"/>
    <w:rsid w:val="00D954E5"/>
    <w:rsid w:val="00DA642D"/>
    <w:rsid w:val="00DC67F0"/>
    <w:rsid w:val="00DD018D"/>
    <w:rsid w:val="00DF2A90"/>
    <w:rsid w:val="00DF3939"/>
    <w:rsid w:val="00E118CB"/>
    <w:rsid w:val="00E11C84"/>
    <w:rsid w:val="00E24532"/>
    <w:rsid w:val="00E26E5A"/>
    <w:rsid w:val="00E3466F"/>
    <w:rsid w:val="00E56C7B"/>
    <w:rsid w:val="00E640D8"/>
    <w:rsid w:val="00EB5D4F"/>
    <w:rsid w:val="00EB7F8D"/>
    <w:rsid w:val="00EE359B"/>
    <w:rsid w:val="00F04A7F"/>
    <w:rsid w:val="00F2236D"/>
    <w:rsid w:val="00F51539"/>
    <w:rsid w:val="00F82A57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36A"/>
    <w:pPr>
      <w:ind w:left="720"/>
      <w:contextualSpacing/>
    </w:pPr>
  </w:style>
  <w:style w:type="paragraph" w:styleId="a8">
    <w:name w:val="Normal (Web)"/>
    <w:basedOn w:val="a"/>
    <w:rsid w:val="00EB5D4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36A"/>
    <w:pPr>
      <w:ind w:left="720"/>
      <w:contextualSpacing/>
    </w:pPr>
  </w:style>
  <w:style w:type="paragraph" w:styleId="a8">
    <w:name w:val="Normal (Web)"/>
    <w:basedOn w:val="a"/>
    <w:rsid w:val="00EB5D4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343F-78CF-414C-81D7-EA11BCC3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2019-05-28T09:12:00Z</cp:lastPrinted>
  <dcterms:created xsi:type="dcterms:W3CDTF">2019-06-05T11:50:00Z</dcterms:created>
  <dcterms:modified xsi:type="dcterms:W3CDTF">2019-06-05T11:50:00Z</dcterms:modified>
</cp:coreProperties>
</file>