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A7" w:rsidRDefault="00CB39A7" w:rsidP="00CB39A7">
      <w:pPr>
        <w:tabs>
          <w:tab w:val="left" w:pos="652"/>
          <w:tab w:val="right" w:pos="9355"/>
        </w:tabs>
        <w:jc w:val="both"/>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1530350</wp:posOffset>
                </wp:positionH>
                <wp:positionV relativeFrom="paragraph">
                  <wp:posOffset>2118360</wp:posOffset>
                </wp:positionV>
                <wp:extent cx="751840" cy="225425"/>
                <wp:effectExtent l="0" t="0" r="0" b="31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A7" w:rsidRDefault="00CB39A7" w:rsidP="00CB39A7">
                            <w:r>
                              <w:t>1605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20.5pt;margin-top:166.8pt;width:59.2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" stroked="f">
                <v:textbox>
                  <w:txbxContent>
                    <w:p w:rsidR="00CB39A7" w:rsidRDefault="00CB39A7" w:rsidP="00CB39A7">
                      <w:r>
                        <w:t>1605</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2118360</wp:posOffset>
                </wp:positionV>
                <wp:extent cx="913130" cy="225425"/>
                <wp:effectExtent l="0" t="0" r="1270"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A7" w:rsidRDefault="00CB39A7" w:rsidP="00CB39A7">
                            <w:r>
                              <w:t>14</w:t>
                            </w:r>
                            <w:r>
                              <w:t>.10.2019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17.7pt;margin-top:166.8pt;width:71.9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" stroked="f">
                <v:textbox>
                  <w:txbxContent>
                    <w:p w:rsidR="00CB39A7" w:rsidRDefault="00CB39A7" w:rsidP="00CB39A7">
                      <w:r>
                        <w:t>14</w:t>
                      </w:r>
                      <w:r>
                        <w:t>.10.2019</w:t>
                      </w:r>
                    </w:p>
                  </w:txbxContent>
                </v:textbox>
              </v:shape>
            </w:pict>
          </mc:Fallback>
        </mc:AlternateContent>
      </w:r>
      <w:r>
        <w:rPr>
          <w:noProof/>
        </w:rPr>
        <w:drawing>
          <wp:inline distT="0" distB="0" distL="0" distR="0">
            <wp:extent cx="4762500" cy="2619375"/>
            <wp:effectExtent l="0" t="0" r="0" b="9525"/>
            <wp:docPr id="1" name="Рисунок 1" descr="Описание: Описание: C:\Documents and Settings\Admin\Рабочий стол\постано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Admin\Рабочий стол\постановление.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619375"/>
                    </a:xfrm>
                    <a:prstGeom prst="rect">
                      <a:avLst/>
                    </a:prstGeom>
                    <a:noFill/>
                    <a:ln>
                      <a:noFill/>
                    </a:ln>
                  </pic:spPr>
                </pic:pic>
              </a:graphicData>
            </a:graphic>
          </wp:inline>
        </w:drawing>
      </w:r>
    </w:p>
    <w:p w:rsidR="00DD7E26" w:rsidRDefault="00DD7E26" w:rsidP="00972678">
      <w:pPr>
        <w:autoSpaceDE w:val="0"/>
        <w:autoSpaceDN w:val="0"/>
        <w:adjustRightInd w:val="0"/>
        <w:ind w:firstLine="709"/>
        <w:rPr>
          <w:rFonts w:ascii="Arial Narrow" w:hAnsi="Arial Narrow"/>
          <w:color w:val="0000FF"/>
          <w:sz w:val="22"/>
          <w:szCs w:val="22"/>
        </w:rPr>
      </w:pPr>
    </w:p>
    <w:p w:rsidR="007A52BA" w:rsidRDefault="007A52BA" w:rsidP="00972678">
      <w:pPr>
        <w:autoSpaceDE w:val="0"/>
        <w:autoSpaceDN w:val="0"/>
        <w:adjustRightInd w:val="0"/>
        <w:ind w:firstLine="709"/>
        <w:rPr>
          <w:rFonts w:ascii="Arial Narrow" w:hAnsi="Arial Narrow"/>
          <w:color w:val="0000FF"/>
          <w:sz w:val="22"/>
          <w:szCs w:val="22"/>
        </w:rPr>
      </w:pPr>
    </w:p>
    <w:p w:rsidR="007A52BA" w:rsidRDefault="007A52BA" w:rsidP="00972678">
      <w:pPr>
        <w:autoSpaceDE w:val="0"/>
        <w:autoSpaceDN w:val="0"/>
        <w:adjustRightInd w:val="0"/>
        <w:ind w:firstLine="709"/>
        <w:rPr>
          <w:rFonts w:ascii="Arial Narrow" w:hAnsi="Arial Narrow"/>
          <w:color w:val="0000FF"/>
          <w:sz w:val="22"/>
          <w:szCs w:val="22"/>
        </w:rPr>
      </w:pPr>
    </w:p>
    <w:p w:rsidR="007B7C2A" w:rsidRDefault="007B7C2A" w:rsidP="00972678">
      <w:pPr>
        <w:autoSpaceDE w:val="0"/>
        <w:autoSpaceDN w:val="0"/>
        <w:adjustRightInd w:val="0"/>
        <w:ind w:firstLine="709"/>
        <w:rPr>
          <w:rFonts w:ascii="Arial Narrow" w:hAnsi="Arial Narrow"/>
          <w:color w:val="0000FF"/>
          <w:sz w:val="22"/>
          <w:szCs w:val="22"/>
        </w:rPr>
      </w:pPr>
    </w:p>
    <w:p w:rsidR="007B7C2A" w:rsidRDefault="007B7C2A" w:rsidP="00972678">
      <w:pPr>
        <w:autoSpaceDE w:val="0"/>
        <w:autoSpaceDN w:val="0"/>
        <w:adjustRightInd w:val="0"/>
        <w:ind w:firstLine="709"/>
        <w:rPr>
          <w:rFonts w:ascii="Arial Narrow" w:hAnsi="Arial Narrow"/>
          <w:color w:val="0000FF"/>
          <w:sz w:val="22"/>
          <w:szCs w:val="22"/>
        </w:rPr>
      </w:pPr>
    </w:p>
    <w:p w:rsidR="00972678" w:rsidRPr="00785920" w:rsidRDefault="00972678" w:rsidP="00B7398A">
      <w:pPr>
        <w:autoSpaceDE w:val="0"/>
        <w:autoSpaceDN w:val="0"/>
        <w:adjustRightInd w:val="0"/>
        <w:jc w:val="both"/>
        <w:rPr>
          <w:sz w:val="28"/>
          <w:szCs w:val="28"/>
        </w:rPr>
      </w:pPr>
      <w:r w:rsidRPr="00785920">
        <w:rPr>
          <w:sz w:val="28"/>
          <w:szCs w:val="28"/>
        </w:rPr>
        <w:t xml:space="preserve">Об утверждении </w:t>
      </w:r>
      <w:proofErr w:type="gramStart"/>
      <w:r w:rsidRPr="00785920">
        <w:rPr>
          <w:sz w:val="28"/>
          <w:szCs w:val="28"/>
        </w:rPr>
        <w:t xml:space="preserve">порядка </w:t>
      </w:r>
      <w:r w:rsidR="005C4C4F" w:rsidRPr="00785920">
        <w:rPr>
          <w:sz w:val="28"/>
          <w:szCs w:val="28"/>
        </w:rPr>
        <w:t xml:space="preserve"> </w:t>
      </w:r>
      <w:r w:rsidRPr="00785920">
        <w:rPr>
          <w:sz w:val="28"/>
          <w:szCs w:val="28"/>
        </w:rPr>
        <w:t xml:space="preserve"> проведения процедуры оценки регулирующего воздействия проектов муниципальных правовых актов</w:t>
      </w:r>
      <w:proofErr w:type="gramEnd"/>
      <w:r w:rsidRPr="00785920">
        <w:rPr>
          <w:sz w:val="28"/>
          <w:szCs w:val="28"/>
        </w:rPr>
        <w:t xml:space="preserve"> и экспертизы муниципальных правовых актов муниципального образования </w:t>
      </w:r>
      <w:r w:rsidR="00DD7E26" w:rsidRPr="00785920">
        <w:rPr>
          <w:sz w:val="28"/>
          <w:szCs w:val="28"/>
        </w:rPr>
        <w:t>«</w:t>
      </w:r>
      <w:r w:rsidRPr="00785920">
        <w:rPr>
          <w:sz w:val="28"/>
          <w:szCs w:val="28"/>
        </w:rPr>
        <w:t>Город Псков</w:t>
      </w:r>
      <w:r w:rsidR="00DD7E26" w:rsidRPr="00785920">
        <w:rPr>
          <w:sz w:val="28"/>
          <w:szCs w:val="28"/>
        </w:rPr>
        <w:t>»</w:t>
      </w:r>
    </w:p>
    <w:p w:rsidR="00972678" w:rsidRPr="00043F0E" w:rsidRDefault="00972678" w:rsidP="00614A5D">
      <w:pPr>
        <w:autoSpaceDE w:val="0"/>
        <w:autoSpaceDN w:val="0"/>
        <w:adjustRightInd w:val="0"/>
        <w:ind w:firstLine="709"/>
        <w:jc w:val="both"/>
        <w:rPr>
          <w:color w:val="0000FF"/>
          <w:sz w:val="28"/>
          <w:szCs w:val="28"/>
        </w:rPr>
      </w:pPr>
    </w:p>
    <w:p w:rsidR="00972678" w:rsidRPr="00950F5A" w:rsidRDefault="00972678" w:rsidP="00614A5D">
      <w:pPr>
        <w:autoSpaceDE w:val="0"/>
        <w:autoSpaceDN w:val="0"/>
        <w:adjustRightInd w:val="0"/>
        <w:ind w:firstLine="709"/>
        <w:jc w:val="both"/>
        <w:rPr>
          <w:color w:val="0000FF"/>
        </w:rPr>
      </w:pPr>
    </w:p>
    <w:p w:rsidR="006E1171" w:rsidRPr="007B7C2A" w:rsidRDefault="006E1171" w:rsidP="00614A5D">
      <w:pPr>
        <w:autoSpaceDE w:val="0"/>
        <w:autoSpaceDN w:val="0"/>
        <w:adjustRightInd w:val="0"/>
        <w:ind w:firstLine="709"/>
        <w:jc w:val="both"/>
        <w:rPr>
          <w:sz w:val="28"/>
          <w:szCs w:val="28"/>
        </w:rPr>
      </w:pPr>
      <w:proofErr w:type="gramStart"/>
      <w:r w:rsidRPr="007B7C2A">
        <w:rPr>
          <w:sz w:val="28"/>
          <w:szCs w:val="28"/>
        </w:rPr>
        <w:t xml:space="preserve">В </w:t>
      </w:r>
      <w:r w:rsidRPr="000D638B">
        <w:rPr>
          <w:sz w:val="28"/>
          <w:szCs w:val="28"/>
        </w:rPr>
        <w:t>соответст</w:t>
      </w:r>
      <w:r w:rsidR="005C78B4" w:rsidRPr="000D638B">
        <w:rPr>
          <w:sz w:val="28"/>
          <w:szCs w:val="28"/>
        </w:rPr>
        <w:t>вии с</w:t>
      </w:r>
      <w:r w:rsidR="002F56E3" w:rsidRPr="000D638B">
        <w:rPr>
          <w:sz w:val="28"/>
          <w:szCs w:val="28"/>
        </w:rPr>
        <w:t>о</w:t>
      </w:r>
      <w:r w:rsidR="005C78B4" w:rsidRPr="000D638B">
        <w:rPr>
          <w:sz w:val="28"/>
          <w:szCs w:val="28"/>
        </w:rPr>
        <w:t xml:space="preserve"> </w:t>
      </w:r>
      <w:r w:rsidR="002F56E3" w:rsidRPr="000D638B">
        <w:rPr>
          <w:sz w:val="28"/>
          <w:szCs w:val="28"/>
        </w:rPr>
        <w:t>статьями 7, 46  Федерального закона</w:t>
      </w:r>
      <w:r w:rsidR="005C78B4" w:rsidRPr="000D638B">
        <w:rPr>
          <w:sz w:val="28"/>
          <w:szCs w:val="28"/>
        </w:rPr>
        <w:t xml:space="preserve"> от 06 октября </w:t>
      </w:r>
      <w:r w:rsidRPr="000D638B">
        <w:rPr>
          <w:sz w:val="28"/>
          <w:szCs w:val="28"/>
        </w:rPr>
        <w:t xml:space="preserve">2003 </w:t>
      </w:r>
      <w:r w:rsidR="008433E6" w:rsidRPr="000D638B">
        <w:rPr>
          <w:sz w:val="28"/>
          <w:szCs w:val="28"/>
        </w:rPr>
        <w:t xml:space="preserve">года </w:t>
      </w:r>
      <w:r w:rsidR="00326848" w:rsidRPr="000D638B">
        <w:rPr>
          <w:sz w:val="28"/>
          <w:szCs w:val="28"/>
        </w:rPr>
        <w:t>№</w:t>
      </w:r>
      <w:r w:rsidR="002F56E3" w:rsidRPr="000D638B">
        <w:rPr>
          <w:sz w:val="28"/>
          <w:szCs w:val="28"/>
        </w:rPr>
        <w:t xml:space="preserve"> 131-ФЗ «</w:t>
      </w:r>
      <w:r w:rsidRPr="000D638B">
        <w:rPr>
          <w:sz w:val="28"/>
          <w:szCs w:val="28"/>
        </w:rPr>
        <w:t>Об общих принципах организации местного самоуправления в Российской Федерации</w:t>
      </w:r>
      <w:r w:rsidR="002F56E3" w:rsidRPr="000D638B">
        <w:rPr>
          <w:sz w:val="28"/>
          <w:szCs w:val="28"/>
        </w:rPr>
        <w:t>»</w:t>
      </w:r>
      <w:r w:rsidR="00972678" w:rsidRPr="000D638B">
        <w:rPr>
          <w:sz w:val="28"/>
          <w:szCs w:val="28"/>
        </w:rPr>
        <w:t xml:space="preserve">, </w:t>
      </w:r>
      <w:r w:rsidRPr="000D638B">
        <w:rPr>
          <w:sz w:val="28"/>
          <w:szCs w:val="28"/>
        </w:rPr>
        <w:t>Законом Псковской</w:t>
      </w:r>
      <w:r w:rsidRPr="007B7C2A">
        <w:rPr>
          <w:sz w:val="28"/>
          <w:szCs w:val="28"/>
        </w:rPr>
        <w:t xml:space="preserve"> области от 29</w:t>
      </w:r>
      <w:r w:rsidR="005C78B4">
        <w:rPr>
          <w:sz w:val="28"/>
          <w:szCs w:val="28"/>
        </w:rPr>
        <w:t xml:space="preserve"> декабря </w:t>
      </w:r>
      <w:r w:rsidRPr="007B7C2A">
        <w:rPr>
          <w:sz w:val="28"/>
          <w:szCs w:val="28"/>
        </w:rPr>
        <w:t xml:space="preserve">2014 </w:t>
      </w:r>
      <w:r w:rsidR="008433E6">
        <w:rPr>
          <w:sz w:val="28"/>
          <w:szCs w:val="28"/>
        </w:rPr>
        <w:t>года</w:t>
      </w:r>
      <w:r w:rsidR="002F56E3">
        <w:rPr>
          <w:sz w:val="28"/>
          <w:szCs w:val="28"/>
        </w:rPr>
        <w:t xml:space="preserve"> </w:t>
      </w:r>
      <w:r w:rsidRPr="007B7C2A">
        <w:rPr>
          <w:sz w:val="28"/>
          <w:szCs w:val="28"/>
        </w:rPr>
        <w:t>№ 1477-</w:t>
      </w:r>
      <w:r w:rsidR="00326848">
        <w:rPr>
          <w:sz w:val="28"/>
          <w:szCs w:val="28"/>
        </w:rPr>
        <w:t xml:space="preserve"> </w:t>
      </w:r>
      <w:r w:rsidRPr="007B7C2A">
        <w:rPr>
          <w:sz w:val="28"/>
          <w:szCs w:val="28"/>
        </w:rPr>
        <w:t xml:space="preserve">ОЗ «О порядке </w:t>
      </w:r>
      <w:r w:rsidR="004030C7" w:rsidRPr="007B7C2A">
        <w:rPr>
          <w:sz w:val="28"/>
          <w:szCs w:val="28"/>
        </w:rPr>
        <w:t>проведения</w:t>
      </w:r>
      <w:r w:rsidRPr="007B7C2A">
        <w:rPr>
          <w:sz w:val="28"/>
          <w:szCs w:val="28"/>
        </w:rPr>
        <w:t xml:space="preserve"> оценки регулирующего воздейств</w:t>
      </w:r>
      <w:r w:rsidR="004030C7" w:rsidRPr="007B7C2A">
        <w:rPr>
          <w:sz w:val="28"/>
          <w:szCs w:val="28"/>
        </w:rPr>
        <w:t>ия проектов муниципальных норма</w:t>
      </w:r>
      <w:r w:rsidRPr="007B7C2A">
        <w:rPr>
          <w:sz w:val="28"/>
          <w:szCs w:val="28"/>
        </w:rPr>
        <w:t>тивных правовых актов и экспертизы муниципальных нормативных правовых актов в Псковской области», руководствуясь статьями 32, 34 Устава муниципального образования</w:t>
      </w:r>
      <w:proofErr w:type="gramEnd"/>
      <w:r w:rsidRPr="007B7C2A">
        <w:rPr>
          <w:sz w:val="28"/>
          <w:szCs w:val="28"/>
        </w:rPr>
        <w:t xml:space="preserve"> «Город Псков», Администрация города Пскова </w:t>
      </w:r>
    </w:p>
    <w:p w:rsidR="002F56E3" w:rsidRDefault="002F56E3" w:rsidP="00B7398A">
      <w:pPr>
        <w:widowControl w:val="0"/>
        <w:autoSpaceDE w:val="0"/>
        <w:autoSpaceDN w:val="0"/>
        <w:adjustRightInd w:val="0"/>
        <w:jc w:val="center"/>
        <w:rPr>
          <w:b/>
          <w:sz w:val="28"/>
          <w:szCs w:val="28"/>
        </w:rPr>
      </w:pPr>
    </w:p>
    <w:p w:rsidR="006E1171" w:rsidRPr="007B7C2A" w:rsidRDefault="006E1171" w:rsidP="00B7398A">
      <w:pPr>
        <w:widowControl w:val="0"/>
        <w:autoSpaceDE w:val="0"/>
        <w:autoSpaceDN w:val="0"/>
        <w:adjustRightInd w:val="0"/>
        <w:jc w:val="center"/>
        <w:rPr>
          <w:b/>
          <w:sz w:val="28"/>
          <w:szCs w:val="28"/>
        </w:rPr>
      </w:pPr>
      <w:r w:rsidRPr="007B7C2A">
        <w:rPr>
          <w:b/>
          <w:sz w:val="28"/>
          <w:szCs w:val="28"/>
        </w:rPr>
        <w:t>ПОСТАНОВЛЯЕТ:</w:t>
      </w:r>
    </w:p>
    <w:p w:rsidR="006E1171" w:rsidRPr="00950F5A" w:rsidRDefault="006E1171" w:rsidP="00614A5D">
      <w:pPr>
        <w:autoSpaceDE w:val="0"/>
        <w:autoSpaceDN w:val="0"/>
        <w:adjustRightInd w:val="0"/>
        <w:ind w:firstLine="709"/>
        <w:jc w:val="both"/>
        <w:rPr>
          <w:sz w:val="14"/>
          <w:szCs w:val="14"/>
        </w:rPr>
      </w:pPr>
    </w:p>
    <w:p w:rsidR="006E1171" w:rsidRPr="007B7C2A" w:rsidRDefault="006E1171" w:rsidP="00614A5D">
      <w:pPr>
        <w:autoSpaceDE w:val="0"/>
        <w:autoSpaceDN w:val="0"/>
        <w:adjustRightInd w:val="0"/>
        <w:ind w:firstLine="709"/>
        <w:jc w:val="both"/>
        <w:rPr>
          <w:sz w:val="28"/>
          <w:szCs w:val="28"/>
        </w:rPr>
      </w:pPr>
      <w:r w:rsidRPr="007B7C2A">
        <w:rPr>
          <w:sz w:val="28"/>
          <w:szCs w:val="28"/>
        </w:rPr>
        <w:t>1. Утвердить прилагаемые:</w:t>
      </w:r>
    </w:p>
    <w:p w:rsidR="006E1171" w:rsidRPr="00F362AE" w:rsidRDefault="006E1171" w:rsidP="00614A5D">
      <w:pPr>
        <w:autoSpaceDE w:val="0"/>
        <w:autoSpaceDN w:val="0"/>
        <w:adjustRightInd w:val="0"/>
        <w:ind w:firstLine="709"/>
        <w:jc w:val="both"/>
        <w:rPr>
          <w:sz w:val="28"/>
          <w:szCs w:val="28"/>
        </w:rPr>
      </w:pPr>
      <w:r w:rsidRPr="007B7C2A">
        <w:rPr>
          <w:sz w:val="28"/>
          <w:szCs w:val="28"/>
        </w:rPr>
        <w:t xml:space="preserve">1) Порядок проведения оценки регулирующего воздействия проектов </w:t>
      </w:r>
      <w:r w:rsidR="00F87457" w:rsidRPr="007B7C2A">
        <w:rPr>
          <w:sz w:val="28"/>
          <w:szCs w:val="28"/>
        </w:rPr>
        <w:t>муниципальных пр</w:t>
      </w:r>
      <w:r w:rsidR="00F87457" w:rsidRPr="00F362AE">
        <w:rPr>
          <w:sz w:val="28"/>
          <w:szCs w:val="28"/>
        </w:rPr>
        <w:t>авовых актов</w:t>
      </w:r>
      <w:r w:rsidRPr="00F362AE">
        <w:rPr>
          <w:sz w:val="28"/>
          <w:szCs w:val="28"/>
        </w:rPr>
        <w:t xml:space="preserve">, устанавливающих новые или изменяющих ранее предусмотренные </w:t>
      </w:r>
      <w:r w:rsidR="00F87457" w:rsidRPr="00F362AE">
        <w:rPr>
          <w:sz w:val="28"/>
          <w:szCs w:val="28"/>
        </w:rPr>
        <w:t>муниципальными правовыми актами обязанности</w:t>
      </w:r>
      <w:r w:rsidRPr="00F362AE">
        <w:rPr>
          <w:sz w:val="28"/>
          <w:szCs w:val="28"/>
        </w:rPr>
        <w:t xml:space="preserve"> для субъектов предпринимательской и инвестиционной деятельности, согласно приложению 1 к настоящему </w:t>
      </w:r>
      <w:r w:rsidR="005C78B4" w:rsidRPr="00F362AE">
        <w:rPr>
          <w:sz w:val="28"/>
          <w:szCs w:val="28"/>
        </w:rPr>
        <w:t>п</w:t>
      </w:r>
      <w:r w:rsidRPr="00F362AE">
        <w:rPr>
          <w:sz w:val="28"/>
          <w:szCs w:val="28"/>
        </w:rPr>
        <w:t>остановлению</w:t>
      </w:r>
      <w:r w:rsidR="006E5417" w:rsidRPr="00F362AE">
        <w:rPr>
          <w:sz w:val="28"/>
          <w:szCs w:val="28"/>
        </w:rPr>
        <w:t>;</w:t>
      </w:r>
    </w:p>
    <w:p w:rsidR="006E1171" w:rsidRPr="00F362AE" w:rsidRDefault="006E1171" w:rsidP="00614A5D">
      <w:pPr>
        <w:autoSpaceDE w:val="0"/>
        <w:autoSpaceDN w:val="0"/>
        <w:adjustRightInd w:val="0"/>
        <w:ind w:firstLine="709"/>
        <w:jc w:val="both"/>
        <w:rPr>
          <w:sz w:val="28"/>
          <w:szCs w:val="28"/>
        </w:rPr>
      </w:pPr>
      <w:r w:rsidRPr="00F362AE">
        <w:rPr>
          <w:sz w:val="28"/>
          <w:szCs w:val="28"/>
        </w:rPr>
        <w:t xml:space="preserve">2) Порядок проведения экспертизы </w:t>
      </w:r>
      <w:r w:rsidR="00F87457" w:rsidRPr="00F362AE">
        <w:rPr>
          <w:sz w:val="28"/>
          <w:szCs w:val="28"/>
        </w:rPr>
        <w:t>муниципальных правовых актов</w:t>
      </w:r>
      <w:r w:rsidRPr="00F362AE">
        <w:rPr>
          <w:sz w:val="28"/>
          <w:szCs w:val="28"/>
        </w:rPr>
        <w:t>, затрагивающих вопросы осуществления предпринимательской и инвестиционной деятельности</w:t>
      </w:r>
      <w:r w:rsidR="00043F0E" w:rsidRPr="00F362AE">
        <w:rPr>
          <w:sz w:val="28"/>
          <w:szCs w:val="28"/>
        </w:rPr>
        <w:t>,</w:t>
      </w:r>
      <w:r w:rsidRPr="00F362AE">
        <w:rPr>
          <w:sz w:val="28"/>
          <w:szCs w:val="28"/>
        </w:rPr>
        <w:t xml:space="preserve"> согласно приложению 2 к настоящему </w:t>
      </w:r>
      <w:r w:rsidR="005C78B4" w:rsidRPr="00F362AE">
        <w:rPr>
          <w:sz w:val="28"/>
          <w:szCs w:val="28"/>
        </w:rPr>
        <w:t>п</w:t>
      </w:r>
      <w:r w:rsidRPr="00F362AE">
        <w:rPr>
          <w:sz w:val="28"/>
          <w:szCs w:val="28"/>
        </w:rPr>
        <w:t>остановлению.</w:t>
      </w:r>
    </w:p>
    <w:p w:rsidR="00D12CE6" w:rsidRPr="00F362AE" w:rsidRDefault="00363CFC" w:rsidP="00614A5D">
      <w:pPr>
        <w:autoSpaceDE w:val="0"/>
        <w:autoSpaceDN w:val="0"/>
        <w:adjustRightInd w:val="0"/>
        <w:ind w:firstLine="709"/>
        <w:jc w:val="both"/>
        <w:rPr>
          <w:sz w:val="28"/>
          <w:szCs w:val="28"/>
        </w:rPr>
      </w:pPr>
      <w:r w:rsidRPr="00F362AE">
        <w:rPr>
          <w:sz w:val="28"/>
          <w:szCs w:val="28"/>
        </w:rPr>
        <w:t xml:space="preserve">2. Определить Комитет социально-экономического развития Администрации </w:t>
      </w:r>
      <w:r w:rsidR="00D12CE6" w:rsidRPr="00F362AE">
        <w:rPr>
          <w:sz w:val="28"/>
          <w:szCs w:val="28"/>
        </w:rPr>
        <w:t>города</w:t>
      </w:r>
      <w:r w:rsidRPr="00F362AE">
        <w:rPr>
          <w:sz w:val="28"/>
          <w:szCs w:val="28"/>
        </w:rPr>
        <w:t xml:space="preserve"> Пскова</w:t>
      </w:r>
      <w:r w:rsidR="00D12CE6" w:rsidRPr="00F362AE">
        <w:rPr>
          <w:sz w:val="28"/>
          <w:szCs w:val="28"/>
        </w:rPr>
        <w:t>:</w:t>
      </w:r>
    </w:p>
    <w:p w:rsidR="00363CFC" w:rsidRPr="00F362AE" w:rsidRDefault="00D12CE6" w:rsidP="00614A5D">
      <w:pPr>
        <w:autoSpaceDE w:val="0"/>
        <w:autoSpaceDN w:val="0"/>
        <w:adjustRightInd w:val="0"/>
        <w:ind w:firstLine="709"/>
        <w:jc w:val="both"/>
        <w:rPr>
          <w:sz w:val="28"/>
          <w:szCs w:val="28"/>
        </w:rPr>
      </w:pPr>
      <w:r w:rsidRPr="00F362AE">
        <w:rPr>
          <w:sz w:val="28"/>
          <w:szCs w:val="28"/>
        </w:rPr>
        <w:lastRenderedPageBreak/>
        <w:t>1)</w:t>
      </w:r>
      <w:r w:rsidR="00363CFC" w:rsidRPr="00F362AE">
        <w:rPr>
          <w:sz w:val="28"/>
          <w:szCs w:val="28"/>
        </w:rPr>
        <w:t xml:space="preserve"> уполномоченным органом, ответственным за внедрение процедуры</w:t>
      </w:r>
      <w:r w:rsidR="00F87457" w:rsidRPr="00F362AE">
        <w:rPr>
          <w:sz w:val="28"/>
          <w:szCs w:val="28"/>
        </w:rPr>
        <w:t xml:space="preserve"> оценки регулирующего воздействия</w:t>
      </w:r>
      <w:r w:rsidR="00363CFC" w:rsidRPr="00F362AE">
        <w:rPr>
          <w:sz w:val="28"/>
          <w:szCs w:val="28"/>
        </w:rPr>
        <w:t xml:space="preserve"> </w:t>
      </w:r>
      <w:r w:rsidR="00F87457" w:rsidRPr="00F362AE">
        <w:rPr>
          <w:sz w:val="28"/>
          <w:szCs w:val="28"/>
        </w:rPr>
        <w:t xml:space="preserve">(далее – ОРВ) </w:t>
      </w:r>
      <w:r w:rsidR="00363CFC" w:rsidRPr="00F362AE">
        <w:rPr>
          <w:sz w:val="28"/>
          <w:szCs w:val="28"/>
        </w:rPr>
        <w:t xml:space="preserve">и выполняющим функции нормативно-правового, информационного и методического обеспечения ОРВ, а также </w:t>
      </w:r>
      <w:r w:rsidR="00E4652E" w:rsidRPr="00871C6C">
        <w:rPr>
          <w:color w:val="0000FF"/>
          <w:sz w:val="28"/>
          <w:szCs w:val="28"/>
        </w:rPr>
        <w:t>за оценку</w:t>
      </w:r>
      <w:r w:rsidR="00363CFC" w:rsidRPr="00F362AE">
        <w:rPr>
          <w:sz w:val="28"/>
          <w:szCs w:val="28"/>
        </w:rPr>
        <w:t xml:space="preserve"> качества проведения процедуры ОРВ разработчиками проектов </w:t>
      </w:r>
      <w:r w:rsidR="00F87457" w:rsidRPr="00F362AE">
        <w:rPr>
          <w:sz w:val="28"/>
          <w:szCs w:val="28"/>
        </w:rPr>
        <w:t>муниципальных правовых актов (далее</w:t>
      </w:r>
      <w:r w:rsidR="00871C6C">
        <w:rPr>
          <w:sz w:val="28"/>
          <w:szCs w:val="28"/>
        </w:rPr>
        <w:t xml:space="preserve"> </w:t>
      </w:r>
      <w:r w:rsidR="00F87457" w:rsidRPr="00F362AE">
        <w:rPr>
          <w:sz w:val="28"/>
          <w:szCs w:val="28"/>
        </w:rPr>
        <w:t>-</w:t>
      </w:r>
      <w:r w:rsidR="00871C6C">
        <w:rPr>
          <w:sz w:val="28"/>
          <w:szCs w:val="28"/>
        </w:rPr>
        <w:t xml:space="preserve"> </w:t>
      </w:r>
      <w:r w:rsidR="00363CFC" w:rsidRPr="00F362AE">
        <w:rPr>
          <w:sz w:val="28"/>
          <w:szCs w:val="28"/>
        </w:rPr>
        <w:t>М</w:t>
      </w:r>
      <w:r w:rsidR="004030C7" w:rsidRPr="00F362AE">
        <w:rPr>
          <w:sz w:val="28"/>
          <w:szCs w:val="28"/>
        </w:rPr>
        <w:t>ПА</w:t>
      </w:r>
      <w:r w:rsidR="00F87457" w:rsidRPr="00F362AE">
        <w:rPr>
          <w:sz w:val="28"/>
          <w:szCs w:val="28"/>
        </w:rPr>
        <w:t>)</w:t>
      </w:r>
      <w:r w:rsidR="004030C7" w:rsidRPr="00F362AE">
        <w:rPr>
          <w:sz w:val="28"/>
          <w:szCs w:val="28"/>
        </w:rPr>
        <w:t xml:space="preserve"> и за дачу </w:t>
      </w:r>
      <w:r w:rsidR="009A2236" w:rsidRPr="00871C6C">
        <w:rPr>
          <w:sz w:val="28"/>
          <w:szCs w:val="28"/>
        </w:rPr>
        <w:t>экспертного</w:t>
      </w:r>
      <w:r w:rsidR="009A2236">
        <w:rPr>
          <w:sz w:val="28"/>
          <w:szCs w:val="28"/>
        </w:rPr>
        <w:t xml:space="preserve"> </w:t>
      </w:r>
      <w:r w:rsidR="004030C7" w:rsidRPr="00F362AE">
        <w:rPr>
          <w:sz w:val="28"/>
          <w:szCs w:val="28"/>
        </w:rPr>
        <w:t>заключения об ОРВ;</w:t>
      </w:r>
    </w:p>
    <w:p w:rsidR="00363CFC" w:rsidRPr="00F362AE" w:rsidRDefault="00D12CE6" w:rsidP="00614A5D">
      <w:pPr>
        <w:autoSpaceDE w:val="0"/>
        <w:autoSpaceDN w:val="0"/>
        <w:adjustRightInd w:val="0"/>
        <w:ind w:firstLine="709"/>
        <w:jc w:val="both"/>
        <w:rPr>
          <w:sz w:val="28"/>
          <w:szCs w:val="28"/>
        </w:rPr>
      </w:pPr>
      <w:r w:rsidRPr="00F362AE">
        <w:rPr>
          <w:sz w:val="28"/>
          <w:szCs w:val="28"/>
        </w:rPr>
        <w:t xml:space="preserve">2) органом, </w:t>
      </w:r>
      <w:r w:rsidR="009708D1" w:rsidRPr="00F362AE">
        <w:rPr>
          <w:sz w:val="28"/>
          <w:szCs w:val="28"/>
        </w:rPr>
        <w:t>уполномоченным</w:t>
      </w:r>
      <w:r w:rsidRPr="00F362AE">
        <w:rPr>
          <w:sz w:val="28"/>
          <w:szCs w:val="28"/>
        </w:rPr>
        <w:t xml:space="preserve"> на проведение экспертизы </w:t>
      </w:r>
      <w:r w:rsidR="00A57082" w:rsidRPr="00F362AE">
        <w:rPr>
          <w:sz w:val="28"/>
          <w:szCs w:val="28"/>
        </w:rPr>
        <w:t>МПА</w:t>
      </w:r>
      <w:r w:rsidRPr="00F362AE">
        <w:rPr>
          <w:sz w:val="28"/>
          <w:szCs w:val="28"/>
        </w:rPr>
        <w:t xml:space="preserve">, затрагивающих </w:t>
      </w:r>
      <w:r w:rsidR="009708D1" w:rsidRPr="00F362AE">
        <w:rPr>
          <w:sz w:val="28"/>
          <w:szCs w:val="28"/>
        </w:rPr>
        <w:t>вопросы</w:t>
      </w:r>
      <w:r w:rsidRPr="00F362AE">
        <w:rPr>
          <w:sz w:val="28"/>
          <w:szCs w:val="28"/>
        </w:rPr>
        <w:t xml:space="preserve"> осуществления предпринимательской и инвестиционной деятельности</w:t>
      </w:r>
      <w:r w:rsidR="007B7C2A" w:rsidRPr="00F362AE">
        <w:rPr>
          <w:sz w:val="28"/>
          <w:szCs w:val="28"/>
        </w:rPr>
        <w:t>.</w:t>
      </w:r>
    </w:p>
    <w:p w:rsidR="006A0DA9" w:rsidRPr="00F362AE" w:rsidRDefault="005B3BF7" w:rsidP="00614A5D">
      <w:pPr>
        <w:widowControl w:val="0"/>
        <w:autoSpaceDE w:val="0"/>
        <w:autoSpaceDN w:val="0"/>
        <w:adjustRightInd w:val="0"/>
        <w:ind w:firstLine="709"/>
        <w:jc w:val="both"/>
        <w:rPr>
          <w:sz w:val="28"/>
          <w:szCs w:val="28"/>
        </w:rPr>
      </w:pPr>
      <w:r>
        <w:rPr>
          <w:sz w:val="28"/>
          <w:szCs w:val="28"/>
        </w:rPr>
        <w:t>3.</w:t>
      </w:r>
      <w:r w:rsidR="006A0DA9" w:rsidRPr="00F362AE">
        <w:rPr>
          <w:sz w:val="28"/>
          <w:szCs w:val="28"/>
        </w:rPr>
        <w:t xml:space="preserve"> Организационному отделу Администрации города Пскова в течение 30 рабочих дней со дня вступления в силу настоящего </w:t>
      </w:r>
      <w:r w:rsidR="005C78B4" w:rsidRPr="00F362AE">
        <w:rPr>
          <w:sz w:val="28"/>
          <w:szCs w:val="28"/>
        </w:rPr>
        <w:t>п</w:t>
      </w:r>
      <w:r w:rsidR="006A0DA9" w:rsidRPr="00F362AE">
        <w:rPr>
          <w:sz w:val="28"/>
          <w:szCs w:val="28"/>
        </w:rPr>
        <w:t>остановления обеспечить внесение изменений в Регламент Администрац</w:t>
      </w:r>
      <w:r w:rsidR="008433E6">
        <w:rPr>
          <w:sz w:val="28"/>
          <w:szCs w:val="28"/>
        </w:rPr>
        <w:t>ии города Пскова, утвержденный р</w:t>
      </w:r>
      <w:r w:rsidR="006A0DA9" w:rsidRPr="00F362AE">
        <w:rPr>
          <w:sz w:val="28"/>
          <w:szCs w:val="28"/>
        </w:rPr>
        <w:t>аспоряжением Администрации города Пскова от 24</w:t>
      </w:r>
      <w:r w:rsidR="008433E6">
        <w:rPr>
          <w:sz w:val="28"/>
          <w:szCs w:val="28"/>
        </w:rPr>
        <w:t>.03.</w:t>
      </w:r>
      <w:r w:rsidR="006A0DA9" w:rsidRPr="00F362AE">
        <w:rPr>
          <w:sz w:val="28"/>
          <w:szCs w:val="28"/>
        </w:rPr>
        <w:t>2011 № 181-р</w:t>
      </w:r>
      <w:r w:rsidR="00046464" w:rsidRPr="00F362AE">
        <w:rPr>
          <w:sz w:val="28"/>
          <w:szCs w:val="28"/>
        </w:rPr>
        <w:t>;</w:t>
      </w:r>
    </w:p>
    <w:p w:rsidR="006A0DA9" w:rsidRPr="00F362AE" w:rsidRDefault="005B3BF7" w:rsidP="00614A5D">
      <w:pPr>
        <w:autoSpaceDE w:val="0"/>
        <w:autoSpaceDN w:val="0"/>
        <w:adjustRightInd w:val="0"/>
        <w:ind w:firstLine="709"/>
        <w:jc w:val="both"/>
        <w:rPr>
          <w:sz w:val="28"/>
          <w:szCs w:val="28"/>
        </w:rPr>
      </w:pPr>
      <w:r>
        <w:rPr>
          <w:sz w:val="28"/>
          <w:szCs w:val="28"/>
        </w:rPr>
        <w:t>4.</w:t>
      </w:r>
      <w:r w:rsidR="006A0DA9" w:rsidRPr="00F362AE">
        <w:rPr>
          <w:sz w:val="28"/>
          <w:szCs w:val="28"/>
        </w:rPr>
        <w:t xml:space="preserve"> </w:t>
      </w:r>
      <w:r w:rsidR="003D57BD" w:rsidRPr="00F362AE">
        <w:rPr>
          <w:sz w:val="28"/>
          <w:szCs w:val="28"/>
        </w:rPr>
        <w:t xml:space="preserve">Комитету информационных технологий Администрации города Пскова </w:t>
      </w:r>
      <w:r w:rsidR="00876A62" w:rsidRPr="00F362AE">
        <w:rPr>
          <w:sz w:val="28"/>
          <w:szCs w:val="28"/>
        </w:rPr>
        <w:t xml:space="preserve">в течение 30 рабочих дней со дня вступления в силу настоящего </w:t>
      </w:r>
      <w:r w:rsidR="005C78B4" w:rsidRPr="00F362AE">
        <w:rPr>
          <w:sz w:val="28"/>
          <w:szCs w:val="28"/>
        </w:rPr>
        <w:t>п</w:t>
      </w:r>
      <w:r w:rsidR="00876A62" w:rsidRPr="00F362AE">
        <w:rPr>
          <w:sz w:val="28"/>
          <w:szCs w:val="28"/>
        </w:rPr>
        <w:t xml:space="preserve">остановления </w:t>
      </w:r>
      <w:r w:rsidR="006A0DA9" w:rsidRPr="00F362AE">
        <w:rPr>
          <w:sz w:val="28"/>
          <w:szCs w:val="28"/>
        </w:rPr>
        <w:t xml:space="preserve">обеспечить внесение изменений в </w:t>
      </w:r>
      <w:r w:rsidR="00E01F92" w:rsidRPr="00F362AE">
        <w:rPr>
          <w:sz w:val="28"/>
          <w:szCs w:val="28"/>
        </w:rPr>
        <w:t>р</w:t>
      </w:r>
      <w:r w:rsidR="006A0DA9" w:rsidRPr="00F362AE">
        <w:rPr>
          <w:sz w:val="28"/>
          <w:szCs w:val="28"/>
        </w:rPr>
        <w:t>егламент работы Администрации города Пскова в системе электронного документооборота Администрации города Пскова, утвержденный распоряжением Главы Ад</w:t>
      </w:r>
      <w:r w:rsidR="00E01F92" w:rsidRPr="00F362AE">
        <w:rPr>
          <w:sz w:val="28"/>
          <w:szCs w:val="28"/>
        </w:rPr>
        <w:t>министрации города Пскова от 24</w:t>
      </w:r>
      <w:r w:rsidR="008433E6">
        <w:rPr>
          <w:sz w:val="28"/>
          <w:szCs w:val="28"/>
        </w:rPr>
        <w:t>.03.</w:t>
      </w:r>
      <w:r w:rsidR="006A0DA9" w:rsidRPr="00F362AE">
        <w:rPr>
          <w:sz w:val="28"/>
          <w:szCs w:val="28"/>
        </w:rPr>
        <w:t>2015 № 138–р</w:t>
      </w:r>
      <w:r w:rsidR="006D2408" w:rsidRPr="00F362AE">
        <w:rPr>
          <w:sz w:val="28"/>
          <w:szCs w:val="28"/>
        </w:rPr>
        <w:t>.</w:t>
      </w:r>
    </w:p>
    <w:p w:rsidR="00845354" w:rsidRPr="00544927" w:rsidRDefault="006A0DA9" w:rsidP="00614A5D">
      <w:pPr>
        <w:autoSpaceDE w:val="0"/>
        <w:autoSpaceDN w:val="0"/>
        <w:adjustRightInd w:val="0"/>
        <w:ind w:firstLine="709"/>
        <w:jc w:val="both"/>
        <w:rPr>
          <w:sz w:val="28"/>
          <w:szCs w:val="28"/>
        </w:rPr>
      </w:pPr>
      <w:proofErr w:type="gramStart"/>
      <w:r w:rsidRPr="00544927">
        <w:rPr>
          <w:sz w:val="28"/>
          <w:szCs w:val="28"/>
        </w:rPr>
        <w:t>При внесении изменений учесть требования</w:t>
      </w:r>
      <w:r w:rsidRPr="00871C6C">
        <w:rPr>
          <w:color w:val="0000FF"/>
          <w:sz w:val="28"/>
          <w:szCs w:val="28"/>
        </w:rPr>
        <w:t xml:space="preserve"> </w:t>
      </w:r>
      <w:r w:rsidR="00871C6C" w:rsidRPr="00871C6C">
        <w:rPr>
          <w:color w:val="0000FF"/>
          <w:sz w:val="28"/>
          <w:szCs w:val="28"/>
        </w:rPr>
        <w:t xml:space="preserve">пункта 7 статьи 2 </w:t>
      </w:r>
      <w:r w:rsidRPr="00871C6C">
        <w:rPr>
          <w:color w:val="0000FF"/>
          <w:sz w:val="28"/>
          <w:szCs w:val="28"/>
        </w:rPr>
        <w:t>Закон</w:t>
      </w:r>
      <w:r w:rsidR="00871C6C" w:rsidRPr="00871C6C">
        <w:rPr>
          <w:color w:val="0000FF"/>
          <w:sz w:val="28"/>
          <w:szCs w:val="28"/>
        </w:rPr>
        <w:t>а</w:t>
      </w:r>
      <w:r w:rsidRPr="00871C6C">
        <w:rPr>
          <w:color w:val="0000FF"/>
          <w:sz w:val="28"/>
          <w:szCs w:val="28"/>
        </w:rPr>
        <w:t xml:space="preserve"> Псковской области от 29</w:t>
      </w:r>
      <w:r w:rsidR="00E01F92" w:rsidRPr="00871C6C">
        <w:rPr>
          <w:color w:val="0000FF"/>
          <w:sz w:val="28"/>
          <w:szCs w:val="28"/>
        </w:rPr>
        <w:t xml:space="preserve"> декабря </w:t>
      </w:r>
      <w:r w:rsidRPr="00871C6C">
        <w:rPr>
          <w:color w:val="0000FF"/>
          <w:sz w:val="28"/>
          <w:szCs w:val="28"/>
        </w:rPr>
        <w:t xml:space="preserve">2014 </w:t>
      </w:r>
      <w:r w:rsidR="008433E6" w:rsidRPr="00871C6C">
        <w:rPr>
          <w:color w:val="0000FF"/>
          <w:sz w:val="28"/>
          <w:szCs w:val="28"/>
        </w:rPr>
        <w:t xml:space="preserve">года </w:t>
      </w:r>
      <w:r w:rsidRPr="00871C6C">
        <w:rPr>
          <w:color w:val="0000FF"/>
          <w:sz w:val="28"/>
          <w:szCs w:val="28"/>
        </w:rPr>
        <w:t xml:space="preserve">№ 1477-ОЗ «О порядке </w:t>
      </w:r>
      <w:r w:rsidR="008C69A2" w:rsidRPr="00871C6C">
        <w:rPr>
          <w:color w:val="0000FF"/>
          <w:sz w:val="28"/>
          <w:szCs w:val="28"/>
        </w:rPr>
        <w:t>проведения</w:t>
      </w:r>
      <w:r w:rsidRPr="00871C6C">
        <w:rPr>
          <w:color w:val="0000FF"/>
          <w:sz w:val="28"/>
          <w:szCs w:val="28"/>
        </w:rPr>
        <w:t xml:space="preserve"> оценки регулирующего воздействия проектов муниципальных нормативных правовых актов и экспертизы муниципальных нормативных правовых актов в </w:t>
      </w:r>
      <w:r w:rsidR="008C69A2" w:rsidRPr="00871C6C">
        <w:rPr>
          <w:color w:val="0000FF"/>
          <w:sz w:val="28"/>
          <w:szCs w:val="28"/>
        </w:rPr>
        <w:t>П</w:t>
      </w:r>
      <w:r w:rsidRPr="00871C6C">
        <w:rPr>
          <w:color w:val="0000FF"/>
          <w:sz w:val="28"/>
          <w:szCs w:val="28"/>
        </w:rPr>
        <w:t>сковс</w:t>
      </w:r>
      <w:r w:rsidR="00871C6C" w:rsidRPr="00871C6C">
        <w:rPr>
          <w:color w:val="0000FF"/>
          <w:sz w:val="28"/>
          <w:szCs w:val="28"/>
        </w:rPr>
        <w:t>кой области»</w:t>
      </w:r>
      <w:r w:rsidRPr="00871C6C">
        <w:rPr>
          <w:color w:val="0000FF"/>
          <w:sz w:val="28"/>
          <w:szCs w:val="28"/>
        </w:rPr>
        <w:t xml:space="preserve"> </w:t>
      </w:r>
      <w:r w:rsidRPr="00544927">
        <w:rPr>
          <w:sz w:val="28"/>
          <w:szCs w:val="28"/>
        </w:rPr>
        <w:t>об особенностях принятия проектов МПА, устанавливающих новые или изменяющего</w:t>
      </w:r>
      <w:r w:rsidR="007B7C2A" w:rsidRPr="00544927">
        <w:rPr>
          <w:sz w:val="28"/>
          <w:szCs w:val="28"/>
        </w:rPr>
        <w:t xml:space="preserve"> ранее предусмотренные М</w:t>
      </w:r>
      <w:r w:rsidRPr="00544927">
        <w:rPr>
          <w:sz w:val="28"/>
          <w:szCs w:val="28"/>
        </w:rPr>
        <w:t>ПА обязанности для субъектов предпринимательской и инвестиционной деятельности, а также настоящего</w:t>
      </w:r>
      <w:proofErr w:type="gramEnd"/>
      <w:r w:rsidRPr="00544927">
        <w:rPr>
          <w:sz w:val="28"/>
          <w:szCs w:val="28"/>
        </w:rPr>
        <w:t xml:space="preserve"> </w:t>
      </w:r>
      <w:r w:rsidR="005C78B4" w:rsidRPr="00544927">
        <w:rPr>
          <w:sz w:val="28"/>
          <w:szCs w:val="28"/>
        </w:rPr>
        <w:t>п</w:t>
      </w:r>
      <w:r w:rsidRPr="00544927">
        <w:rPr>
          <w:sz w:val="28"/>
          <w:szCs w:val="28"/>
        </w:rPr>
        <w:t>остановления.</w:t>
      </w:r>
    </w:p>
    <w:p w:rsidR="00CC0480" w:rsidRPr="00F362AE" w:rsidRDefault="005B3BF7" w:rsidP="00614A5D">
      <w:pPr>
        <w:autoSpaceDE w:val="0"/>
        <w:autoSpaceDN w:val="0"/>
        <w:adjustRightInd w:val="0"/>
        <w:ind w:firstLine="709"/>
        <w:jc w:val="both"/>
        <w:rPr>
          <w:sz w:val="28"/>
          <w:szCs w:val="28"/>
        </w:rPr>
      </w:pPr>
      <w:r>
        <w:rPr>
          <w:sz w:val="28"/>
          <w:szCs w:val="28"/>
        </w:rPr>
        <w:t>5</w:t>
      </w:r>
      <w:r w:rsidR="00225B64" w:rsidRPr="00F362AE">
        <w:rPr>
          <w:sz w:val="28"/>
          <w:szCs w:val="28"/>
        </w:rPr>
        <w:t xml:space="preserve">. </w:t>
      </w:r>
      <w:proofErr w:type="gramStart"/>
      <w:r w:rsidR="00225B64" w:rsidRPr="00F362AE">
        <w:rPr>
          <w:sz w:val="28"/>
          <w:szCs w:val="28"/>
        </w:rPr>
        <w:t>Органам и структурным подразделениям Администрации города Пскова, ответственным за разработку проектов МПА, обеспечить исполнение Порядка проведения оценки регул</w:t>
      </w:r>
      <w:r w:rsidR="003D57BD" w:rsidRPr="00F362AE">
        <w:rPr>
          <w:sz w:val="28"/>
          <w:szCs w:val="28"/>
        </w:rPr>
        <w:t>ирующего воздействия проектов М</w:t>
      </w:r>
      <w:r w:rsidR="00225B64" w:rsidRPr="00F362AE">
        <w:rPr>
          <w:sz w:val="28"/>
          <w:szCs w:val="28"/>
        </w:rPr>
        <w:t>ПА, устанавливающих новые или изменяющих ранее предусмотренные МПА обязанности для субъектов предпринимательской и инвестиционной деятельности, и Порядка проведения экспертизы МПА, затрагивающих вопросы осуществления предпринимательской и инвестиционной деятельности.</w:t>
      </w:r>
      <w:proofErr w:type="gramEnd"/>
    </w:p>
    <w:p w:rsidR="00AE1D6C" w:rsidRPr="00F362AE" w:rsidRDefault="005B3BF7" w:rsidP="00614A5D">
      <w:pPr>
        <w:autoSpaceDE w:val="0"/>
        <w:autoSpaceDN w:val="0"/>
        <w:adjustRightInd w:val="0"/>
        <w:ind w:firstLine="709"/>
        <w:jc w:val="both"/>
        <w:rPr>
          <w:sz w:val="28"/>
          <w:szCs w:val="28"/>
        </w:rPr>
      </w:pPr>
      <w:r>
        <w:rPr>
          <w:sz w:val="28"/>
          <w:szCs w:val="28"/>
        </w:rPr>
        <w:t>6</w:t>
      </w:r>
      <w:r w:rsidR="00AE1D6C" w:rsidRPr="00F362AE">
        <w:rPr>
          <w:sz w:val="28"/>
          <w:szCs w:val="28"/>
        </w:rPr>
        <w:t xml:space="preserve">. Признать утратившим силу </w:t>
      </w:r>
      <w:r w:rsidR="005C78B4" w:rsidRPr="00F362AE">
        <w:rPr>
          <w:sz w:val="28"/>
          <w:szCs w:val="28"/>
        </w:rPr>
        <w:t>п</w:t>
      </w:r>
      <w:r w:rsidR="00AE1D6C" w:rsidRPr="00F362AE">
        <w:rPr>
          <w:sz w:val="28"/>
          <w:szCs w:val="28"/>
        </w:rPr>
        <w:t>остановление Администрации города Пскова от 03</w:t>
      </w:r>
      <w:r w:rsidR="008433E6">
        <w:rPr>
          <w:sz w:val="28"/>
          <w:szCs w:val="28"/>
        </w:rPr>
        <w:t>.07.</w:t>
      </w:r>
      <w:r w:rsidR="00AE1D6C" w:rsidRPr="00F362AE">
        <w:rPr>
          <w:sz w:val="28"/>
          <w:szCs w:val="28"/>
        </w:rPr>
        <w:t>2015 №1461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E4652E">
        <w:rPr>
          <w:sz w:val="28"/>
          <w:szCs w:val="28"/>
        </w:rPr>
        <w:t>.</w:t>
      </w:r>
    </w:p>
    <w:p w:rsidR="00225B64" w:rsidRPr="00F362AE" w:rsidRDefault="005B3BF7" w:rsidP="00614A5D">
      <w:pPr>
        <w:autoSpaceDE w:val="0"/>
        <w:autoSpaceDN w:val="0"/>
        <w:adjustRightInd w:val="0"/>
        <w:ind w:firstLine="709"/>
        <w:jc w:val="both"/>
        <w:rPr>
          <w:sz w:val="28"/>
          <w:szCs w:val="28"/>
        </w:rPr>
      </w:pPr>
      <w:r>
        <w:rPr>
          <w:sz w:val="28"/>
          <w:szCs w:val="28"/>
        </w:rPr>
        <w:t>7</w:t>
      </w:r>
      <w:r w:rsidR="00225B64" w:rsidRPr="00F362AE">
        <w:rPr>
          <w:sz w:val="28"/>
          <w:szCs w:val="28"/>
        </w:rPr>
        <w:t xml:space="preserve">. Настоящее </w:t>
      </w:r>
      <w:r w:rsidR="005C78B4" w:rsidRPr="00F362AE">
        <w:rPr>
          <w:sz w:val="28"/>
          <w:szCs w:val="28"/>
        </w:rPr>
        <w:t>п</w:t>
      </w:r>
      <w:r w:rsidR="00225B64" w:rsidRPr="00F362AE">
        <w:rPr>
          <w:sz w:val="28"/>
          <w:szCs w:val="28"/>
        </w:rPr>
        <w:t>остановление опубликовать в газете «Псковские Новости» и разметить на официальном сайте муниципального образования «Город Псков» в сети «Интернет».</w:t>
      </w:r>
    </w:p>
    <w:p w:rsidR="00225B64" w:rsidRPr="00F362AE" w:rsidRDefault="005B3BF7" w:rsidP="00614A5D">
      <w:pPr>
        <w:autoSpaceDE w:val="0"/>
        <w:autoSpaceDN w:val="0"/>
        <w:adjustRightInd w:val="0"/>
        <w:ind w:firstLine="709"/>
        <w:jc w:val="both"/>
        <w:rPr>
          <w:sz w:val="28"/>
          <w:szCs w:val="28"/>
        </w:rPr>
      </w:pPr>
      <w:r>
        <w:rPr>
          <w:sz w:val="28"/>
          <w:szCs w:val="28"/>
        </w:rPr>
        <w:t>8</w:t>
      </w:r>
      <w:r w:rsidR="00225B64" w:rsidRPr="00F362AE">
        <w:rPr>
          <w:sz w:val="28"/>
          <w:szCs w:val="28"/>
        </w:rPr>
        <w:t xml:space="preserve">. Настоящее </w:t>
      </w:r>
      <w:r w:rsidR="005C78B4" w:rsidRPr="00F362AE">
        <w:rPr>
          <w:sz w:val="28"/>
          <w:szCs w:val="28"/>
        </w:rPr>
        <w:t>п</w:t>
      </w:r>
      <w:r w:rsidR="00225B64" w:rsidRPr="00F362AE">
        <w:rPr>
          <w:sz w:val="28"/>
          <w:szCs w:val="28"/>
        </w:rPr>
        <w:t>остановление вступает в силу со дня его официального опубликования.</w:t>
      </w:r>
    </w:p>
    <w:p w:rsidR="00225B64" w:rsidRPr="00F362AE" w:rsidRDefault="005B3BF7" w:rsidP="00614A5D">
      <w:pPr>
        <w:autoSpaceDE w:val="0"/>
        <w:autoSpaceDN w:val="0"/>
        <w:adjustRightInd w:val="0"/>
        <w:ind w:firstLine="709"/>
        <w:jc w:val="both"/>
        <w:rPr>
          <w:sz w:val="28"/>
          <w:szCs w:val="28"/>
        </w:rPr>
      </w:pPr>
      <w:r>
        <w:rPr>
          <w:sz w:val="28"/>
          <w:szCs w:val="28"/>
        </w:rPr>
        <w:lastRenderedPageBreak/>
        <w:t>9</w:t>
      </w:r>
      <w:r w:rsidR="005D3B14" w:rsidRPr="00F362AE">
        <w:rPr>
          <w:sz w:val="28"/>
          <w:szCs w:val="28"/>
        </w:rPr>
        <w:t xml:space="preserve">. Контроль за исполнением настоящего </w:t>
      </w:r>
      <w:r w:rsidR="005C78B4" w:rsidRPr="00F362AE">
        <w:rPr>
          <w:sz w:val="28"/>
          <w:szCs w:val="28"/>
        </w:rPr>
        <w:t>п</w:t>
      </w:r>
      <w:r w:rsidR="005D3B14" w:rsidRPr="00F362AE">
        <w:rPr>
          <w:sz w:val="28"/>
          <w:szCs w:val="28"/>
        </w:rPr>
        <w:t>остановления оставляю за собой.</w:t>
      </w:r>
    </w:p>
    <w:p w:rsidR="00950F5A" w:rsidRDefault="00950F5A" w:rsidP="00225B64">
      <w:pPr>
        <w:autoSpaceDE w:val="0"/>
        <w:autoSpaceDN w:val="0"/>
        <w:adjustRightInd w:val="0"/>
        <w:ind w:firstLine="709"/>
        <w:rPr>
          <w:sz w:val="28"/>
          <w:szCs w:val="28"/>
        </w:rPr>
      </w:pPr>
    </w:p>
    <w:p w:rsidR="006A0E32" w:rsidRDefault="006A0E32" w:rsidP="00225B64">
      <w:pPr>
        <w:autoSpaceDE w:val="0"/>
        <w:autoSpaceDN w:val="0"/>
        <w:adjustRightInd w:val="0"/>
        <w:ind w:firstLine="709"/>
        <w:rPr>
          <w:sz w:val="28"/>
          <w:szCs w:val="28"/>
        </w:rPr>
      </w:pPr>
    </w:p>
    <w:p w:rsidR="006A0E32" w:rsidRDefault="006A0E32" w:rsidP="006A0E32">
      <w:pPr>
        <w:autoSpaceDE w:val="0"/>
        <w:autoSpaceDN w:val="0"/>
        <w:adjustRightInd w:val="0"/>
        <w:rPr>
          <w:sz w:val="28"/>
          <w:szCs w:val="28"/>
        </w:rPr>
      </w:pPr>
      <w:r>
        <w:rPr>
          <w:sz w:val="28"/>
          <w:szCs w:val="28"/>
        </w:rPr>
        <w:t>И.п. Главы</w:t>
      </w:r>
      <w:r w:rsidR="00225B64" w:rsidRPr="007B7C2A">
        <w:rPr>
          <w:sz w:val="28"/>
          <w:szCs w:val="28"/>
        </w:rPr>
        <w:t xml:space="preserve"> </w:t>
      </w:r>
    </w:p>
    <w:p w:rsidR="004B2782" w:rsidRPr="007A52BA" w:rsidRDefault="00225B64" w:rsidP="007A52BA">
      <w:pPr>
        <w:autoSpaceDE w:val="0"/>
        <w:autoSpaceDN w:val="0"/>
        <w:adjustRightInd w:val="0"/>
        <w:rPr>
          <w:rFonts w:ascii="Arial Narrow" w:hAnsi="Arial Narrow"/>
          <w:sz w:val="22"/>
          <w:szCs w:val="22"/>
        </w:rPr>
      </w:pPr>
      <w:r w:rsidRPr="007B7C2A">
        <w:rPr>
          <w:sz w:val="28"/>
          <w:szCs w:val="28"/>
        </w:rPr>
        <w:t>Администрации города Пскова</w:t>
      </w:r>
      <w:r w:rsidR="00972678" w:rsidRPr="007B7C2A">
        <w:rPr>
          <w:sz w:val="28"/>
          <w:szCs w:val="28"/>
        </w:rPr>
        <w:t xml:space="preserve">   </w:t>
      </w:r>
      <w:r w:rsidR="002913BE">
        <w:rPr>
          <w:sz w:val="28"/>
          <w:szCs w:val="28"/>
        </w:rPr>
        <w:t xml:space="preserve">                     </w:t>
      </w:r>
      <w:r w:rsidR="006A0E32">
        <w:rPr>
          <w:sz w:val="28"/>
          <w:szCs w:val="28"/>
        </w:rPr>
        <w:t xml:space="preserve">          </w:t>
      </w:r>
      <w:r w:rsidR="002913BE">
        <w:rPr>
          <w:sz w:val="28"/>
          <w:szCs w:val="28"/>
        </w:rPr>
        <w:t xml:space="preserve">   </w:t>
      </w:r>
      <w:r w:rsidR="00972678" w:rsidRPr="007B7C2A">
        <w:rPr>
          <w:sz w:val="28"/>
          <w:szCs w:val="28"/>
        </w:rPr>
        <w:t xml:space="preserve">    </w:t>
      </w:r>
      <w:r w:rsidR="006A0E32">
        <w:rPr>
          <w:sz w:val="28"/>
          <w:szCs w:val="28"/>
        </w:rPr>
        <w:t xml:space="preserve">           </w:t>
      </w:r>
      <w:r w:rsidR="00972678" w:rsidRPr="007B7C2A">
        <w:rPr>
          <w:sz w:val="28"/>
          <w:szCs w:val="28"/>
        </w:rPr>
        <w:t xml:space="preserve">  </w:t>
      </w:r>
      <w:r w:rsidRPr="007B7C2A">
        <w:rPr>
          <w:sz w:val="28"/>
          <w:szCs w:val="28"/>
        </w:rPr>
        <w:t xml:space="preserve"> </w:t>
      </w:r>
      <w:r w:rsidR="006A0E32">
        <w:rPr>
          <w:sz w:val="28"/>
          <w:szCs w:val="28"/>
        </w:rPr>
        <w:t>А.В. Коновалов</w:t>
      </w:r>
    </w:p>
    <w:p w:rsidR="004B2782" w:rsidRDefault="004B2782"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CB39A7" w:rsidRDefault="00CB39A7" w:rsidP="001956B5">
      <w:pPr>
        <w:autoSpaceDE w:val="0"/>
        <w:autoSpaceDN w:val="0"/>
        <w:adjustRightInd w:val="0"/>
        <w:jc w:val="right"/>
        <w:rPr>
          <w:sz w:val="28"/>
          <w:szCs w:val="28"/>
        </w:rPr>
      </w:pPr>
    </w:p>
    <w:p w:rsidR="009A0A35" w:rsidRPr="00326848" w:rsidRDefault="009A0A35" w:rsidP="001956B5">
      <w:pPr>
        <w:autoSpaceDE w:val="0"/>
        <w:autoSpaceDN w:val="0"/>
        <w:adjustRightInd w:val="0"/>
        <w:jc w:val="right"/>
        <w:rPr>
          <w:sz w:val="28"/>
          <w:szCs w:val="28"/>
        </w:rPr>
      </w:pPr>
      <w:r w:rsidRPr="00B01CBE">
        <w:rPr>
          <w:sz w:val="28"/>
          <w:szCs w:val="28"/>
        </w:rPr>
        <w:t xml:space="preserve">Приложение 1 </w:t>
      </w:r>
      <w:r w:rsidRPr="00326848">
        <w:rPr>
          <w:sz w:val="28"/>
          <w:szCs w:val="28"/>
        </w:rPr>
        <w:t xml:space="preserve">к </w:t>
      </w:r>
      <w:r w:rsidR="005C78B4" w:rsidRPr="00326848">
        <w:rPr>
          <w:sz w:val="28"/>
          <w:szCs w:val="28"/>
        </w:rPr>
        <w:t>п</w:t>
      </w:r>
      <w:r w:rsidRPr="00326848">
        <w:rPr>
          <w:sz w:val="28"/>
          <w:szCs w:val="28"/>
        </w:rPr>
        <w:t xml:space="preserve">остановлению </w:t>
      </w:r>
    </w:p>
    <w:p w:rsidR="009A0A35" w:rsidRPr="00B01CBE" w:rsidRDefault="009A0A35" w:rsidP="001956B5">
      <w:pPr>
        <w:autoSpaceDE w:val="0"/>
        <w:autoSpaceDN w:val="0"/>
        <w:adjustRightInd w:val="0"/>
        <w:jc w:val="right"/>
        <w:rPr>
          <w:sz w:val="28"/>
          <w:szCs w:val="28"/>
        </w:rPr>
      </w:pPr>
      <w:r w:rsidRPr="00B01CBE">
        <w:rPr>
          <w:sz w:val="28"/>
          <w:szCs w:val="28"/>
        </w:rPr>
        <w:t>Администрации города Пскова</w:t>
      </w:r>
    </w:p>
    <w:p w:rsidR="009A0A35" w:rsidRPr="00B01CBE" w:rsidRDefault="009A0A35" w:rsidP="001956B5">
      <w:pPr>
        <w:autoSpaceDE w:val="0"/>
        <w:autoSpaceDN w:val="0"/>
        <w:adjustRightInd w:val="0"/>
        <w:jc w:val="right"/>
        <w:rPr>
          <w:sz w:val="28"/>
          <w:szCs w:val="28"/>
        </w:rPr>
      </w:pPr>
      <w:r w:rsidRPr="00B01CBE">
        <w:rPr>
          <w:sz w:val="28"/>
          <w:szCs w:val="28"/>
        </w:rPr>
        <w:t xml:space="preserve"> от </w:t>
      </w:r>
      <w:r w:rsidR="00CB39A7">
        <w:rPr>
          <w:sz w:val="28"/>
          <w:szCs w:val="28"/>
        </w:rPr>
        <w:t>14.10.2019 № 1605</w:t>
      </w:r>
    </w:p>
    <w:p w:rsidR="009A0A35" w:rsidRPr="00B01CBE" w:rsidRDefault="009A0A35" w:rsidP="001956B5">
      <w:pPr>
        <w:autoSpaceDE w:val="0"/>
        <w:autoSpaceDN w:val="0"/>
        <w:adjustRightInd w:val="0"/>
        <w:jc w:val="both"/>
        <w:rPr>
          <w:sz w:val="28"/>
          <w:szCs w:val="28"/>
        </w:rPr>
      </w:pPr>
    </w:p>
    <w:p w:rsidR="009A0A35" w:rsidRPr="004319EE" w:rsidRDefault="009A0A35" w:rsidP="001956B5">
      <w:pPr>
        <w:autoSpaceDE w:val="0"/>
        <w:autoSpaceDN w:val="0"/>
        <w:adjustRightInd w:val="0"/>
        <w:jc w:val="both"/>
        <w:rPr>
          <w:b/>
          <w:bCs/>
          <w:color w:val="0000FF"/>
          <w:sz w:val="28"/>
          <w:szCs w:val="28"/>
        </w:rPr>
      </w:pPr>
    </w:p>
    <w:p w:rsidR="009A0A35" w:rsidRPr="004319EE" w:rsidRDefault="009A0A35" w:rsidP="001956B5">
      <w:pPr>
        <w:autoSpaceDE w:val="0"/>
        <w:autoSpaceDN w:val="0"/>
        <w:adjustRightInd w:val="0"/>
        <w:jc w:val="center"/>
        <w:rPr>
          <w:b/>
          <w:bCs/>
          <w:sz w:val="28"/>
          <w:szCs w:val="28"/>
        </w:rPr>
      </w:pPr>
      <w:r w:rsidRPr="004319EE">
        <w:rPr>
          <w:b/>
          <w:bCs/>
          <w:sz w:val="28"/>
          <w:szCs w:val="28"/>
        </w:rPr>
        <w:t>Порядок</w:t>
      </w:r>
    </w:p>
    <w:p w:rsidR="009A0A35" w:rsidRPr="004319EE" w:rsidRDefault="009A0A35" w:rsidP="001956B5">
      <w:pPr>
        <w:autoSpaceDE w:val="0"/>
        <w:autoSpaceDN w:val="0"/>
        <w:adjustRightInd w:val="0"/>
        <w:jc w:val="center"/>
        <w:rPr>
          <w:b/>
          <w:bCs/>
          <w:sz w:val="28"/>
          <w:szCs w:val="28"/>
        </w:rPr>
      </w:pPr>
      <w:r w:rsidRPr="004319EE">
        <w:rPr>
          <w:b/>
          <w:bCs/>
          <w:sz w:val="28"/>
          <w:szCs w:val="28"/>
        </w:rPr>
        <w:t>проведения оценки регулирующего воздействия проектов</w:t>
      </w:r>
    </w:p>
    <w:p w:rsidR="009A0A35" w:rsidRPr="00804DE6" w:rsidRDefault="009A0A35" w:rsidP="001956B5">
      <w:pPr>
        <w:autoSpaceDE w:val="0"/>
        <w:autoSpaceDN w:val="0"/>
        <w:adjustRightInd w:val="0"/>
        <w:jc w:val="center"/>
        <w:rPr>
          <w:b/>
          <w:bCs/>
          <w:sz w:val="28"/>
          <w:szCs w:val="28"/>
        </w:rPr>
      </w:pPr>
      <w:r w:rsidRPr="00EE5747">
        <w:rPr>
          <w:b/>
          <w:bCs/>
          <w:sz w:val="28"/>
          <w:szCs w:val="28"/>
        </w:rPr>
        <w:t xml:space="preserve">муниципальных </w:t>
      </w:r>
      <w:r w:rsidRPr="004319EE">
        <w:rPr>
          <w:b/>
          <w:bCs/>
          <w:sz w:val="28"/>
          <w:szCs w:val="28"/>
        </w:rPr>
        <w:t xml:space="preserve">правовых актов, устанавливающих новые или изменяющих ранее предусмотренные муниципальными правовыми актами обязанности для субъектов предпринимательской и </w:t>
      </w:r>
      <w:r w:rsidRPr="00804DE6">
        <w:rPr>
          <w:b/>
          <w:bCs/>
          <w:sz w:val="28"/>
          <w:szCs w:val="28"/>
        </w:rPr>
        <w:t>инвестиционной деятельности</w:t>
      </w:r>
    </w:p>
    <w:p w:rsidR="009A0A35" w:rsidRPr="00804DE6" w:rsidRDefault="009A0A35" w:rsidP="001956B5">
      <w:pPr>
        <w:autoSpaceDE w:val="0"/>
        <w:autoSpaceDN w:val="0"/>
        <w:adjustRightInd w:val="0"/>
        <w:jc w:val="both"/>
        <w:outlineLvl w:val="1"/>
        <w:rPr>
          <w:sz w:val="28"/>
          <w:szCs w:val="28"/>
        </w:rPr>
      </w:pPr>
    </w:p>
    <w:p w:rsidR="009A0A35" w:rsidRPr="00804DE6" w:rsidRDefault="009A0A35" w:rsidP="009A0A35">
      <w:pPr>
        <w:autoSpaceDE w:val="0"/>
        <w:autoSpaceDN w:val="0"/>
        <w:adjustRightInd w:val="0"/>
        <w:ind w:firstLine="709"/>
        <w:jc w:val="center"/>
        <w:outlineLvl w:val="1"/>
        <w:rPr>
          <w:b/>
          <w:sz w:val="28"/>
          <w:szCs w:val="28"/>
        </w:rPr>
      </w:pPr>
      <w:r w:rsidRPr="00804DE6">
        <w:rPr>
          <w:b/>
          <w:color w:val="000000"/>
          <w:sz w:val="27"/>
          <w:szCs w:val="27"/>
        </w:rPr>
        <w:t>1</w:t>
      </w:r>
      <w:r w:rsidRPr="00804DE6">
        <w:rPr>
          <w:b/>
          <w:sz w:val="28"/>
          <w:szCs w:val="28"/>
        </w:rPr>
        <w:t>. Общие положения</w:t>
      </w:r>
    </w:p>
    <w:p w:rsidR="009A0A35" w:rsidRPr="00804DE6" w:rsidRDefault="009A0A35" w:rsidP="001956B5">
      <w:pPr>
        <w:autoSpaceDE w:val="0"/>
        <w:autoSpaceDN w:val="0"/>
        <w:adjustRightInd w:val="0"/>
        <w:ind w:firstLine="709"/>
        <w:jc w:val="both"/>
        <w:rPr>
          <w:sz w:val="28"/>
          <w:szCs w:val="28"/>
        </w:rPr>
      </w:pPr>
    </w:p>
    <w:p w:rsidR="009A0A35" w:rsidRPr="00804DE6" w:rsidRDefault="009A0A35" w:rsidP="001956B5">
      <w:pPr>
        <w:autoSpaceDE w:val="0"/>
        <w:autoSpaceDN w:val="0"/>
        <w:adjustRightInd w:val="0"/>
        <w:ind w:firstLine="709"/>
        <w:jc w:val="both"/>
        <w:rPr>
          <w:sz w:val="28"/>
          <w:szCs w:val="28"/>
        </w:rPr>
      </w:pPr>
      <w:r w:rsidRPr="00804DE6">
        <w:rPr>
          <w:sz w:val="28"/>
          <w:szCs w:val="28"/>
        </w:rPr>
        <w:t>1. Настоящим Порядком проведения оценки регулирующего воздействия проектов муниципальных правовых актов,</w:t>
      </w:r>
      <w:r w:rsidRPr="00804DE6">
        <w:rPr>
          <w:bCs/>
          <w:sz w:val="28"/>
          <w:szCs w:val="28"/>
        </w:rPr>
        <w:t xml:space="preserve">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w:t>
      </w:r>
      <w:r w:rsidRPr="00804DE6">
        <w:rPr>
          <w:b/>
          <w:bCs/>
          <w:sz w:val="28"/>
          <w:szCs w:val="28"/>
        </w:rPr>
        <w:t xml:space="preserve"> </w:t>
      </w:r>
      <w:r w:rsidRPr="00804DE6">
        <w:rPr>
          <w:sz w:val="28"/>
          <w:szCs w:val="28"/>
        </w:rPr>
        <w:t>(далее - ОРВ, проекты МПА, Порядок соответственно), устанавливается процедура ОРВ проектов МПА в муниципальном образовании «Город Псков», определяются участники ОРВ, правила подготовки экспертных заключений об ОРВ и проведения публичных консультаций.</w:t>
      </w:r>
    </w:p>
    <w:p w:rsidR="009A0A35" w:rsidRPr="00804DE6" w:rsidRDefault="009A0A35" w:rsidP="001956B5">
      <w:pPr>
        <w:widowControl w:val="0"/>
        <w:autoSpaceDE w:val="0"/>
        <w:autoSpaceDN w:val="0"/>
        <w:ind w:firstLine="709"/>
        <w:jc w:val="both"/>
        <w:rPr>
          <w:sz w:val="28"/>
          <w:szCs w:val="28"/>
        </w:rPr>
      </w:pPr>
      <w:r w:rsidRPr="00804DE6">
        <w:rPr>
          <w:sz w:val="28"/>
          <w:szCs w:val="28"/>
        </w:rPr>
        <w:t>2. Цель проведения ОРВ - повышение качества муниципального регулирования посредством МПА, устанавливающих новые или изменяющих ранее предусмотренные МПА обязанности для субъектов предпринимательской и инвестиционной деятельности.</w:t>
      </w:r>
    </w:p>
    <w:p w:rsidR="009A0A35" w:rsidRPr="00804DE6" w:rsidRDefault="009A0A35" w:rsidP="001956B5">
      <w:pPr>
        <w:widowControl w:val="0"/>
        <w:autoSpaceDE w:val="0"/>
        <w:autoSpaceDN w:val="0"/>
        <w:ind w:firstLine="709"/>
        <w:jc w:val="both"/>
        <w:rPr>
          <w:sz w:val="28"/>
          <w:szCs w:val="28"/>
        </w:rPr>
      </w:pPr>
      <w:r w:rsidRPr="00804DE6">
        <w:rPr>
          <w:sz w:val="28"/>
          <w:szCs w:val="28"/>
        </w:rPr>
        <w:t>3. Задачи ОРВ:</w:t>
      </w:r>
    </w:p>
    <w:p w:rsidR="009A0A35" w:rsidRPr="00804DE6" w:rsidRDefault="009A0A35" w:rsidP="001956B5">
      <w:pPr>
        <w:widowControl w:val="0"/>
        <w:autoSpaceDE w:val="0"/>
        <w:autoSpaceDN w:val="0"/>
        <w:ind w:firstLine="709"/>
        <w:jc w:val="both"/>
        <w:rPr>
          <w:sz w:val="28"/>
          <w:szCs w:val="28"/>
        </w:rPr>
      </w:pPr>
      <w:r w:rsidRPr="00804DE6">
        <w:rPr>
          <w:sz w:val="28"/>
          <w:szCs w:val="28"/>
        </w:rPr>
        <w:t>1) обеспечить обоснованный выбор варианта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w:t>
      </w:r>
    </w:p>
    <w:p w:rsidR="009A0A35" w:rsidRPr="00804DE6" w:rsidRDefault="009A0A35" w:rsidP="001956B5">
      <w:pPr>
        <w:widowControl w:val="0"/>
        <w:autoSpaceDE w:val="0"/>
        <w:autoSpaceDN w:val="0"/>
        <w:ind w:firstLine="709"/>
        <w:jc w:val="both"/>
        <w:rPr>
          <w:sz w:val="28"/>
          <w:szCs w:val="28"/>
        </w:rPr>
      </w:pPr>
      <w:r w:rsidRPr="00804DE6">
        <w:rPr>
          <w:sz w:val="28"/>
          <w:szCs w:val="28"/>
        </w:rPr>
        <w:t>2) выявить положения, вводящие избыточные обязанности, запреты и ограничения для субъектов предпринимательской и инвестиционной</w:t>
      </w:r>
      <w:r w:rsidR="00E4652E">
        <w:rPr>
          <w:sz w:val="28"/>
          <w:szCs w:val="28"/>
        </w:rPr>
        <w:t xml:space="preserve"> деятельности или способствующие</w:t>
      </w:r>
      <w:r w:rsidRPr="00804DE6">
        <w:rPr>
          <w:sz w:val="28"/>
          <w:szCs w:val="28"/>
        </w:rPr>
        <w:t xml:space="preserve"> их введению, а также положения, способствующие возникновению необоснованных расходов субъектов предпринимательской и инвестиционной деятельности, бюджета города Пскова;</w:t>
      </w:r>
    </w:p>
    <w:p w:rsidR="009A0A35" w:rsidRPr="00804DE6" w:rsidRDefault="009A0A35" w:rsidP="001956B5">
      <w:pPr>
        <w:widowControl w:val="0"/>
        <w:autoSpaceDE w:val="0"/>
        <w:autoSpaceDN w:val="0"/>
        <w:ind w:firstLine="709"/>
        <w:jc w:val="both"/>
        <w:rPr>
          <w:sz w:val="28"/>
          <w:szCs w:val="28"/>
        </w:rPr>
      </w:pPr>
      <w:r w:rsidRPr="00804DE6">
        <w:rPr>
          <w:sz w:val="28"/>
          <w:szCs w:val="28"/>
        </w:rPr>
        <w:t>3) привлечь к проведению ОРВ представителей основных заинтересованных сторон, подпадающих под влияние регулирования, для обеспечения возможности учета их мнения и обратной связи на всем протяжении процесса.</w:t>
      </w:r>
    </w:p>
    <w:p w:rsidR="009A0A35" w:rsidRPr="00804DE6" w:rsidRDefault="009A0A35" w:rsidP="001956B5">
      <w:pPr>
        <w:widowControl w:val="0"/>
        <w:autoSpaceDE w:val="0"/>
        <w:autoSpaceDN w:val="0"/>
        <w:ind w:firstLine="709"/>
        <w:jc w:val="both"/>
        <w:rPr>
          <w:sz w:val="28"/>
          <w:szCs w:val="28"/>
        </w:rPr>
      </w:pPr>
      <w:r w:rsidRPr="00804DE6">
        <w:rPr>
          <w:sz w:val="28"/>
          <w:szCs w:val="28"/>
        </w:rPr>
        <w:t xml:space="preserve">4. Ожидаемый результат ОРВ: повышение качества муниципального регулирования, прозрачности принятия решения, учет мнений заинтересованных представителей социальных групп и установление баланса </w:t>
      </w:r>
      <w:r w:rsidRPr="00804DE6">
        <w:rPr>
          <w:sz w:val="28"/>
          <w:szCs w:val="28"/>
        </w:rPr>
        <w:lastRenderedPageBreak/>
        <w:t>интересов на стадии подготовки проекта МПА, предотвращение непродуманного регулирования, которое может повлечь дополнительную нагрузку на бизнес - избыточные обязанности, запреты и ограничения.</w:t>
      </w:r>
    </w:p>
    <w:p w:rsidR="009A0A35" w:rsidRPr="00804DE6" w:rsidRDefault="009A0A35" w:rsidP="005444D6">
      <w:pPr>
        <w:widowControl w:val="0"/>
        <w:autoSpaceDE w:val="0"/>
        <w:autoSpaceDN w:val="0"/>
        <w:adjustRightInd w:val="0"/>
        <w:ind w:firstLine="720"/>
        <w:jc w:val="both"/>
        <w:rPr>
          <w:sz w:val="28"/>
          <w:szCs w:val="28"/>
        </w:rPr>
      </w:pPr>
      <w:r w:rsidRPr="00804DE6">
        <w:rPr>
          <w:sz w:val="28"/>
          <w:szCs w:val="28"/>
        </w:rPr>
        <w:t>5. Процедура ОРВ содержит совокупность процедур анализа проблем и целей регулирования, поиска допустимых альтернативных вариантов достижения этих целей, а также связанных с ними выгод и издержек субъектов предпринимательской и инвестиционной деятельности, подвергающихся воздействию регулирования, для определения обоснованного выбора правового регулирования и осуществления последующего мониторинга его реализации.</w:t>
      </w:r>
    </w:p>
    <w:p w:rsidR="009A0A35" w:rsidRPr="00804DE6" w:rsidRDefault="009A0A35" w:rsidP="005444D6">
      <w:pPr>
        <w:widowControl w:val="0"/>
        <w:autoSpaceDE w:val="0"/>
        <w:autoSpaceDN w:val="0"/>
        <w:adjustRightInd w:val="0"/>
        <w:ind w:firstLine="720"/>
        <w:jc w:val="both"/>
        <w:rPr>
          <w:sz w:val="28"/>
          <w:szCs w:val="28"/>
        </w:rPr>
      </w:pPr>
      <w:r w:rsidRPr="00804DE6">
        <w:rPr>
          <w:sz w:val="28"/>
          <w:szCs w:val="28"/>
        </w:rPr>
        <w:t xml:space="preserve">6.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w:t>
      </w:r>
    </w:p>
    <w:p w:rsidR="009A0A35" w:rsidRPr="00804DE6" w:rsidRDefault="009A0A35" w:rsidP="001956B5">
      <w:pPr>
        <w:widowControl w:val="0"/>
        <w:autoSpaceDE w:val="0"/>
        <w:autoSpaceDN w:val="0"/>
        <w:ind w:firstLine="540"/>
        <w:jc w:val="both"/>
        <w:rPr>
          <w:sz w:val="28"/>
          <w:szCs w:val="28"/>
        </w:rPr>
      </w:pPr>
      <w:r w:rsidRPr="00804DE6">
        <w:rPr>
          <w:sz w:val="28"/>
          <w:szCs w:val="28"/>
        </w:rPr>
        <w:t xml:space="preserve">При этом учитываются такие критерии выбора способа регулирования, как вероятность достижения заявленных целей регулирования и его предполагаемая польза для соответствующей сферы общественных отношений. </w:t>
      </w:r>
    </w:p>
    <w:p w:rsidR="009A0A35" w:rsidRPr="00804DE6" w:rsidRDefault="009A0A35" w:rsidP="001956B5">
      <w:pPr>
        <w:widowControl w:val="0"/>
        <w:autoSpaceDE w:val="0"/>
        <w:autoSpaceDN w:val="0"/>
        <w:adjustRightInd w:val="0"/>
        <w:ind w:firstLine="720"/>
        <w:jc w:val="both"/>
        <w:rPr>
          <w:sz w:val="28"/>
          <w:szCs w:val="28"/>
        </w:rPr>
      </w:pPr>
      <w:r w:rsidRPr="00804DE6">
        <w:rPr>
          <w:sz w:val="28"/>
          <w:szCs w:val="28"/>
        </w:rPr>
        <w:t>7. 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9A0A35" w:rsidRPr="00804DE6" w:rsidRDefault="009A0A35" w:rsidP="005444D6">
      <w:pPr>
        <w:widowControl w:val="0"/>
        <w:autoSpaceDE w:val="0"/>
        <w:autoSpaceDN w:val="0"/>
        <w:ind w:firstLine="709"/>
        <w:jc w:val="both"/>
        <w:rPr>
          <w:sz w:val="28"/>
          <w:szCs w:val="28"/>
        </w:rPr>
      </w:pPr>
      <w:r w:rsidRPr="00804DE6">
        <w:rPr>
          <w:sz w:val="28"/>
          <w:szCs w:val="28"/>
        </w:rPr>
        <w:t>8. В соответствии со статьей 46 Федерального закона от 06</w:t>
      </w:r>
      <w:r w:rsidR="008433E6">
        <w:rPr>
          <w:sz w:val="28"/>
          <w:szCs w:val="28"/>
        </w:rPr>
        <w:t xml:space="preserve"> октября </w:t>
      </w:r>
      <w:r w:rsidRPr="00804DE6">
        <w:rPr>
          <w:sz w:val="28"/>
          <w:szCs w:val="28"/>
        </w:rPr>
        <w:t>2003</w:t>
      </w:r>
      <w:r w:rsidR="008433E6">
        <w:rPr>
          <w:sz w:val="28"/>
          <w:szCs w:val="28"/>
        </w:rPr>
        <w:t xml:space="preserve"> года</w:t>
      </w:r>
      <w:r w:rsidRPr="00804DE6">
        <w:rPr>
          <w:sz w:val="28"/>
          <w:szCs w:val="28"/>
        </w:rPr>
        <w:t xml:space="preserve"> № 131-ФЗ «Об общих принципах организации местного самоуправления в Российской Федерации» процедуре ОРВ подлежат проекты МПА, устанавливающие новые или изменяющие ранее предусмотренные МПА обязанности для субъектов предпринимательской и инвестиционной деятельности, за исключением:</w:t>
      </w:r>
    </w:p>
    <w:p w:rsidR="009A0A35" w:rsidRPr="00804DE6" w:rsidRDefault="009A0A35" w:rsidP="005444D6">
      <w:pPr>
        <w:widowControl w:val="0"/>
        <w:autoSpaceDE w:val="0"/>
        <w:autoSpaceDN w:val="0"/>
        <w:ind w:firstLine="709"/>
        <w:jc w:val="both"/>
        <w:rPr>
          <w:sz w:val="28"/>
          <w:szCs w:val="28"/>
        </w:rPr>
      </w:pPr>
      <w:r w:rsidRPr="00804DE6">
        <w:rPr>
          <w:sz w:val="28"/>
          <w:szCs w:val="28"/>
        </w:rPr>
        <w:t>1) проектов МПА Псковской городской Думы, устанавливающих, изменяющих, приостанавливающих, отменяющих местные налоги и сборы;</w:t>
      </w:r>
    </w:p>
    <w:p w:rsidR="009A0A35" w:rsidRPr="00804DE6" w:rsidRDefault="009A0A35" w:rsidP="005444D6">
      <w:pPr>
        <w:widowControl w:val="0"/>
        <w:autoSpaceDE w:val="0"/>
        <w:autoSpaceDN w:val="0"/>
        <w:ind w:firstLine="709"/>
        <w:jc w:val="both"/>
        <w:rPr>
          <w:sz w:val="28"/>
          <w:szCs w:val="28"/>
        </w:rPr>
      </w:pPr>
      <w:r w:rsidRPr="00804DE6">
        <w:rPr>
          <w:sz w:val="28"/>
          <w:szCs w:val="28"/>
        </w:rPr>
        <w:t>2) проектов МПА Псковской городской Думы, регулирующих бюджетные правоотношения.</w:t>
      </w:r>
    </w:p>
    <w:p w:rsidR="009A0A35" w:rsidRPr="00804DE6" w:rsidRDefault="009A0A35" w:rsidP="005444D6">
      <w:pPr>
        <w:widowControl w:val="0"/>
        <w:autoSpaceDE w:val="0"/>
        <w:autoSpaceDN w:val="0"/>
        <w:ind w:firstLine="709"/>
        <w:jc w:val="both"/>
        <w:rPr>
          <w:sz w:val="28"/>
          <w:szCs w:val="28"/>
        </w:rPr>
      </w:pPr>
      <w:r w:rsidRPr="00804DE6">
        <w:rPr>
          <w:sz w:val="28"/>
          <w:szCs w:val="28"/>
        </w:rPr>
        <w:t>9. Особенности проведения процедуры ОРВ в отношении отдельных проектов МПА города Пскова:</w:t>
      </w:r>
    </w:p>
    <w:p w:rsidR="009A0A35" w:rsidRPr="00804DE6" w:rsidRDefault="009A0A35" w:rsidP="005444D6">
      <w:pPr>
        <w:widowControl w:val="0"/>
        <w:autoSpaceDE w:val="0"/>
        <w:autoSpaceDN w:val="0"/>
        <w:ind w:firstLine="709"/>
        <w:jc w:val="both"/>
        <w:rPr>
          <w:sz w:val="28"/>
          <w:szCs w:val="28"/>
        </w:rPr>
      </w:pPr>
      <w:r w:rsidRPr="00804DE6">
        <w:rPr>
          <w:sz w:val="28"/>
          <w:szCs w:val="28"/>
        </w:rPr>
        <w:t>1) к следующим проектам МПА, устанавливающим новые или изменяющим ранее предусмотренные МПА обязанности участников регулируемых правоотношений, применяются положения подпунктов 1 и 4 пункта 11 настоящего Порядка (упрощенная процедура ОРВ):</w:t>
      </w:r>
    </w:p>
    <w:p w:rsidR="009A0A35" w:rsidRPr="00FE14DA" w:rsidRDefault="009A0A35" w:rsidP="005444D6">
      <w:pPr>
        <w:widowControl w:val="0"/>
        <w:autoSpaceDE w:val="0"/>
        <w:autoSpaceDN w:val="0"/>
        <w:ind w:firstLine="709"/>
        <w:jc w:val="both"/>
        <w:rPr>
          <w:sz w:val="28"/>
          <w:szCs w:val="28"/>
        </w:rPr>
      </w:pPr>
      <w:r w:rsidRPr="00FE14DA">
        <w:rPr>
          <w:sz w:val="28"/>
          <w:szCs w:val="28"/>
        </w:rPr>
        <w:t>а) об утверждении административных регламентов по предоставлению муниципальных услуг (о внесении изменений);</w:t>
      </w:r>
    </w:p>
    <w:p w:rsidR="009A0A35" w:rsidRPr="00FE14DA" w:rsidRDefault="009A0A35" w:rsidP="005444D6">
      <w:pPr>
        <w:widowControl w:val="0"/>
        <w:autoSpaceDE w:val="0"/>
        <w:autoSpaceDN w:val="0"/>
        <w:ind w:firstLine="709"/>
        <w:jc w:val="both"/>
        <w:rPr>
          <w:sz w:val="28"/>
          <w:szCs w:val="28"/>
        </w:rPr>
      </w:pPr>
      <w:r w:rsidRPr="00FE14DA">
        <w:rPr>
          <w:sz w:val="28"/>
          <w:szCs w:val="28"/>
        </w:rPr>
        <w:t xml:space="preserve">б) разрабатываемых исключительно в целях приведения отдельных положений МПА в соответствие с требованиями федерального законодательства и законодательства Псковской области; </w:t>
      </w:r>
    </w:p>
    <w:p w:rsidR="009A0A35" w:rsidRPr="00804DE6" w:rsidRDefault="009A0A35" w:rsidP="005444D6">
      <w:pPr>
        <w:widowControl w:val="0"/>
        <w:autoSpaceDE w:val="0"/>
        <w:autoSpaceDN w:val="0"/>
        <w:ind w:firstLine="709"/>
        <w:jc w:val="both"/>
        <w:rPr>
          <w:sz w:val="28"/>
          <w:szCs w:val="28"/>
        </w:rPr>
      </w:pPr>
      <w:r w:rsidRPr="00FE14DA">
        <w:rPr>
          <w:sz w:val="28"/>
          <w:szCs w:val="28"/>
        </w:rPr>
        <w:t>в) вносящих изменения в действующие МПА города Пскова, за исключением проектов МПА о внесении изменений в положения, порядки,</w:t>
      </w:r>
      <w:r w:rsidRPr="00804DE6">
        <w:rPr>
          <w:sz w:val="28"/>
          <w:szCs w:val="28"/>
        </w:rPr>
        <w:t xml:space="preserve"> </w:t>
      </w:r>
      <w:r w:rsidRPr="00804DE6">
        <w:rPr>
          <w:sz w:val="28"/>
          <w:szCs w:val="28"/>
        </w:rPr>
        <w:lastRenderedPageBreak/>
        <w:t>регламенты путем изложения содержащихся в них положений, порядков, регламентов в новой редакции.</w:t>
      </w:r>
    </w:p>
    <w:p w:rsidR="009A0A35" w:rsidRPr="00804DE6" w:rsidRDefault="009A0A35" w:rsidP="005444D6">
      <w:pPr>
        <w:widowControl w:val="0"/>
        <w:autoSpaceDE w:val="0"/>
        <w:autoSpaceDN w:val="0"/>
        <w:ind w:firstLine="709"/>
        <w:jc w:val="both"/>
        <w:rPr>
          <w:sz w:val="28"/>
          <w:szCs w:val="28"/>
        </w:rPr>
      </w:pPr>
      <w:r w:rsidRPr="00804DE6">
        <w:rPr>
          <w:sz w:val="28"/>
          <w:szCs w:val="28"/>
        </w:rPr>
        <w:t>2) ОРВ в отношении проектов МПА города Пскова об утверждении муниципальных программ (о внесении изменений в муниципальные программы) осуществляется путем проведения процедур, предусмотренных муниципальными правовыми актами администрации города Пскова, определяющими порядок разработки и реализации муниципальных программ.</w:t>
      </w:r>
    </w:p>
    <w:p w:rsidR="009A0A35" w:rsidRPr="00804DE6" w:rsidRDefault="009A0A35" w:rsidP="001956B5">
      <w:pPr>
        <w:autoSpaceDE w:val="0"/>
        <w:autoSpaceDN w:val="0"/>
        <w:adjustRightInd w:val="0"/>
        <w:ind w:firstLine="540"/>
        <w:jc w:val="both"/>
        <w:rPr>
          <w:b/>
          <w:sz w:val="28"/>
          <w:szCs w:val="28"/>
        </w:rPr>
      </w:pPr>
      <w:r w:rsidRPr="00FE14DA">
        <w:rPr>
          <w:sz w:val="28"/>
          <w:szCs w:val="28"/>
        </w:rPr>
        <w:t>10.</w:t>
      </w:r>
      <w:r w:rsidRPr="00FE14DA">
        <w:rPr>
          <w:b/>
          <w:sz w:val="28"/>
          <w:szCs w:val="28"/>
        </w:rPr>
        <w:t xml:space="preserve"> </w:t>
      </w:r>
      <w:r w:rsidRPr="00FE14DA">
        <w:rPr>
          <w:sz w:val="28"/>
          <w:szCs w:val="28"/>
        </w:rPr>
        <w:t>Для целей настоящего Порядка используются следующие основные</w:t>
      </w:r>
      <w:r w:rsidRPr="00804DE6">
        <w:rPr>
          <w:sz w:val="28"/>
          <w:szCs w:val="28"/>
        </w:rPr>
        <w:t xml:space="preserve"> понятия:</w:t>
      </w:r>
    </w:p>
    <w:p w:rsidR="009A0A35" w:rsidRPr="002913BE" w:rsidRDefault="009A0A35" w:rsidP="001956B5">
      <w:pPr>
        <w:autoSpaceDE w:val="0"/>
        <w:autoSpaceDN w:val="0"/>
        <w:adjustRightInd w:val="0"/>
        <w:ind w:firstLine="540"/>
        <w:jc w:val="both"/>
        <w:rPr>
          <w:color w:val="FF0000"/>
          <w:sz w:val="28"/>
          <w:szCs w:val="28"/>
        </w:rPr>
      </w:pPr>
      <w:r w:rsidRPr="00804DE6">
        <w:rPr>
          <w:sz w:val="28"/>
          <w:szCs w:val="28"/>
        </w:rPr>
        <w:t>1) органы-разработчики - органы и структурные подразделения Администрации города Пскова, ответственные за нормативное правовое регулирование в соответствующей сфере общественных отношений и осуществляющие процедуру ОРВ</w:t>
      </w:r>
      <w:r w:rsidRPr="004647A7">
        <w:rPr>
          <w:sz w:val="28"/>
          <w:szCs w:val="28"/>
        </w:rPr>
        <w:t>;</w:t>
      </w:r>
    </w:p>
    <w:p w:rsidR="009A2236" w:rsidRPr="00472BB0" w:rsidRDefault="009A0A35" w:rsidP="009A2236">
      <w:pPr>
        <w:autoSpaceDE w:val="0"/>
        <w:autoSpaceDN w:val="0"/>
        <w:adjustRightInd w:val="0"/>
        <w:ind w:firstLine="709"/>
        <w:jc w:val="both"/>
        <w:rPr>
          <w:sz w:val="28"/>
          <w:szCs w:val="28"/>
        </w:rPr>
      </w:pPr>
      <w:r w:rsidRPr="00804DE6">
        <w:rPr>
          <w:sz w:val="28"/>
          <w:szCs w:val="28"/>
        </w:rPr>
        <w:t>2) уполномоченный орган – орган (структурное подразделение) Администрации города Пскова, ответственный за внедрение процедуры ОРВ и выполняющий функции нормативно-правового, информационного и методического обеспечения ОРВ, а также оценки качества проведения процедуры ОРВ органом-</w:t>
      </w:r>
      <w:r w:rsidRPr="00472BB0">
        <w:rPr>
          <w:sz w:val="28"/>
          <w:szCs w:val="28"/>
        </w:rPr>
        <w:t>разработчиком</w:t>
      </w:r>
      <w:r w:rsidR="009A2236" w:rsidRPr="00472BB0">
        <w:rPr>
          <w:sz w:val="28"/>
          <w:szCs w:val="28"/>
        </w:rPr>
        <w:t xml:space="preserve"> </w:t>
      </w:r>
      <w:r w:rsidR="00154DAF" w:rsidRPr="00472BB0">
        <w:rPr>
          <w:sz w:val="28"/>
          <w:szCs w:val="28"/>
        </w:rPr>
        <w:t>и</w:t>
      </w:r>
      <w:r w:rsidR="009A2236" w:rsidRPr="00472BB0">
        <w:rPr>
          <w:sz w:val="28"/>
          <w:szCs w:val="28"/>
        </w:rPr>
        <w:t xml:space="preserve"> дачи экспертного заключения об ОРВ;</w:t>
      </w:r>
    </w:p>
    <w:p w:rsidR="009A0A35" w:rsidRPr="00804DE6" w:rsidRDefault="009A0A35" w:rsidP="001956B5">
      <w:pPr>
        <w:autoSpaceDE w:val="0"/>
        <w:autoSpaceDN w:val="0"/>
        <w:adjustRightInd w:val="0"/>
        <w:ind w:firstLine="540"/>
        <w:jc w:val="both"/>
        <w:rPr>
          <w:sz w:val="28"/>
          <w:szCs w:val="28"/>
        </w:rPr>
      </w:pPr>
      <w:r w:rsidRPr="00804DE6">
        <w:rPr>
          <w:sz w:val="28"/>
          <w:szCs w:val="28"/>
        </w:rPr>
        <w:t>3) избыточные обязанности, ограничения, запреты и положения, способствующие их введению:</w:t>
      </w:r>
    </w:p>
    <w:p w:rsidR="009A0A35" w:rsidRPr="00B95020" w:rsidRDefault="009A0A35" w:rsidP="001956B5">
      <w:pPr>
        <w:autoSpaceDE w:val="0"/>
        <w:autoSpaceDN w:val="0"/>
        <w:adjustRightInd w:val="0"/>
        <w:ind w:firstLine="709"/>
        <w:jc w:val="both"/>
        <w:rPr>
          <w:sz w:val="28"/>
          <w:szCs w:val="28"/>
        </w:rPr>
      </w:pPr>
      <w:r w:rsidRPr="00804DE6">
        <w:rPr>
          <w:color w:val="0000FF"/>
          <w:sz w:val="28"/>
          <w:szCs w:val="28"/>
        </w:rPr>
        <w:t xml:space="preserve">- </w:t>
      </w:r>
      <w:r w:rsidRPr="00804DE6">
        <w:rPr>
          <w:sz w:val="28"/>
          <w:szCs w:val="28"/>
        </w:rPr>
        <w:t>обязанности, ограничения, запреты для субъектов предпринимательской и инвестиционной деятельности, возникающие (устанавливаемые) в связи с введением нового либо изменением существующего регулирования, обоснование возникновения</w:t>
      </w:r>
      <w:r w:rsidRPr="00B95020">
        <w:rPr>
          <w:sz w:val="28"/>
          <w:szCs w:val="28"/>
        </w:rPr>
        <w:t xml:space="preserve"> (установления) которых не подтверждено органом-разработчиком, соответствующими расчетами, статистическими данными, аналитическими материалами, а также </w:t>
      </w:r>
    </w:p>
    <w:p w:rsidR="009A0A35" w:rsidRPr="00B95020" w:rsidRDefault="009A0A35" w:rsidP="001956B5">
      <w:pPr>
        <w:autoSpaceDE w:val="0"/>
        <w:autoSpaceDN w:val="0"/>
        <w:adjustRightInd w:val="0"/>
        <w:ind w:firstLine="709"/>
        <w:jc w:val="both"/>
        <w:rPr>
          <w:sz w:val="28"/>
          <w:szCs w:val="28"/>
        </w:rPr>
      </w:pPr>
      <w:r w:rsidRPr="00B95020">
        <w:rPr>
          <w:color w:val="0000FF"/>
          <w:sz w:val="28"/>
          <w:szCs w:val="28"/>
        </w:rPr>
        <w:t xml:space="preserve">- </w:t>
      </w:r>
      <w:r w:rsidRPr="00B95020">
        <w:rPr>
          <w:sz w:val="28"/>
          <w:szCs w:val="28"/>
        </w:rPr>
        <w:t xml:space="preserve">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осуществления 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 </w:t>
      </w:r>
    </w:p>
    <w:p w:rsidR="009A0A35" w:rsidRPr="00B95020" w:rsidRDefault="009A0A35" w:rsidP="001956B5">
      <w:pPr>
        <w:autoSpaceDE w:val="0"/>
        <w:autoSpaceDN w:val="0"/>
        <w:adjustRightInd w:val="0"/>
        <w:ind w:firstLine="709"/>
        <w:jc w:val="both"/>
        <w:rPr>
          <w:sz w:val="28"/>
          <w:szCs w:val="28"/>
        </w:rPr>
      </w:pPr>
      <w:r w:rsidRPr="00B95020">
        <w:rPr>
          <w:color w:val="0000FF"/>
          <w:sz w:val="28"/>
          <w:szCs w:val="28"/>
        </w:rPr>
        <w:t xml:space="preserve">- </w:t>
      </w:r>
      <w:r w:rsidRPr="00B95020">
        <w:rPr>
          <w:sz w:val="28"/>
          <w:szCs w:val="28"/>
        </w:rPr>
        <w:t>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(но не исключительно) требования, выражающиеся в следующем:</w:t>
      </w:r>
    </w:p>
    <w:p w:rsidR="009A0A35" w:rsidRPr="004319EE" w:rsidRDefault="009A0A35" w:rsidP="001956B5">
      <w:pPr>
        <w:autoSpaceDE w:val="0"/>
        <w:autoSpaceDN w:val="0"/>
        <w:adjustRightInd w:val="0"/>
        <w:ind w:firstLine="709"/>
        <w:jc w:val="both"/>
        <w:rPr>
          <w:sz w:val="28"/>
          <w:szCs w:val="28"/>
        </w:rPr>
      </w:pPr>
      <w:r w:rsidRPr="00B95020">
        <w:rPr>
          <w:sz w:val="28"/>
          <w:szCs w:val="28"/>
        </w:rPr>
        <w:t>а) требуемые аналогичные или идентичные документы выдает</w:t>
      </w:r>
      <w:r w:rsidRPr="004319EE">
        <w:rPr>
          <w:sz w:val="28"/>
          <w:szCs w:val="28"/>
        </w:rPr>
        <w:t xml:space="preserve"> тот же орган;</w:t>
      </w:r>
    </w:p>
    <w:p w:rsidR="009A0A35" w:rsidRPr="004319EE" w:rsidRDefault="009A0A35" w:rsidP="001956B5">
      <w:pPr>
        <w:autoSpaceDE w:val="0"/>
        <w:autoSpaceDN w:val="0"/>
        <w:adjustRightInd w:val="0"/>
        <w:ind w:firstLine="709"/>
        <w:jc w:val="both"/>
        <w:rPr>
          <w:sz w:val="28"/>
          <w:szCs w:val="28"/>
        </w:rPr>
      </w:pPr>
      <w:r w:rsidRPr="004319EE">
        <w:rPr>
          <w:sz w:val="28"/>
          <w:szCs w:val="28"/>
        </w:rPr>
        <w:t>б) аналогичные или идентичные документы требуется представлять в несколько органов или учреждений, предоставляющих государственные, муниципальные услуги;</w:t>
      </w:r>
    </w:p>
    <w:p w:rsidR="009A0A35" w:rsidRPr="004319EE" w:rsidRDefault="009A0A35" w:rsidP="001956B5">
      <w:pPr>
        <w:autoSpaceDE w:val="0"/>
        <w:autoSpaceDN w:val="0"/>
        <w:adjustRightInd w:val="0"/>
        <w:ind w:firstLine="709"/>
        <w:jc w:val="both"/>
        <w:rPr>
          <w:sz w:val="28"/>
          <w:szCs w:val="28"/>
        </w:rPr>
      </w:pPr>
      <w:r w:rsidRPr="004319EE">
        <w:rPr>
          <w:sz w:val="28"/>
          <w:szCs w:val="28"/>
        </w:rPr>
        <w:lastRenderedPageBreak/>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9A0A35" w:rsidRPr="004319EE" w:rsidRDefault="009A0A35" w:rsidP="001956B5">
      <w:pPr>
        <w:autoSpaceDE w:val="0"/>
        <w:autoSpaceDN w:val="0"/>
        <w:adjustRightInd w:val="0"/>
        <w:ind w:firstLine="709"/>
        <w:jc w:val="both"/>
        <w:rPr>
          <w:sz w:val="28"/>
          <w:szCs w:val="28"/>
        </w:rPr>
      </w:pPr>
      <w:r w:rsidRPr="004319EE">
        <w:rPr>
          <w:sz w:val="28"/>
          <w:szCs w:val="28"/>
        </w:rPr>
        <w:t>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w:t>
      </w:r>
    </w:p>
    <w:p w:rsidR="009A0A35" w:rsidRPr="004319EE" w:rsidRDefault="009A0A35" w:rsidP="001956B5">
      <w:pPr>
        <w:autoSpaceDE w:val="0"/>
        <w:autoSpaceDN w:val="0"/>
        <w:adjustRightInd w:val="0"/>
        <w:ind w:firstLine="709"/>
        <w:jc w:val="both"/>
        <w:rPr>
          <w:sz w:val="28"/>
          <w:szCs w:val="28"/>
        </w:rPr>
      </w:pPr>
      <w:r w:rsidRPr="004319EE">
        <w:rPr>
          <w:sz w:val="28"/>
          <w:szCs w:val="28"/>
        </w:rPr>
        <w:t>д) аналогичные или идентичные документы требуется представлять в одно или различные подразделения одного и того же органа, учреждения;</w:t>
      </w:r>
    </w:p>
    <w:p w:rsidR="009A0A35" w:rsidRPr="004319EE" w:rsidRDefault="009A0A35" w:rsidP="001956B5">
      <w:pPr>
        <w:autoSpaceDE w:val="0"/>
        <w:autoSpaceDN w:val="0"/>
        <w:adjustRightInd w:val="0"/>
        <w:ind w:firstLine="709"/>
        <w:jc w:val="both"/>
        <w:rPr>
          <w:sz w:val="28"/>
          <w:szCs w:val="28"/>
        </w:rPr>
      </w:pPr>
      <w:r w:rsidRPr="004319EE">
        <w:rPr>
          <w:sz w:val="28"/>
          <w:szCs w:val="28"/>
        </w:rP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9A0A35" w:rsidRPr="004319EE" w:rsidRDefault="009A0A35" w:rsidP="001956B5">
      <w:pPr>
        <w:autoSpaceDE w:val="0"/>
        <w:autoSpaceDN w:val="0"/>
        <w:adjustRightInd w:val="0"/>
        <w:ind w:firstLine="709"/>
        <w:jc w:val="both"/>
        <w:rPr>
          <w:sz w:val="28"/>
          <w:szCs w:val="28"/>
        </w:rPr>
      </w:pPr>
      <w:r w:rsidRPr="004319EE">
        <w:rPr>
          <w:sz w:val="28"/>
          <w:szCs w:val="28"/>
        </w:rPr>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9A0A35" w:rsidRPr="004319EE" w:rsidRDefault="009A0A35" w:rsidP="001956B5">
      <w:pPr>
        <w:autoSpaceDE w:val="0"/>
        <w:autoSpaceDN w:val="0"/>
        <w:adjustRightInd w:val="0"/>
        <w:ind w:firstLine="709"/>
        <w:jc w:val="both"/>
        <w:rPr>
          <w:sz w:val="28"/>
          <w:szCs w:val="28"/>
        </w:rPr>
      </w:pPr>
      <w:r w:rsidRPr="004319EE">
        <w:rPr>
          <w:sz w:val="28"/>
          <w:szCs w:val="28"/>
        </w:rPr>
        <w:t>з) 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9A0A35" w:rsidRPr="004319EE" w:rsidRDefault="009A0A35" w:rsidP="001956B5">
      <w:pPr>
        <w:autoSpaceDE w:val="0"/>
        <w:autoSpaceDN w:val="0"/>
        <w:adjustRightInd w:val="0"/>
        <w:ind w:firstLine="709"/>
        <w:jc w:val="both"/>
        <w:rPr>
          <w:sz w:val="28"/>
          <w:szCs w:val="28"/>
        </w:rPr>
      </w:pPr>
      <w:r w:rsidRPr="004319EE">
        <w:rPr>
          <w:sz w:val="28"/>
          <w:szCs w:val="28"/>
        </w:rPr>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9A0A35" w:rsidRPr="004319EE" w:rsidRDefault="009A0A35" w:rsidP="001956B5">
      <w:pPr>
        <w:autoSpaceDE w:val="0"/>
        <w:autoSpaceDN w:val="0"/>
        <w:adjustRightInd w:val="0"/>
        <w:ind w:firstLine="709"/>
        <w:jc w:val="both"/>
        <w:rPr>
          <w:sz w:val="28"/>
          <w:szCs w:val="28"/>
        </w:rPr>
      </w:pPr>
      <w:r w:rsidRPr="004319EE">
        <w:rPr>
          <w:sz w:val="28"/>
          <w:szCs w:val="28"/>
        </w:rPr>
        <w:t>к) установленная процедура не способствует сохранению конфиденциальности представляемых документов или способствует нарушению охраняемых законом прав;</w:t>
      </w:r>
    </w:p>
    <w:p w:rsidR="005C78B4" w:rsidRPr="005C78B4" w:rsidRDefault="005C78B4" w:rsidP="001956B5">
      <w:pPr>
        <w:autoSpaceDE w:val="0"/>
        <w:autoSpaceDN w:val="0"/>
        <w:adjustRightInd w:val="0"/>
        <w:ind w:firstLine="709"/>
        <w:jc w:val="both"/>
        <w:rPr>
          <w:sz w:val="28"/>
          <w:szCs w:val="28"/>
        </w:rPr>
      </w:pPr>
      <w:r w:rsidRPr="005C78B4">
        <w:rPr>
          <w:sz w:val="28"/>
          <w:szCs w:val="28"/>
        </w:rPr>
        <w:t xml:space="preserve">л) необоснованно усложняющие либо приводящие к издержкам или </w:t>
      </w:r>
      <w:proofErr w:type="gramStart"/>
      <w:r w:rsidRPr="005C78B4">
        <w:rPr>
          <w:sz w:val="28"/>
          <w:szCs w:val="28"/>
        </w:rPr>
        <w:t>не-возможности</w:t>
      </w:r>
      <w:proofErr w:type="gramEnd"/>
      <w:r w:rsidRPr="005C78B4">
        <w:rPr>
          <w:sz w:val="28"/>
          <w:szCs w:val="28"/>
        </w:rPr>
        <w:t xml:space="preserve"> осуществления предпринимательской или инвестиционной деятельности;</w:t>
      </w:r>
    </w:p>
    <w:p w:rsidR="009A0A35" w:rsidRPr="004319EE" w:rsidRDefault="009A0A35" w:rsidP="001956B5">
      <w:pPr>
        <w:autoSpaceDE w:val="0"/>
        <w:autoSpaceDN w:val="0"/>
        <w:adjustRightInd w:val="0"/>
        <w:ind w:firstLine="709"/>
        <w:jc w:val="both"/>
        <w:rPr>
          <w:sz w:val="28"/>
          <w:szCs w:val="28"/>
        </w:rPr>
      </w:pPr>
      <w:r w:rsidRPr="004319EE">
        <w:rPr>
          <w:sz w:val="28"/>
          <w:szCs w:val="28"/>
        </w:rPr>
        <w:t xml:space="preserve">4) необоснованные расходы - расходы субъектов предпринимательской и инвестиционной деятельности, а также городского бюджета,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 городского бюджета по сравнению с соответствующими расходами, возникающими в связи с введением нового либо изменением существующего регулирования, а также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осуществления 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w:t>
      </w:r>
      <w:r w:rsidRPr="004319EE">
        <w:rPr>
          <w:sz w:val="28"/>
          <w:szCs w:val="28"/>
        </w:rPr>
        <w:lastRenderedPageBreak/>
        <w:t>приводят к издержкам или невозможности осуществления предпринимательской или инвестиционной деятельности;</w:t>
      </w:r>
    </w:p>
    <w:p w:rsidR="009A0A35" w:rsidRPr="00B95020" w:rsidRDefault="009A0A35" w:rsidP="001956B5">
      <w:pPr>
        <w:autoSpaceDE w:val="0"/>
        <w:autoSpaceDN w:val="0"/>
        <w:adjustRightInd w:val="0"/>
        <w:ind w:firstLine="709"/>
        <w:jc w:val="both"/>
        <w:rPr>
          <w:sz w:val="28"/>
          <w:szCs w:val="28"/>
        </w:rPr>
      </w:pPr>
      <w:r w:rsidRPr="004319EE">
        <w:rPr>
          <w:sz w:val="28"/>
          <w:szCs w:val="28"/>
        </w:rPr>
        <w:t xml:space="preserve">5) публичные консультации – мероприятия, направленные на открытое обсуждение </w:t>
      </w:r>
      <w:r w:rsidRPr="00B95020">
        <w:rPr>
          <w:sz w:val="28"/>
          <w:szCs w:val="28"/>
        </w:rPr>
        <w:t>с заинтересованными лицами проекта МПА, организуемые органом- разработчиком в ходе проведения процедуры ОРВ в соответствии с настоящим Порядком;</w:t>
      </w:r>
    </w:p>
    <w:p w:rsidR="009A0A35" w:rsidRPr="00B95020" w:rsidRDefault="009A0A35" w:rsidP="001956B5">
      <w:pPr>
        <w:autoSpaceDE w:val="0"/>
        <w:autoSpaceDN w:val="0"/>
        <w:adjustRightInd w:val="0"/>
        <w:ind w:firstLine="709"/>
        <w:jc w:val="both"/>
        <w:rPr>
          <w:sz w:val="28"/>
          <w:szCs w:val="28"/>
        </w:rPr>
      </w:pPr>
      <w:r w:rsidRPr="00B95020">
        <w:rPr>
          <w:sz w:val="28"/>
          <w:szCs w:val="28"/>
        </w:rPr>
        <w:t>6) участники публичных консультаций – органы местного самоуправления, физические и юридические лица, общественные объединения, осуществляющие деятельность в сферах, связанных с предпринимательской и инвестиционной деятельностью, а также научно-экспертные организации;</w:t>
      </w:r>
    </w:p>
    <w:p w:rsidR="009A0A35" w:rsidRPr="00B95020" w:rsidRDefault="009A0A35" w:rsidP="001956B5">
      <w:pPr>
        <w:autoSpaceDE w:val="0"/>
        <w:autoSpaceDN w:val="0"/>
        <w:adjustRightInd w:val="0"/>
        <w:ind w:firstLine="709"/>
        <w:jc w:val="both"/>
        <w:rPr>
          <w:sz w:val="28"/>
          <w:szCs w:val="28"/>
        </w:rPr>
      </w:pPr>
      <w:r w:rsidRPr="00B95020">
        <w:rPr>
          <w:sz w:val="28"/>
          <w:szCs w:val="28"/>
        </w:rPr>
        <w:t xml:space="preserve">7) сводный отчет о результатах проведения ОРВ проекта МПА (далее - сводный отчет об ОРВ) - документ, содержащий выводы по итогам проведения органом- разработчиком исследования возможных вариантов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проблемы. Сводный </w:t>
      </w:r>
      <w:hyperlink r:id="rId10" w:history="1">
        <w:r w:rsidRPr="00B95020">
          <w:rPr>
            <w:sz w:val="28"/>
            <w:szCs w:val="28"/>
          </w:rPr>
          <w:t>отчет</w:t>
        </w:r>
      </w:hyperlink>
      <w:r w:rsidRPr="00B95020">
        <w:rPr>
          <w:sz w:val="28"/>
          <w:szCs w:val="28"/>
        </w:rPr>
        <w:t xml:space="preserve"> разрабатывается органом- разработчиком и корректируется по результатам публичных консультаций;</w:t>
      </w:r>
    </w:p>
    <w:p w:rsidR="009A0A35" w:rsidRPr="00B95020" w:rsidRDefault="009A0A35" w:rsidP="001956B5">
      <w:pPr>
        <w:autoSpaceDE w:val="0"/>
        <w:autoSpaceDN w:val="0"/>
        <w:adjustRightInd w:val="0"/>
        <w:ind w:firstLine="709"/>
        <w:jc w:val="both"/>
        <w:rPr>
          <w:sz w:val="28"/>
          <w:szCs w:val="28"/>
        </w:rPr>
      </w:pPr>
      <w:r w:rsidRPr="00B95020">
        <w:rPr>
          <w:sz w:val="28"/>
          <w:szCs w:val="28"/>
        </w:rPr>
        <w:t xml:space="preserve">8) экспертное </w:t>
      </w:r>
      <w:hyperlink r:id="rId11" w:history="1">
        <w:r w:rsidRPr="00B95020">
          <w:rPr>
            <w:sz w:val="28"/>
            <w:szCs w:val="28"/>
          </w:rPr>
          <w:t>заключение</w:t>
        </w:r>
      </w:hyperlink>
      <w:r w:rsidRPr="00B95020">
        <w:rPr>
          <w:sz w:val="28"/>
          <w:szCs w:val="28"/>
        </w:rPr>
        <w:t xml:space="preserve"> об ОРВ (далее - экспертное заключение, заключение) - завершающий процедуру ОРВ документ, подготавливаемый уполномоченным органом по форме согласно приложению 2 к настоящему Порядку и содержащий выводы о соблюдении органом- разработчиком установленного порядка проведения процедуры ОРВ, а также об обоснованности полученных органом- разработчиком результатов ОРВ;</w:t>
      </w:r>
    </w:p>
    <w:p w:rsidR="009A0A35" w:rsidRPr="00B95020" w:rsidRDefault="009A0A35" w:rsidP="001956B5">
      <w:pPr>
        <w:autoSpaceDE w:val="0"/>
        <w:autoSpaceDN w:val="0"/>
        <w:adjustRightInd w:val="0"/>
        <w:ind w:firstLine="709"/>
        <w:jc w:val="both"/>
        <w:rPr>
          <w:i/>
          <w:sz w:val="28"/>
          <w:szCs w:val="28"/>
        </w:rPr>
      </w:pPr>
      <w:r w:rsidRPr="00B95020">
        <w:rPr>
          <w:sz w:val="28"/>
          <w:szCs w:val="28"/>
        </w:rPr>
        <w:t xml:space="preserve">9) сайт органа-разработчика - специально созданные вкладки для информации по ОРВ в разделах органов и структурных подразделений Администрации города Пскова (разработчиков проекта МПА) официального портала Администрации города </w:t>
      </w:r>
      <w:r w:rsidRPr="00B95020">
        <w:rPr>
          <w:color w:val="0000FF"/>
          <w:sz w:val="28"/>
          <w:szCs w:val="28"/>
        </w:rPr>
        <w:t xml:space="preserve">Пскова </w:t>
      </w:r>
      <w:hyperlink r:id="rId12" w:history="1">
        <w:r w:rsidRPr="00B95020">
          <w:rPr>
            <w:rStyle w:val="a4"/>
            <w:color w:val="0000FF"/>
            <w:sz w:val="28"/>
            <w:szCs w:val="28"/>
          </w:rPr>
          <w:t>http://pskovadmin.ru/</w:t>
        </w:r>
      </w:hyperlink>
      <w:r w:rsidRPr="00B95020">
        <w:rPr>
          <w:i/>
          <w:sz w:val="28"/>
          <w:szCs w:val="28"/>
        </w:rPr>
        <w:t>.</w:t>
      </w:r>
    </w:p>
    <w:p w:rsidR="009A0A35" w:rsidRPr="00B95020" w:rsidRDefault="009A0A35" w:rsidP="001956B5">
      <w:pPr>
        <w:autoSpaceDE w:val="0"/>
        <w:autoSpaceDN w:val="0"/>
        <w:adjustRightInd w:val="0"/>
        <w:ind w:firstLine="709"/>
        <w:jc w:val="both"/>
        <w:rPr>
          <w:sz w:val="28"/>
          <w:szCs w:val="28"/>
        </w:rPr>
      </w:pPr>
      <w:r w:rsidRPr="00B95020">
        <w:rPr>
          <w:color w:val="008000"/>
          <w:sz w:val="28"/>
          <w:szCs w:val="28"/>
        </w:rPr>
        <w:t>11.</w:t>
      </w:r>
      <w:r w:rsidRPr="00B95020">
        <w:rPr>
          <w:sz w:val="28"/>
          <w:szCs w:val="28"/>
        </w:rPr>
        <w:t xml:space="preserve"> Процедура проведения ОРВ состоит из следующих этапов:</w:t>
      </w:r>
    </w:p>
    <w:p w:rsidR="009A0A35" w:rsidRPr="00B95020" w:rsidRDefault="009A0A35" w:rsidP="001956B5">
      <w:pPr>
        <w:autoSpaceDE w:val="0"/>
        <w:autoSpaceDN w:val="0"/>
        <w:adjustRightInd w:val="0"/>
        <w:ind w:firstLine="709"/>
        <w:jc w:val="both"/>
        <w:rPr>
          <w:sz w:val="28"/>
          <w:szCs w:val="28"/>
        </w:rPr>
      </w:pPr>
      <w:r w:rsidRPr="00B95020">
        <w:rPr>
          <w:sz w:val="28"/>
          <w:szCs w:val="28"/>
        </w:rPr>
        <w:t xml:space="preserve">1) разработка проекта МПА, составление сводного отчета о проведении </w:t>
      </w:r>
      <w:r w:rsidRPr="00472BB0">
        <w:rPr>
          <w:sz w:val="28"/>
          <w:szCs w:val="28"/>
        </w:rPr>
        <w:t>ОРВ</w:t>
      </w:r>
      <w:r w:rsidR="00E4652E" w:rsidRPr="00E4652E">
        <w:rPr>
          <w:color w:val="FF0000"/>
          <w:sz w:val="28"/>
          <w:szCs w:val="28"/>
        </w:rPr>
        <w:t xml:space="preserve"> </w:t>
      </w:r>
      <w:r w:rsidR="00E4652E" w:rsidRPr="00472BB0">
        <w:rPr>
          <w:color w:val="0000FF"/>
          <w:sz w:val="28"/>
          <w:szCs w:val="28"/>
        </w:rPr>
        <w:t>согласно прил</w:t>
      </w:r>
      <w:r w:rsidR="00472BB0" w:rsidRPr="00472BB0">
        <w:rPr>
          <w:color w:val="0000FF"/>
          <w:sz w:val="28"/>
          <w:szCs w:val="28"/>
        </w:rPr>
        <w:t xml:space="preserve">ожению </w:t>
      </w:r>
      <w:r w:rsidR="00E4652E" w:rsidRPr="00472BB0">
        <w:rPr>
          <w:color w:val="0000FF"/>
          <w:sz w:val="28"/>
          <w:szCs w:val="28"/>
        </w:rPr>
        <w:t xml:space="preserve">1 к </w:t>
      </w:r>
      <w:r w:rsidR="00472BB0" w:rsidRPr="00472BB0">
        <w:rPr>
          <w:color w:val="0000FF"/>
          <w:sz w:val="28"/>
          <w:szCs w:val="28"/>
        </w:rPr>
        <w:t>П</w:t>
      </w:r>
      <w:r w:rsidR="00E4652E" w:rsidRPr="00472BB0">
        <w:rPr>
          <w:color w:val="0000FF"/>
          <w:sz w:val="28"/>
          <w:szCs w:val="28"/>
        </w:rPr>
        <w:t>ор</w:t>
      </w:r>
      <w:r w:rsidR="00472BB0" w:rsidRPr="00472BB0">
        <w:rPr>
          <w:color w:val="0000FF"/>
          <w:sz w:val="28"/>
          <w:szCs w:val="28"/>
        </w:rPr>
        <w:t>ядку</w:t>
      </w:r>
      <w:r w:rsidRPr="00472BB0">
        <w:rPr>
          <w:color w:val="0000FF"/>
          <w:sz w:val="28"/>
          <w:szCs w:val="28"/>
        </w:rPr>
        <w:t>;</w:t>
      </w:r>
    </w:p>
    <w:p w:rsidR="009A0A35" w:rsidRPr="00472BB0" w:rsidRDefault="009A0A35" w:rsidP="001956B5">
      <w:pPr>
        <w:autoSpaceDE w:val="0"/>
        <w:autoSpaceDN w:val="0"/>
        <w:adjustRightInd w:val="0"/>
        <w:ind w:firstLine="709"/>
        <w:jc w:val="both"/>
        <w:rPr>
          <w:color w:val="0000FF"/>
          <w:sz w:val="28"/>
          <w:szCs w:val="28"/>
        </w:rPr>
      </w:pPr>
      <w:bookmarkStart w:id="0" w:name="Par75"/>
      <w:bookmarkEnd w:id="0"/>
      <w:r w:rsidRPr="00B95020">
        <w:rPr>
          <w:sz w:val="28"/>
          <w:szCs w:val="28"/>
        </w:rPr>
        <w:t>2) публичные консультации по проекту МПА и сводному отчету, подготовка отчета о проведении публичных консультаций</w:t>
      </w:r>
      <w:r w:rsidR="00E4652E">
        <w:rPr>
          <w:sz w:val="28"/>
          <w:szCs w:val="28"/>
        </w:rPr>
        <w:t xml:space="preserve"> </w:t>
      </w:r>
      <w:r w:rsidR="00E4652E" w:rsidRPr="00472BB0">
        <w:rPr>
          <w:color w:val="0000FF"/>
          <w:sz w:val="28"/>
          <w:szCs w:val="28"/>
        </w:rPr>
        <w:t>согл</w:t>
      </w:r>
      <w:r w:rsidR="00472BB0" w:rsidRPr="00472BB0">
        <w:rPr>
          <w:color w:val="0000FF"/>
          <w:sz w:val="28"/>
          <w:szCs w:val="28"/>
        </w:rPr>
        <w:t>асно</w:t>
      </w:r>
      <w:r w:rsidR="00E4652E" w:rsidRPr="00472BB0">
        <w:rPr>
          <w:color w:val="0000FF"/>
          <w:sz w:val="28"/>
          <w:szCs w:val="28"/>
        </w:rPr>
        <w:t xml:space="preserve"> прил</w:t>
      </w:r>
      <w:r w:rsidR="00472BB0" w:rsidRPr="00472BB0">
        <w:rPr>
          <w:color w:val="0000FF"/>
          <w:sz w:val="28"/>
          <w:szCs w:val="28"/>
        </w:rPr>
        <w:t>ожению</w:t>
      </w:r>
      <w:r w:rsidR="00E4652E" w:rsidRPr="00472BB0">
        <w:rPr>
          <w:color w:val="0000FF"/>
          <w:sz w:val="28"/>
          <w:szCs w:val="28"/>
        </w:rPr>
        <w:t xml:space="preserve"> 5 к </w:t>
      </w:r>
      <w:r w:rsidR="00472BB0" w:rsidRPr="00472BB0">
        <w:rPr>
          <w:color w:val="0000FF"/>
          <w:sz w:val="28"/>
          <w:szCs w:val="28"/>
        </w:rPr>
        <w:t>П</w:t>
      </w:r>
      <w:r w:rsidR="00E4652E" w:rsidRPr="00472BB0">
        <w:rPr>
          <w:color w:val="0000FF"/>
          <w:sz w:val="28"/>
          <w:szCs w:val="28"/>
        </w:rPr>
        <w:t>ор</w:t>
      </w:r>
      <w:r w:rsidR="00472BB0" w:rsidRPr="00472BB0">
        <w:rPr>
          <w:color w:val="0000FF"/>
          <w:sz w:val="28"/>
          <w:szCs w:val="28"/>
        </w:rPr>
        <w:t>ядку</w:t>
      </w:r>
      <w:r w:rsidRPr="00472BB0">
        <w:rPr>
          <w:color w:val="0000FF"/>
          <w:sz w:val="28"/>
          <w:szCs w:val="28"/>
        </w:rPr>
        <w:t>;</w:t>
      </w:r>
    </w:p>
    <w:p w:rsidR="009A0A35" w:rsidRPr="00B95020" w:rsidRDefault="009A0A35" w:rsidP="001956B5">
      <w:pPr>
        <w:autoSpaceDE w:val="0"/>
        <w:autoSpaceDN w:val="0"/>
        <w:adjustRightInd w:val="0"/>
        <w:ind w:firstLine="709"/>
        <w:jc w:val="both"/>
        <w:rPr>
          <w:sz w:val="28"/>
          <w:szCs w:val="28"/>
        </w:rPr>
      </w:pPr>
      <w:r w:rsidRPr="00B95020">
        <w:rPr>
          <w:sz w:val="28"/>
          <w:szCs w:val="28"/>
        </w:rPr>
        <w:t>3) корректировка проекта МПА и сводного отчета в соответствии с результатами публичных консультаций;</w:t>
      </w:r>
    </w:p>
    <w:p w:rsidR="009A0A35" w:rsidRPr="00B95020" w:rsidRDefault="009A0A35" w:rsidP="001956B5">
      <w:pPr>
        <w:autoSpaceDE w:val="0"/>
        <w:autoSpaceDN w:val="0"/>
        <w:adjustRightInd w:val="0"/>
        <w:ind w:firstLine="709"/>
        <w:jc w:val="both"/>
        <w:rPr>
          <w:sz w:val="28"/>
          <w:szCs w:val="28"/>
        </w:rPr>
      </w:pPr>
      <w:bookmarkStart w:id="1" w:name="Par78"/>
      <w:bookmarkEnd w:id="1"/>
      <w:r w:rsidRPr="00B95020">
        <w:rPr>
          <w:sz w:val="28"/>
          <w:szCs w:val="28"/>
        </w:rPr>
        <w:t>4) подготовка уполномоченным органом экспертного заключения об ОРВ проекта МПА.</w:t>
      </w:r>
    </w:p>
    <w:p w:rsidR="009A0A35" w:rsidRPr="000D638B" w:rsidRDefault="009A0A35" w:rsidP="001956B5">
      <w:pPr>
        <w:autoSpaceDE w:val="0"/>
        <w:autoSpaceDN w:val="0"/>
        <w:adjustRightInd w:val="0"/>
        <w:ind w:firstLine="709"/>
        <w:jc w:val="both"/>
        <w:rPr>
          <w:sz w:val="28"/>
          <w:szCs w:val="28"/>
        </w:rPr>
      </w:pPr>
      <w:r w:rsidRPr="000D638B">
        <w:rPr>
          <w:sz w:val="28"/>
          <w:szCs w:val="28"/>
        </w:rPr>
        <w:t xml:space="preserve">12. Процедура ОРВ проводится органом- разработчиком до направления проекта МПА на согласование в электронной форме с использованием системы автоматизированного делопроизводства и электронного документооборота «Мотив» в соответствии с требованиями </w:t>
      </w:r>
      <w:r w:rsidR="005C78B4" w:rsidRPr="000D638B">
        <w:rPr>
          <w:sz w:val="28"/>
          <w:szCs w:val="28"/>
        </w:rPr>
        <w:t>р</w:t>
      </w:r>
      <w:r w:rsidRPr="000D638B">
        <w:rPr>
          <w:sz w:val="28"/>
          <w:szCs w:val="28"/>
        </w:rPr>
        <w:t>егламента Администрации города Пскова, определяющими порядок согласования МПА.</w:t>
      </w:r>
    </w:p>
    <w:p w:rsidR="009A0A35" w:rsidRPr="00472BB0" w:rsidRDefault="009A0A35" w:rsidP="001956B5">
      <w:pPr>
        <w:pStyle w:val="ConsPlusNormal"/>
        <w:widowControl/>
        <w:autoSpaceDE/>
        <w:autoSpaceDN/>
        <w:adjustRightInd w:val="0"/>
        <w:ind w:firstLine="709"/>
        <w:jc w:val="both"/>
        <w:rPr>
          <w:rFonts w:ascii="Times New Roman" w:hAnsi="Times New Roman" w:cs="Times New Roman"/>
          <w:b/>
          <w:sz w:val="28"/>
          <w:szCs w:val="28"/>
        </w:rPr>
      </w:pPr>
      <w:proofErr w:type="gramStart"/>
      <w:r w:rsidRPr="00472BB0">
        <w:rPr>
          <w:rFonts w:ascii="Times New Roman" w:hAnsi="Times New Roman" w:cs="Times New Roman"/>
          <w:sz w:val="28"/>
          <w:szCs w:val="28"/>
        </w:rPr>
        <w:t xml:space="preserve">Принятие (издание) МПА, </w:t>
      </w:r>
      <w:r w:rsidRPr="00472BB0">
        <w:rPr>
          <w:rFonts w:ascii="Times New Roman" w:hAnsi="Times New Roman" w:cs="Times New Roman"/>
          <w:bCs/>
          <w:sz w:val="28"/>
          <w:szCs w:val="28"/>
        </w:rPr>
        <w:t>устанавливающих новые или изменяющих ранее предусмотренные МПА обязанности</w:t>
      </w:r>
      <w:r w:rsidRPr="00472BB0">
        <w:rPr>
          <w:rFonts w:ascii="Times New Roman" w:hAnsi="Times New Roman" w:cs="Times New Roman"/>
          <w:sz w:val="28"/>
          <w:szCs w:val="28"/>
        </w:rPr>
        <w:t xml:space="preserve"> для субъектов предпринимательской </w:t>
      </w:r>
      <w:r w:rsidRPr="00472BB0">
        <w:rPr>
          <w:rFonts w:ascii="Times New Roman" w:hAnsi="Times New Roman" w:cs="Times New Roman"/>
          <w:sz w:val="28"/>
          <w:szCs w:val="28"/>
        </w:rPr>
        <w:lastRenderedPageBreak/>
        <w:t>и инвестиционной деятельности без заключения об ОРВ проекта такого МПА, не допускается</w:t>
      </w:r>
      <w:r w:rsidRPr="00472BB0">
        <w:rPr>
          <w:rFonts w:ascii="Times New Roman" w:hAnsi="Times New Roman" w:cs="Times New Roman"/>
          <w:b/>
          <w:sz w:val="28"/>
          <w:szCs w:val="28"/>
        </w:rPr>
        <w:t>.</w:t>
      </w:r>
      <w:proofErr w:type="gramEnd"/>
    </w:p>
    <w:p w:rsidR="00395B03" w:rsidRPr="00472BB0" w:rsidRDefault="00395B03" w:rsidP="001956B5">
      <w:pPr>
        <w:pStyle w:val="ConsPlusNormal"/>
        <w:widowControl/>
        <w:autoSpaceDE/>
        <w:autoSpaceDN/>
        <w:adjustRightInd w:val="0"/>
        <w:ind w:firstLine="709"/>
        <w:jc w:val="both"/>
        <w:rPr>
          <w:rFonts w:ascii="Times New Roman" w:hAnsi="Times New Roman" w:cs="Times New Roman"/>
          <w:sz w:val="28"/>
          <w:szCs w:val="28"/>
        </w:rPr>
      </w:pPr>
      <w:proofErr w:type="gramStart"/>
      <w:r w:rsidRPr="00472BB0">
        <w:rPr>
          <w:rFonts w:ascii="Times New Roman" w:hAnsi="Times New Roman" w:cs="Times New Roman"/>
          <w:sz w:val="28"/>
          <w:szCs w:val="28"/>
        </w:rPr>
        <w:t>Орган-разработчик несет ответственность з</w:t>
      </w:r>
      <w:r w:rsidR="00167AD6" w:rsidRPr="00472BB0">
        <w:rPr>
          <w:rFonts w:ascii="Times New Roman" w:hAnsi="Times New Roman" w:cs="Times New Roman"/>
          <w:sz w:val="28"/>
          <w:szCs w:val="28"/>
        </w:rPr>
        <w:t>а недопущение направления на согласование проекта МПА, устанавливающего новые или изменяющего ранее предусмотренные МПА обязанности для субъектов предпринимательской и инвестиционной деятельности, без заключения об ОРВ.</w:t>
      </w:r>
      <w:proofErr w:type="gramEnd"/>
    </w:p>
    <w:p w:rsidR="009A0A35" w:rsidRDefault="009A0A35" w:rsidP="001956B5">
      <w:pPr>
        <w:autoSpaceDE w:val="0"/>
        <w:autoSpaceDN w:val="0"/>
        <w:adjustRightInd w:val="0"/>
        <w:ind w:firstLine="709"/>
        <w:jc w:val="both"/>
        <w:rPr>
          <w:sz w:val="28"/>
          <w:szCs w:val="28"/>
        </w:rPr>
      </w:pPr>
      <w:r w:rsidRPr="00B95020">
        <w:rPr>
          <w:sz w:val="28"/>
          <w:szCs w:val="28"/>
        </w:rPr>
        <w:t>В случае если проведение ОРВ проекта МПА не требуется, в пояснительной записке к проекту МПА, направляемому на согласование в установленном порядке, приводятся обоснования, по которым процедура ОРВ не проводится.</w:t>
      </w:r>
    </w:p>
    <w:p w:rsidR="000E4ED4" w:rsidRPr="00472BB0" w:rsidRDefault="0014312A" w:rsidP="000E4ED4">
      <w:pPr>
        <w:autoSpaceDE w:val="0"/>
        <w:autoSpaceDN w:val="0"/>
        <w:adjustRightInd w:val="0"/>
        <w:ind w:firstLine="709"/>
        <w:jc w:val="both"/>
        <w:rPr>
          <w:sz w:val="28"/>
          <w:szCs w:val="28"/>
        </w:rPr>
      </w:pPr>
      <w:r w:rsidRPr="00472BB0">
        <w:rPr>
          <w:sz w:val="28"/>
          <w:szCs w:val="28"/>
        </w:rPr>
        <w:t xml:space="preserve">Комитет правового обеспечения Администрации города Пскова </w:t>
      </w:r>
      <w:r w:rsidR="00167AD6" w:rsidRPr="00472BB0">
        <w:rPr>
          <w:sz w:val="28"/>
          <w:szCs w:val="28"/>
        </w:rPr>
        <w:t xml:space="preserve">в </w:t>
      </w:r>
      <w:r w:rsidR="000E4ED4" w:rsidRPr="00472BB0">
        <w:rPr>
          <w:sz w:val="28"/>
          <w:szCs w:val="28"/>
        </w:rPr>
        <w:t xml:space="preserve">рамках </w:t>
      </w:r>
      <w:r w:rsidR="00167AD6" w:rsidRPr="00472BB0">
        <w:rPr>
          <w:sz w:val="28"/>
          <w:szCs w:val="28"/>
        </w:rPr>
        <w:t xml:space="preserve"> проведения </w:t>
      </w:r>
      <w:r w:rsidR="00A82358" w:rsidRPr="00472BB0">
        <w:rPr>
          <w:sz w:val="28"/>
          <w:szCs w:val="28"/>
        </w:rPr>
        <w:t>правовой</w:t>
      </w:r>
      <w:r w:rsidR="00167AD6" w:rsidRPr="00472BB0">
        <w:rPr>
          <w:sz w:val="28"/>
          <w:szCs w:val="28"/>
        </w:rPr>
        <w:t xml:space="preserve"> экспертизы проектов МПА </w:t>
      </w:r>
      <w:r w:rsidR="000E4ED4" w:rsidRPr="00472BB0">
        <w:rPr>
          <w:sz w:val="28"/>
          <w:szCs w:val="28"/>
        </w:rPr>
        <w:t>оценивает необходимость проведения ОРВ проектов МПА, затрагивающих вопросы осуществления предпринимательской и инвестиционной деятельности.</w:t>
      </w:r>
    </w:p>
    <w:p w:rsidR="000A3CB9" w:rsidRPr="00326848" w:rsidRDefault="000A3CB9" w:rsidP="000A3CB9">
      <w:pPr>
        <w:autoSpaceDE w:val="0"/>
        <w:autoSpaceDN w:val="0"/>
        <w:adjustRightInd w:val="0"/>
        <w:ind w:firstLine="709"/>
        <w:jc w:val="both"/>
        <w:rPr>
          <w:sz w:val="28"/>
          <w:szCs w:val="28"/>
        </w:rPr>
      </w:pPr>
      <w:r w:rsidRPr="00326848">
        <w:rPr>
          <w:sz w:val="28"/>
          <w:szCs w:val="28"/>
        </w:rPr>
        <w:t>13. Разногласия, возникающие по результатам проведения ОРВ, подлежат рассмотрению на совещании у Главы Администрации города Пскова или заместителя Главы Администрации города Пскова, курирующего уполномоченный орган.</w:t>
      </w:r>
    </w:p>
    <w:p w:rsidR="009A0A35" w:rsidRPr="00326848" w:rsidRDefault="009A0A35" w:rsidP="00051621">
      <w:pPr>
        <w:autoSpaceDE w:val="0"/>
        <w:autoSpaceDN w:val="0"/>
        <w:adjustRightInd w:val="0"/>
        <w:ind w:firstLine="709"/>
        <w:jc w:val="both"/>
        <w:outlineLvl w:val="1"/>
        <w:rPr>
          <w:b/>
          <w:sz w:val="28"/>
          <w:szCs w:val="28"/>
        </w:rPr>
      </w:pPr>
    </w:p>
    <w:p w:rsidR="009A0A35" w:rsidRPr="00326848" w:rsidRDefault="009A0A35" w:rsidP="00051621">
      <w:pPr>
        <w:autoSpaceDE w:val="0"/>
        <w:autoSpaceDN w:val="0"/>
        <w:adjustRightInd w:val="0"/>
        <w:ind w:firstLine="709"/>
        <w:jc w:val="both"/>
        <w:outlineLvl w:val="1"/>
        <w:rPr>
          <w:b/>
          <w:sz w:val="28"/>
          <w:szCs w:val="28"/>
        </w:rPr>
      </w:pPr>
      <w:r w:rsidRPr="00326848">
        <w:rPr>
          <w:b/>
          <w:sz w:val="28"/>
          <w:szCs w:val="28"/>
        </w:rPr>
        <w:t>2. Участники процедуры ОРВ</w:t>
      </w:r>
    </w:p>
    <w:p w:rsidR="009A0A35" w:rsidRPr="00326848" w:rsidRDefault="009A0A35" w:rsidP="001956B5">
      <w:pPr>
        <w:autoSpaceDE w:val="0"/>
        <w:autoSpaceDN w:val="0"/>
        <w:adjustRightInd w:val="0"/>
        <w:ind w:firstLine="709"/>
        <w:jc w:val="both"/>
        <w:rPr>
          <w:sz w:val="28"/>
          <w:szCs w:val="28"/>
        </w:rPr>
      </w:pPr>
    </w:p>
    <w:p w:rsidR="009A0A35" w:rsidRPr="00326848" w:rsidRDefault="009A0A35" w:rsidP="001956B5">
      <w:pPr>
        <w:autoSpaceDE w:val="0"/>
        <w:autoSpaceDN w:val="0"/>
        <w:adjustRightInd w:val="0"/>
        <w:ind w:firstLine="709"/>
        <w:jc w:val="both"/>
        <w:rPr>
          <w:sz w:val="28"/>
          <w:szCs w:val="28"/>
        </w:rPr>
      </w:pPr>
      <w:r w:rsidRPr="00326848">
        <w:rPr>
          <w:sz w:val="28"/>
          <w:szCs w:val="28"/>
        </w:rPr>
        <w:t>14. Участниками процедуры ОРВ являются:</w:t>
      </w:r>
    </w:p>
    <w:p w:rsidR="009A0A35" w:rsidRPr="00326848" w:rsidRDefault="009A0A35" w:rsidP="001956B5">
      <w:pPr>
        <w:autoSpaceDE w:val="0"/>
        <w:autoSpaceDN w:val="0"/>
        <w:adjustRightInd w:val="0"/>
        <w:ind w:firstLine="709"/>
        <w:jc w:val="both"/>
        <w:rPr>
          <w:sz w:val="28"/>
          <w:szCs w:val="28"/>
        </w:rPr>
      </w:pPr>
      <w:r w:rsidRPr="00326848">
        <w:rPr>
          <w:sz w:val="28"/>
          <w:szCs w:val="28"/>
        </w:rPr>
        <w:t>1) уполномоченный орган;</w:t>
      </w:r>
    </w:p>
    <w:p w:rsidR="009A0A35" w:rsidRPr="00326848" w:rsidRDefault="009A0A35" w:rsidP="001956B5">
      <w:pPr>
        <w:autoSpaceDE w:val="0"/>
        <w:autoSpaceDN w:val="0"/>
        <w:adjustRightInd w:val="0"/>
        <w:ind w:firstLine="709"/>
        <w:jc w:val="both"/>
        <w:rPr>
          <w:sz w:val="28"/>
          <w:szCs w:val="28"/>
        </w:rPr>
      </w:pPr>
      <w:r w:rsidRPr="00326848">
        <w:rPr>
          <w:sz w:val="28"/>
          <w:szCs w:val="28"/>
        </w:rPr>
        <w:t>2) органы-разработчики;</w:t>
      </w:r>
    </w:p>
    <w:p w:rsidR="009A0A35" w:rsidRPr="00326848" w:rsidRDefault="009A0A35" w:rsidP="001956B5">
      <w:pPr>
        <w:autoSpaceDE w:val="0"/>
        <w:autoSpaceDN w:val="0"/>
        <w:adjustRightInd w:val="0"/>
        <w:ind w:firstLine="709"/>
        <w:jc w:val="both"/>
        <w:rPr>
          <w:sz w:val="28"/>
          <w:szCs w:val="28"/>
        </w:rPr>
      </w:pPr>
      <w:r w:rsidRPr="00326848">
        <w:rPr>
          <w:sz w:val="28"/>
          <w:szCs w:val="28"/>
        </w:rPr>
        <w:t>3) участники процедуры публичных консультаций.</w:t>
      </w:r>
    </w:p>
    <w:p w:rsidR="009A0A35" w:rsidRPr="00B95020" w:rsidRDefault="009A0A35" w:rsidP="001956B5">
      <w:pPr>
        <w:autoSpaceDE w:val="0"/>
        <w:autoSpaceDN w:val="0"/>
        <w:adjustRightInd w:val="0"/>
        <w:ind w:firstLine="709"/>
        <w:jc w:val="both"/>
        <w:rPr>
          <w:sz w:val="28"/>
          <w:szCs w:val="28"/>
        </w:rPr>
      </w:pPr>
    </w:p>
    <w:p w:rsidR="009A0A35" w:rsidRPr="00B95020" w:rsidRDefault="009A0A35" w:rsidP="00051621">
      <w:pPr>
        <w:autoSpaceDE w:val="0"/>
        <w:autoSpaceDN w:val="0"/>
        <w:adjustRightInd w:val="0"/>
        <w:ind w:firstLine="709"/>
        <w:jc w:val="both"/>
        <w:outlineLvl w:val="1"/>
        <w:rPr>
          <w:b/>
          <w:sz w:val="28"/>
          <w:szCs w:val="28"/>
        </w:rPr>
      </w:pPr>
      <w:r w:rsidRPr="00B95020">
        <w:rPr>
          <w:b/>
          <w:color w:val="000000"/>
          <w:sz w:val="27"/>
          <w:szCs w:val="27"/>
        </w:rPr>
        <w:t>3</w:t>
      </w:r>
      <w:r w:rsidRPr="00B95020">
        <w:rPr>
          <w:b/>
          <w:sz w:val="28"/>
          <w:szCs w:val="28"/>
        </w:rPr>
        <w:t>. Функции уполномоченного органа и органа-разработчика</w:t>
      </w:r>
    </w:p>
    <w:p w:rsidR="009A0A35" w:rsidRPr="00B95020" w:rsidRDefault="009A0A35" w:rsidP="001956B5">
      <w:pPr>
        <w:autoSpaceDE w:val="0"/>
        <w:autoSpaceDN w:val="0"/>
        <w:adjustRightInd w:val="0"/>
        <w:ind w:firstLine="709"/>
        <w:jc w:val="both"/>
        <w:rPr>
          <w:sz w:val="28"/>
          <w:szCs w:val="28"/>
          <w:u w:val="single"/>
        </w:rPr>
      </w:pPr>
    </w:p>
    <w:p w:rsidR="009A0A35" w:rsidRPr="00B95020" w:rsidRDefault="009A0A35" w:rsidP="001956B5">
      <w:pPr>
        <w:autoSpaceDE w:val="0"/>
        <w:autoSpaceDN w:val="0"/>
        <w:adjustRightInd w:val="0"/>
        <w:ind w:firstLine="709"/>
        <w:jc w:val="both"/>
        <w:rPr>
          <w:sz w:val="28"/>
          <w:szCs w:val="28"/>
          <w:u w:val="single"/>
        </w:rPr>
      </w:pPr>
      <w:r w:rsidRPr="00B95020">
        <w:rPr>
          <w:sz w:val="28"/>
          <w:szCs w:val="28"/>
        </w:rPr>
        <w:t>15. Уполномоченный орган осуществляет:</w:t>
      </w:r>
    </w:p>
    <w:p w:rsidR="009A0A35" w:rsidRPr="00B95020" w:rsidRDefault="009A0A35" w:rsidP="001956B5">
      <w:pPr>
        <w:autoSpaceDE w:val="0"/>
        <w:autoSpaceDN w:val="0"/>
        <w:adjustRightInd w:val="0"/>
        <w:ind w:firstLine="709"/>
        <w:jc w:val="both"/>
        <w:rPr>
          <w:sz w:val="28"/>
          <w:szCs w:val="28"/>
        </w:rPr>
      </w:pPr>
      <w:r w:rsidRPr="00B95020">
        <w:rPr>
          <w:sz w:val="28"/>
          <w:szCs w:val="28"/>
        </w:rPr>
        <w:t xml:space="preserve">1) нормативно-правовое и информационно-методическое обеспечение ОРВ; </w:t>
      </w:r>
    </w:p>
    <w:p w:rsidR="009A0A35" w:rsidRPr="00B95020" w:rsidRDefault="009A0A35" w:rsidP="001956B5">
      <w:pPr>
        <w:autoSpaceDE w:val="0"/>
        <w:autoSpaceDN w:val="0"/>
        <w:adjustRightInd w:val="0"/>
        <w:ind w:firstLine="709"/>
        <w:jc w:val="both"/>
        <w:rPr>
          <w:sz w:val="28"/>
          <w:szCs w:val="28"/>
        </w:rPr>
      </w:pPr>
      <w:r w:rsidRPr="00B95020">
        <w:rPr>
          <w:sz w:val="28"/>
          <w:szCs w:val="28"/>
        </w:rPr>
        <w:t>2) координацию взаимодействия участников процедуры ОРВ;</w:t>
      </w:r>
    </w:p>
    <w:p w:rsidR="009A0A35" w:rsidRPr="00804DE6" w:rsidRDefault="009A0A35" w:rsidP="001956B5">
      <w:pPr>
        <w:autoSpaceDE w:val="0"/>
        <w:autoSpaceDN w:val="0"/>
        <w:adjustRightInd w:val="0"/>
        <w:ind w:firstLine="709"/>
        <w:jc w:val="both"/>
        <w:rPr>
          <w:sz w:val="28"/>
          <w:szCs w:val="28"/>
        </w:rPr>
      </w:pPr>
      <w:r w:rsidRPr="00B95020">
        <w:rPr>
          <w:sz w:val="28"/>
          <w:szCs w:val="28"/>
        </w:rPr>
        <w:t>3) контроль качества исполнения процедур проведения ОРВ и подготовки сводных отчетов органом</w:t>
      </w:r>
      <w:r w:rsidRPr="00804DE6">
        <w:rPr>
          <w:sz w:val="28"/>
          <w:szCs w:val="28"/>
        </w:rPr>
        <w:t>- разработчиком, включая контроль качества проведения публичных консультаций;</w:t>
      </w:r>
    </w:p>
    <w:p w:rsidR="009A0A35" w:rsidRPr="00804DE6" w:rsidRDefault="009A0A35" w:rsidP="001956B5">
      <w:pPr>
        <w:autoSpaceDE w:val="0"/>
        <w:autoSpaceDN w:val="0"/>
        <w:adjustRightInd w:val="0"/>
        <w:ind w:firstLine="709"/>
        <w:jc w:val="both"/>
        <w:rPr>
          <w:sz w:val="28"/>
          <w:szCs w:val="28"/>
        </w:rPr>
      </w:pPr>
      <w:r w:rsidRPr="00804DE6">
        <w:rPr>
          <w:sz w:val="28"/>
          <w:szCs w:val="28"/>
        </w:rPr>
        <w:t>4) подготовку экспертных</w:t>
      </w:r>
      <w:r w:rsidR="00155A1C">
        <w:rPr>
          <w:sz w:val="28"/>
          <w:szCs w:val="28"/>
        </w:rPr>
        <w:t xml:space="preserve"> заключений об ОРВ проектов МПА.</w:t>
      </w:r>
    </w:p>
    <w:p w:rsidR="009A0A35" w:rsidRPr="00804DE6" w:rsidRDefault="009A0A35" w:rsidP="001956B5">
      <w:pPr>
        <w:autoSpaceDE w:val="0"/>
        <w:autoSpaceDN w:val="0"/>
        <w:adjustRightInd w:val="0"/>
        <w:ind w:firstLine="709"/>
        <w:jc w:val="both"/>
        <w:rPr>
          <w:sz w:val="28"/>
          <w:szCs w:val="28"/>
        </w:rPr>
      </w:pPr>
      <w:r w:rsidRPr="00804DE6">
        <w:rPr>
          <w:sz w:val="28"/>
          <w:szCs w:val="28"/>
        </w:rPr>
        <w:t>Органы-разработчики осуществляют:</w:t>
      </w:r>
    </w:p>
    <w:p w:rsidR="009A0A35" w:rsidRPr="00804DE6" w:rsidRDefault="009A0A35" w:rsidP="001956B5">
      <w:pPr>
        <w:autoSpaceDE w:val="0"/>
        <w:autoSpaceDN w:val="0"/>
        <w:adjustRightInd w:val="0"/>
        <w:ind w:firstLine="709"/>
        <w:jc w:val="both"/>
        <w:rPr>
          <w:sz w:val="28"/>
          <w:szCs w:val="28"/>
        </w:rPr>
      </w:pPr>
      <w:r w:rsidRPr="00804DE6">
        <w:rPr>
          <w:sz w:val="28"/>
          <w:szCs w:val="28"/>
        </w:rPr>
        <w:t>1) выявление проблем, связанных с правовым регулированием, в курируемой области деятельности, поиск различных вариантов (способов) их решения, в том числе путем введения нового или изменения и отмены действующего правового регулирования;</w:t>
      </w:r>
    </w:p>
    <w:p w:rsidR="009A0A35" w:rsidRPr="00804DE6" w:rsidRDefault="009A0A35" w:rsidP="001956B5">
      <w:pPr>
        <w:autoSpaceDE w:val="0"/>
        <w:autoSpaceDN w:val="0"/>
        <w:adjustRightInd w:val="0"/>
        <w:ind w:firstLine="709"/>
        <w:jc w:val="both"/>
        <w:rPr>
          <w:sz w:val="28"/>
          <w:szCs w:val="28"/>
        </w:rPr>
      </w:pPr>
      <w:r w:rsidRPr="00804DE6">
        <w:rPr>
          <w:sz w:val="28"/>
          <w:szCs w:val="28"/>
        </w:rPr>
        <w:t>2) принятие решения о необходимости проведения процедуры ОРВ проекта МПА или об отсутствии указанной необходимости;</w:t>
      </w:r>
    </w:p>
    <w:p w:rsidR="009A0A35" w:rsidRPr="00804DE6" w:rsidRDefault="009A0A35" w:rsidP="001956B5">
      <w:pPr>
        <w:autoSpaceDE w:val="0"/>
        <w:autoSpaceDN w:val="0"/>
        <w:adjustRightInd w:val="0"/>
        <w:ind w:firstLine="709"/>
        <w:jc w:val="both"/>
        <w:rPr>
          <w:sz w:val="28"/>
          <w:szCs w:val="28"/>
        </w:rPr>
      </w:pPr>
      <w:r w:rsidRPr="00804DE6">
        <w:rPr>
          <w:sz w:val="28"/>
          <w:szCs w:val="28"/>
        </w:rPr>
        <w:t>3) разработку и корректировку проектов МПА;</w:t>
      </w:r>
    </w:p>
    <w:p w:rsidR="009A0A35" w:rsidRPr="00804DE6" w:rsidRDefault="009A0A35" w:rsidP="001956B5">
      <w:pPr>
        <w:autoSpaceDE w:val="0"/>
        <w:autoSpaceDN w:val="0"/>
        <w:adjustRightInd w:val="0"/>
        <w:ind w:firstLine="709"/>
        <w:jc w:val="both"/>
        <w:rPr>
          <w:sz w:val="28"/>
          <w:szCs w:val="28"/>
        </w:rPr>
      </w:pPr>
      <w:r w:rsidRPr="00804DE6">
        <w:rPr>
          <w:sz w:val="28"/>
          <w:szCs w:val="28"/>
        </w:rPr>
        <w:t>4) подготовку сводных отчетов об ОРВ проектов МПА;</w:t>
      </w:r>
    </w:p>
    <w:p w:rsidR="009A0A35" w:rsidRPr="00804DE6" w:rsidRDefault="009A0A35" w:rsidP="001956B5">
      <w:pPr>
        <w:autoSpaceDE w:val="0"/>
        <w:autoSpaceDN w:val="0"/>
        <w:adjustRightInd w:val="0"/>
        <w:ind w:firstLine="709"/>
        <w:jc w:val="both"/>
        <w:rPr>
          <w:sz w:val="28"/>
          <w:szCs w:val="28"/>
        </w:rPr>
      </w:pPr>
      <w:r w:rsidRPr="00804DE6">
        <w:rPr>
          <w:sz w:val="28"/>
          <w:szCs w:val="28"/>
        </w:rPr>
        <w:lastRenderedPageBreak/>
        <w:t>5) размещение материалов на официальном сайте проведения процедуры ОРВ в соответствии с настоящим Порядком;</w:t>
      </w:r>
    </w:p>
    <w:p w:rsidR="009A0A35" w:rsidRPr="00804DE6" w:rsidRDefault="009A0A35" w:rsidP="001956B5">
      <w:pPr>
        <w:autoSpaceDE w:val="0"/>
        <w:autoSpaceDN w:val="0"/>
        <w:adjustRightInd w:val="0"/>
        <w:ind w:firstLine="709"/>
        <w:jc w:val="both"/>
        <w:rPr>
          <w:sz w:val="28"/>
          <w:szCs w:val="28"/>
        </w:rPr>
      </w:pPr>
      <w:r w:rsidRPr="00804DE6">
        <w:rPr>
          <w:sz w:val="28"/>
          <w:szCs w:val="28"/>
        </w:rPr>
        <w:t xml:space="preserve">6) организацию и проведение публичных консультаций, оформление результатов их проведения, рассмотрение и учет полученных мнений, аргументирование позиции по </w:t>
      </w:r>
      <w:proofErr w:type="spellStart"/>
      <w:r w:rsidRPr="00804DE6">
        <w:rPr>
          <w:sz w:val="28"/>
          <w:szCs w:val="28"/>
        </w:rPr>
        <w:t>неучету</w:t>
      </w:r>
      <w:proofErr w:type="spellEnd"/>
      <w:r w:rsidRPr="00804DE6">
        <w:rPr>
          <w:sz w:val="28"/>
          <w:szCs w:val="28"/>
        </w:rPr>
        <w:t xml:space="preserve"> или частичному учету полученн</w:t>
      </w:r>
      <w:r w:rsidR="00155A1C">
        <w:rPr>
          <w:sz w:val="28"/>
          <w:szCs w:val="28"/>
        </w:rPr>
        <w:t>ых мнений.</w:t>
      </w:r>
    </w:p>
    <w:p w:rsidR="009A0A35" w:rsidRPr="000D638B" w:rsidRDefault="009A0A35" w:rsidP="001956B5">
      <w:pPr>
        <w:autoSpaceDE w:val="0"/>
        <w:autoSpaceDN w:val="0"/>
        <w:adjustRightInd w:val="0"/>
        <w:ind w:firstLine="540"/>
        <w:jc w:val="both"/>
        <w:rPr>
          <w:sz w:val="28"/>
          <w:szCs w:val="28"/>
        </w:rPr>
      </w:pPr>
      <w:bookmarkStart w:id="2" w:name="Par106"/>
      <w:bookmarkEnd w:id="2"/>
      <w:r w:rsidRPr="000D638B">
        <w:rPr>
          <w:sz w:val="28"/>
          <w:szCs w:val="28"/>
        </w:rPr>
        <w:t>16. Документы и материалы, разрабатываемые в целях ОРВ органом- разработчиком и уполномоченным органом.</w:t>
      </w:r>
    </w:p>
    <w:p w:rsidR="009A0A35" w:rsidRPr="00804DE6" w:rsidRDefault="009A0A35" w:rsidP="001956B5">
      <w:pPr>
        <w:autoSpaceDE w:val="0"/>
        <w:autoSpaceDN w:val="0"/>
        <w:adjustRightInd w:val="0"/>
        <w:ind w:firstLine="540"/>
        <w:jc w:val="both"/>
        <w:rPr>
          <w:sz w:val="28"/>
          <w:szCs w:val="28"/>
        </w:rPr>
      </w:pPr>
      <w:r w:rsidRPr="00804DE6">
        <w:rPr>
          <w:sz w:val="28"/>
          <w:szCs w:val="28"/>
        </w:rPr>
        <w:t>Документы, разрабатываемые органом- разработчиком:</w:t>
      </w:r>
    </w:p>
    <w:p w:rsidR="009A0A35" w:rsidRPr="00804DE6" w:rsidRDefault="00E4652E" w:rsidP="001956B5">
      <w:pPr>
        <w:autoSpaceDE w:val="0"/>
        <w:autoSpaceDN w:val="0"/>
        <w:adjustRightInd w:val="0"/>
        <w:ind w:firstLine="540"/>
        <w:jc w:val="both"/>
        <w:rPr>
          <w:sz w:val="28"/>
          <w:szCs w:val="28"/>
        </w:rPr>
      </w:pPr>
      <w:r>
        <w:rPr>
          <w:sz w:val="28"/>
          <w:szCs w:val="28"/>
        </w:rPr>
        <w:t>1) те</w:t>
      </w:r>
      <w:proofErr w:type="gramStart"/>
      <w:r>
        <w:rPr>
          <w:sz w:val="28"/>
          <w:szCs w:val="28"/>
        </w:rPr>
        <w:t>кст пр</w:t>
      </w:r>
      <w:proofErr w:type="gramEnd"/>
      <w:r>
        <w:rPr>
          <w:sz w:val="28"/>
          <w:szCs w:val="28"/>
        </w:rPr>
        <w:t>оекта МПА;</w:t>
      </w:r>
    </w:p>
    <w:p w:rsidR="009A0A35" w:rsidRPr="00804DE6" w:rsidRDefault="009A0A35" w:rsidP="001956B5">
      <w:pPr>
        <w:autoSpaceDE w:val="0"/>
        <w:autoSpaceDN w:val="0"/>
        <w:adjustRightInd w:val="0"/>
        <w:ind w:firstLine="540"/>
        <w:jc w:val="both"/>
        <w:rPr>
          <w:sz w:val="28"/>
          <w:szCs w:val="28"/>
        </w:rPr>
      </w:pPr>
      <w:r w:rsidRPr="00804DE6">
        <w:rPr>
          <w:sz w:val="28"/>
          <w:szCs w:val="28"/>
        </w:rPr>
        <w:t>2) сводный отчет об</w:t>
      </w:r>
      <w:r w:rsidRPr="00472BB0">
        <w:rPr>
          <w:sz w:val="28"/>
          <w:szCs w:val="28"/>
        </w:rPr>
        <w:t xml:space="preserve"> ОРВ</w:t>
      </w:r>
      <w:r w:rsidRPr="00E4652E">
        <w:rPr>
          <w:color w:val="FF0000"/>
          <w:sz w:val="28"/>
          <w:szCs w:val="28"/>
        </w:rPr>
        <w:t xml:space="preserve"> </w:t>
      </w:r>
      <w:r w:rsidRPr="00472BB0">
        <w:rPr>
          <w:color w:val="0000FF"/>
          <w:sz w:val="28"/>
          <w:szCs w:val="28"/>
        </w:rPr>
        <w:t>(приложение</w:t>
      </w:r>
      <w:r w:rsidR="00E4652E" w:rsidRPr="00472BB0">
        <w:rPr>
          <w:color w:val="0000FF"/>
          <w:sz w:val="28"/>
          <w:szCs w:val="28"/>
        </w:rPr>
        <w:t xml:space="preserve"> </w:t>
      </w:r>
      <w:r w:rsidRPr="00472BB0">
        <w:rPr>
          <w:color w:val="0000FF"/>
          <w:sz w:val="28"/>
          <w:szCs w:val="28"/>
        </w:rPr>
        <w:t>1</w:t>
      </w:r>
      <w:r w:rsidR="00472BB0" w:rsidRPr="00472BB0">
        <w:rPr>
          <w:color w:val="0000FF"/>
          <w:sz w:val="28"/>
          <w:szCs w:val="28"/>
        </w:rPr>
        <w:t xml:space="preserve"> к Порядку</w:t>
      </w:r>
      <w:r w:rsidR="00E4652E" w:rsidRPr="00472BB0">
        <w:rPr>
          <w:color w:val="0000FF"/>
          <w:sz w:val="28"/>
          <w:szCs w:val="28"/>
        </w:rPr>
        <w:t>);</w:t>
      </w:r>
    </w:p>
    <w:p w:rsidR="009A0A35" w:rsidRPr="00804DE6" w:rsidRDefault="009A0A35" w:rsidP="001956B5">
      <w:pPr>
        <w:autoSpaceDE w:val="0"/>
        <w:autoSpaceDN w:val="0"/>
        <w:adjustRightInd w:val="0"/>
        <w:ind w:firstLine="540"/>
        <w:jc w:val="both"/>
        <w:rPr>
          <w:sz w:val="28"/>
          <w:szCs w:val="28"/>
        </w:rPr>
      </w:pPr>
      <w:r w:rsidRPr="00804DE6">
        <w:rPr>
          <w:sz w:val="28"/>
          <w:szCs w:val="28"/>
        </w:rPr>
        <w:t xml:space="preserve">3) документы, разрабатываемые в рамках публичных консультаций: </w:t>
      </w:r>
    </w:p>
    <w:p w:rsidR="009A0A35" w:rsidRPr="00472BB0" w:rsidRDefault="009A0A35" w:rsidP="001956B5">
      <w:pPr>
        <w:autoSpaceDE w:val="0"/>
        <w:autoSpaceDN w:val="0"/>
        <w:adjustRightInd w:val="0"/>
        <w:ind w:left="284" w:firstLine="540"/>
        <w:jc w:val="both"/>
        <w:rPr>
          <w:color w:val="0000FF"/>
          <w:sz w:val="28"/>
          <w:szCs w:val="28"/>
        </w:rPr>
      </w:pPr>
      <w:r w:rsidRPr="00804DE6">
        <w:rPr>
          <w:sz w:val="28"/>
          <w:szCs w:val="28"/>
        </w:rPr>
        <w:t xml:space="preserve">а) перечень вопросов для публичных консультаций </w:t>
      </w:r>
      <w:r w:rsidRPr="00472BB0">
        <w:rPr>
          <w:color w:val="0000FF"/>
          <w:sz w:val="28"/>
          <w:szCs w:val="28"/>
        </w:rPr>
        <w:t>(приложение 3</w:t>
      </w:r>
      <w:r w:rsidR="00472BB0" w:rsidRPr="00472BB0">
        <w:rPr>
          <w:color w:val="0000FF"/>
          <w:sz w:val="28"/>
          <w:szCs w:val="28"/>
        </w:rPr>
        <w:t xml:space="preserve"> к Порядку</w:t>
      </w:r>
      <w:r w:rsidRPr="00472BB0">
        <w:rPr>
          <w:color w:val="0000FF"/>
          <w:sz w:val="28"/>
          <w:szCs w:val="28"/>
        </w:rPr>
        <w:t>);</w:t>
      </w:r>
    </w:p>
    <w:p w:rsidR="009A0A35" w:rsidRPr="00472BB0" w:rsidRDefault="009A0A35" w:rsidP="001956B5">
      <w:pPr>
        <w:autoSpaceDE w:val="0"/>
        <w:autoSpaceDN w:val="0"/>
        <w:adjustRightInd w:val="0"/>
        <w:ind w:left="284" w:firstLine="540"/>
        <w:jc w:val="both"/>
        <w:rPr>
          <w:color w:val="0000FF"/>
          <w:sz w:val="28"/>
          <w:szCs w:val="28"/>
        </w:rPr>
      </w:pPr>
      <w:r w:rsidRPr="00804DE6">
        <w:rPr>
          <w:sz w:val="28"/>
          <w:szCs w:val="28"/>
        </w:rPr>
        <w:t xml:space="preserve">б) извещение о проведении публичных консультаций </w:t>
      </w:r>
      <w:r w:rsidRPr="00472BB0">
        <w:rPr>
          <w:color w:val="0000FF"/>
          <w:sz w:val="28"/>
          <w:szCs w:val="28"/>
        </w:rPr>
        <w:t>(приложение 4</w:t>
      </w:r>
      <w:r w:rsidR="00472BB0" w:rsidRPr="00472BB0">
        <w:rPr>
          <w:color w:val="0000FF"/>
          <w:sz w:val="28"/>
          <w:szCs w:val="28"/>
        </w:rPr>
        <w:t xml:space="preserve"> к Порядку</w:t>
      </w:r>
      <w:r w:rsidRPr="00472BB0">
        <w:rPr>
          <w:color w:val="0000FF"/>
          <w:sz w:val="28"/>
          <w:szCs w:val="28"/>
        </w:rPr>
        <w:t>);</w:t>
      </w:r>
    </w:p>
    <w:p w:rsidR="009A0A35" w:rsidRPr="00472BB0" w:rsidRDefault="009A0A35" w:rsidP="001956B5">
      <w:pPr>
        <w:autoSpaceDE w:val="0"/>
        <w:autoSpaceDN w:val="0"/>
        <w:adjustRightInd w:val="0"/>
        <w:ind w:left="284" w:firstLine="540"/>
        <w:jc w:val="both"/>
        <w:rPr>
          <w:color w:val="0000FF"/>
          <w:sz w:val="28"/>
          <w:szCs w:val="28"/>
        </w:rPr>
      </w:pPr>
      <w:r w:rsidRPr="00804DE6">
        <w:rPr>
          <w:sz w:val="28"/>
          <w:szCs w:val="28"/>
        </w:rPr>
        <w:t xml:space="preserve">в) отчет о проведении публичных консультаций </w:t>
      </w:r>
      <w:r w:rsidRPr="00472BB0">
        <w:rPr>
          <w:color w:val="0000FF"/>
          <w:sz w:val="28"/>
          <w:szCs w:val="28"/>
        </w:rPr>
        <w:t>(приложение 5</w:t>
      </w:r>
      <w:r w:rsidR="00472BB0" w:rsidRPr="00472BB0">
        <w:rPr>
          <w:color w:val="0000FF"/>
          <w:sz w:val="28"/>
          <w:szCs w:val="28"/>
        </w:rPr>
        <w:t xml:space="preserve"> к Порядку</w:t>
      </w:r>
      <w:proofErr w:type="gramStart"/>
      <w:r w:rsidR="00472BB0" w:rsidRPr="00472BB0">
        <w:rPr>
          <w:color w:val="0000FF"/>
          <w:sz w:val="28"/>
          <w:szCs w:val="28"/>
        </w:rPr>
        <w:t xml:space="preserve"> </w:t>
      </w:r>
      <w:r w:rsidRPr="00472BB0">
        <w:rPr>
          <w:color w:val="0000FF"/>
          <w:sz w:val="28"/>
          <w:szCs w:val="28"/>
        </w:rPr>
        <w:t>)</w:t>
      </w:r>
      <w:proofErr w:type="gramEnd"/>
      <w:r w:rsidRPr="00472BB0">
        <w:rPr>
          <w:color w:val="0000FF"/>
          <w:sz w:val="28"/>
          <w:szCs w:val="28"/>
        </w:rPr>
        <w:t>.</w:t>
      </w:r>
    </w:p>
    <w:p w:rsidR="009A0A35" w:rsidRPr="00804DE6" w:rsidRDefault="009A0A35" w:rsidP="001956B5">
      <w:pPr>
        <w:autoSpaceDE w:val="0"/>
        <w:autoSpaceDN w:val="0"/>
        <w:adjustRightInd w:val="0"/>
        <w:ind w:firstLine="540"/>
        <w:jc w:val="both"/>
        <w:rPr>
          <w:sz w:val="28"/>
          <w:szCs w:val="28"/>
        </w:rPr>
      </w:pPr>
      <w:r w:rsidRPr="00804DE6">
        <w:rPr>
          <w:sz w:val="28"/>
          <w:szCs w:val="28"/>
        </w:rPr>
        <w:t>Документы, разрабатываемые уполномоченным органом:</w:t>
      </w:r>
    </w:p>
    <w:p w:rsidR="009A0A35" w:rsidRPr="00804DE6" w:rsidRDefault="009A0A35" w:rsidP="001956B5">
      <w:pPr>
        <w:autoSpaceDE w:val="0"/>
        <w:autoSpaceDN w:val="0"/>
        <w:adjustRightInd w:val="0"/>
        <w:ind w:firstLine="540"/>
        <w:jc w:val="both"/>
        <w:rPr>
          <w:sz w:val="28"/>
          <w:szCs w:val="28"/>
        </w:rPr>
      </w:pPr>
      <w:r w:rsidRPr="00804DE6">
        <w:rPr>
          <w:sz w:val="28"/>
          <w:szCs w:val="28"/>
        </w:rPr>
        <w:t xml:space="preserve">1) Экспертное заключение об ОРВ </w:t>
      </w:r>
      <w:r w:rsidRPr="00472BB0">
        <w:rPr>
          <w:color w:val="0000FF"/>
          <w:sz w:val="28"/>
          <w:szCs w:val="28"/>
        </w:rPr>
        <w:t>(приложение 2</w:t>
      </w:r>
      <w:r w:rsidR="00472BB0" w:rsidRPr="00472BB0">
        <w:rPr>
          <w:color w:val="0000FF"/>
          <w:sz w:val="28"/>
          <w:szCs w:val="28"/>
        </w:rPr>
        <w:t xml:space="preserve"> к Порядку</w:t>
      </w:r>
      <w:r w:rsidRPr="00472BB0">
        <w:rPr>
          <w:color w:val="0000FF"/>
          <w:sz w:val="28"/>
          <w:szCs w:val="28"/>
        </w:rPr>
        <w:t>).</w:t>
      </w:r>
    </w:p>
    <w:p w:rsidR="009A0A35" w:rsidRPr="00804DE6" w:rsidRDefault="009A0A35" w:rsidP="00051621">
      <w:pPr>
        <w:autoSpaceDE w:val="0"/>
        <w:autoSpaceDN w:val="0"/>
        <w:adjustRightInd w:val="0"/>
        <w:ind w:firstLine="709"/>
        <w:jc w:val="both"/>
        <w:outlineLvl w:val="1"/>
        <w:rPr>
          <w:b/>
          <w:sz w:val="28"/>
          <w:szCs w:val="28"/>
        </w:rPr>
      </w:pPr>
      <w:bookmarkStart w:id="3" w:name="Par120"/>
      <w:bookmarkEnd w:id="3"/>
    </w:p>
    <w:p w:rsidR="009A0A35" w:rsidRPr="00804DE6" w:rsidRDefault="009A0A35" w:rsidP="00051621">
      <w:pPr>
        <w:autoSpaceDE w:val="0"/>
        <w:autoSpaceDN w:val="0"/>
        <w:adjustRightInd w:val="0"/>
        <w:ind w:firstLine="709"/>
        <w:jc w:val="both"/>
        <w:outlineLvl w:val="1"/>
        <w:rPr>
          <w:b/>
          <w:sz w:val="28"/>
          <w:szCs w:val="28"/>
        </w:rPr>
      </w:pPr>
      <w:r w:rsidRPr="00804DE6">
        <w:rPr>
          <w:b/>
          <w:color w:val="000000"/>
          <w:sz w:val="27"/>
          <w:szCs w:val="27"/>
        </w:rPr>
        <w:t>4</w:t>
      </w:r>
      <w:r w:rsidRPr="00804DE6">
        <w:rPr>
          <w:b/>
          <w:sz w:val="28"/>
          <w:szCs w:val="28"/>
        </w:rPr>
        <w:t xml:space="preserve">. Проведение ОРВ проекта МПА </w:t>
      </w:r>
    </w:p>
    <w:p w:rsidR="009A0A35" w:rsidRPr="00804DE6" w:rsidRDefault="009A0A35" w:rsidP="009A0A35">
      <w:pPr>
        <w:autoSpaceDE w:val="0"/>
        <w:autoSpaceDN w:val="0"/>
        <w:adjustRightInd w:val="0"/>
        <w:ind w:firstLine="567"/>
        <w:outlineLvl w:val="1"/>
        <w:rPr>
          <w:color w:val="006600"/>
        </w:rPr>
      </w:pPr>
    </w:p>
    <w:p w:rsidR="00F51846" w:rsidRPr="00950F5A" w:rsidRDefault="00F51846" w:rsidP="00F16F7F">
      <w:pPr>
        <w:autoSpaceDE w:val="0"/>
        <w:autoSpaceDN w:val="0"/>
        <w:adjustRightInd w:val="0"/>
        <w:ind w:firstLine="709"/>
        <w:jc w:val="both"/>
        <w:outlineLvl w:val="1"/>
        <w:rPr>
          <w:sz w:val="28"/>
          <w:szCs w:val="28"/>
        </w:rPr>
      </w:pPr>
      <w:bookmarkStart w:id="4" w:name="Par130"/>
      <w:bookmarkEnd w:id="4"/>
      <w:r w:rsidRPr="00950F5A">
        <w:rPr>
          <w:sz w:val="28"/>
          <w:szCs w:val="28"/>
        </w:rPr>
        <w:t xml:space="preserve">17. </w:t>
      </w:r>
      <w:r w:rsidR="00F16F7F" w:rsidRPr="00950F5A">
        <w:rPr>
          <w:sz w:val="28"/>
          <w:szCs w:val="28"/>
        </w:rPr>
        <w:t>При разработке</w:t>
      </w:r>
      <w:r w:rsidRPr="00950F5A">
        <w:rPr>
          <w:sz w:val="28"/>
          <w:szCs w:val="28"/>
        </w:rPr>
        <w:t xml:space="preserve"> проекта МПА орган-разработчик проводит анализ, в том числе анализ прогнозируемых последствий введения новог</w:t>
      </w:r>
      <w:r w:rsidR="00E4652E">
        <w:rPr>
          <w:sz w:val="28"/>
          <w:szCs w:val="28"/>
        </w:rPr>
        <w:t xml:space="preserve">о регулирования, </w:t>
      </w:r>
      <w:r w:rsidR="00E4652E" w:rsidRPr="000D638B">
        <w:rPr>
          <w:color w:val="0000FF"/>
          <w:sz w:val="28"/>
          <w:szCs w:val="28"/>
        </w:rPr>
        <w:t>устанавливающего новые или изменяющего</w:t>
      </w:r>
      <w:r w:rsidRPr="00950F5A">
        <w:rPr>
          <w:sz w:val="28"/>
          <w:szCs w:val="28"/>
        </w:rPr>
        <w:t xml:space="preserve"> ранее предусмотренные муниципальными правовыми актами обязанности для субъектов предпринимательской и инвестиционной деятельности.</w:t>
      </w:r>
    </w:p>
    <w:p w:rsidR="00F51846" w:rsidRPr="00950F5A" w:rsidRDefault="00F51846" w:rsidP="00F51846">
      <w:pPr>
        <w:autoSpaceDE w:val="0"/>
        <w:autoSpaceDN w:val="0"/>
        <w:adjustRightInd w:val="0"/>
        <w:ind w:firstLine="709"/>
        <w:jc w:val="both"/>
        <w:outlineLvl w:val="1"/>
        <w:rPr>
          <w:sz w:val="28"/>
          <w:szCs w:val="28"/>
        </w:rPr>
      </w:pPr>
      <w:r w:rsidRPr="00950F5A">
        <w:rPr>
          <w:sz w:val="28"/>
          <w:szCs w:val="28"/>
        </w:rPr>
        <w:t xml:space="preserve">18. </w:t>
      </w:r>
      <w:r w:rsidR="00F16F7F" w:rsidRPr="00950F5A">
        <w:rPr>
          <w:sz w:val="28"/>
          <w:szCs w:val="28"/>
        </w:rPr>
        <w:t>Орган-разработчик при разработке проекта М</w:t>
      </w:r>
      <w:r w:rsidRPr="00950F5A">
        <w:rPr>
          <w:sz w:val="28"/>
          <w:szCs w:val="28"/>
        </w:rPr>
        <w:t xml:space="preserve">ПА самостоятельно определяет, будет ли проводиться процедура ОРВ в отношении проекта. </w:t>
      </w:r>
    </w:p>
    <w:p w:rsidR="00F51846" w:rsidRPr="00950F5A" w:rsidRDefault="00F51846" w:rsidP="00F51846">
      <w:pPr>
        <w:autoSpaceDE w:val="0"/>
        <w:autoSpaceDN w:val="0"/>
        <w:adjustRightInd w:val="0"/>
        <w:ind w:firstLine="709"/>
        <w:jc w:val="both"/>
        <w:rPr>
          <w:sz w:val="28"/>
          <w:szCs w:val="28"/>
        </w:rPr>
      </w:pPr>
      <w:proofErr w:type="gramStart"/>
      <w:r w:rsidRPr="00950F5A">
        <w:rPr>
          <w:sz w:val="28"/>
          <w:szCs w:val="28"/>
        </w:rPr>
        <w:t>Критериями определения необходимости ОРВ разработанного проекта МПА является наличие в нем положений,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 (пункт</w:t>
      </w:r>
      <w:r w:rsidR="00F16F7F" w:rsidRPr="00950F5A">
        <w:rPr>
          <w:sz w:val="28"/>
          <w:szCs w:val="28"/>
        </w:rPr>
        <w:t xml:space="preserve"> </w:t>
      </w:r>
      <w:r w:rsidR="00C43A17" w:rsidRPr="00950F5A">
        <w:rPr>
          <w:sz w:val="28"/>
          <w:szCs w:val="28"/>
        </w:rPr>
        <w:t>8 настоящего Порядка).</w:t>
      </w:r>
      <w:proofErr w:type="gramEnd"/>
    </w:p>
    <w:p w:rsidR="00F51846" w:rsidRPr="00950F5A" w:rsidRDefault="00F51846" w:rsidP="00F51846">
      <w:pPr>
        <w:autoSpaceDE w:val="0"/>
        <w:autoSpaceDN w:val="0"/>
        <w:adjustRightInd w:val="0"/>
        <w:ind w:firstLine="709"/>
        <w:jc w:val="both"/>
        <w:rPr>
          <w:sz w:val="28"/>
          <w:szCs w:val="28"/>
        </w:rPr>
      </w:pPr>
      <w:r w:rsidRPr="00950F5A">
        <w:rPr>
          <w:sz w:val="28"/>
          <w:szCs w:val="28"/>
        </w:rPr>
        <w:t>19. В случае необходимости проведении проц</w:t>
      </w:r>
      <w:r w:rsidR="00C43A17" w:rsidRPr="00950F5A">
        <w:rPr>
          <w:sz w:val="28"/>
          <w:szCs w:val="28"/>
        </w:rPr>
        <w:t>едуры ОРВ в отношении проекта М</w:t>
      </w:r>
      <w:r w:rsidRPr="00950F5A">
        <w:rPr>
          <w:sz w:val="28"/>
          <w:szCs w:val="28"/>
        </w:rPr>
        <w:t xml:space="preserve">ПА </w:t>
      </w:r>
      <w:r w:rsidR="00C43A17" w:rsidRPr="00950F5A">
        <w:rPr>
          <w:sz w:val="28"/>
          <w:szCs w:val="28"/>
        </w:rPr>
        <w:t xml:space="preserve">орган-разработчик </w:t>
      </w:r>
      <w:r w:rsidRPr="00950F5A">
        <w:rPr>
          <w:sz w:val="28"/>
          <w:szCs w:val="28"/>
        </w:rPr>
        <w:t xml:space="preserve">подготавливает сводный отчет о проведении ОРВ, содержащий результаты анализа в соответствии с пунктом </w:t>
      </w:r>
      <w:r w:rsidR="00EE4815" w:rsidRPr="00950F5A">
        <w:rPr>
          <w:sz w:val="28"/>
          <w:szCs w:val="28"/>
        </w:rPr>
        <w:t>17</w:t>
      </w:r>
      <w:r w:rsidRPr="00950F5A">
        <w:rPr>
          <w:sz w:val="28"/>
          <w:szCs w:val="28"/>
        </w:rPr>
        <w:t xml:space="preserve"> настоящего Порядка.</w:t>
      </w:r>
    </w:p>
    <w:p w:rsidR="009A0A35" w:rsidRPr="004319EE" w:rsidRDefault="009A0A35" w:rsidP="001956B5">
      <w:pPr>
        <w:autoSpaceDE w:val="0"/>
        <w:autoSpaceDN w:val="0"/>
        <w:adjustRightInd w:val="0"/>
        <w:ind w:firstLine="709"/>
        <w:jc w:val="both"/>
        <w:rPr>
          <w:sz w:val="28"/>
          <w:szCs w:val="28"/>
        </w:rPr>
      </w:pPr>
      <w:r w:rsidRPr="00804DE6">
        <w:rPr>
          <w:sz w:val="28"/>
          <w:szCs w:val="28"/>
        </w:rPr>
        <w:t xml:space="preserve">20. </w:t>
      </w:r>
      <w:r w:rsidRPr="004319EE">
        <w:rPr>
          <w:sz w:val="28"/>
          <w:szCs w:val="28"/>
        </w:rPr>
        <w:t>Сводный отчет по ОРВ, составляемый органо</w:t>
      </w:r>
      <w:proofErr w:type="gramStart"/>
      <w:r w:rsidRPr="004319EE">
        <w:rPr>
          <w:sz w:val="28"/>
          <w:szCs w:val="28"/>
        </w:rPr>
        <w:t>м-</w:t>
      </w:r>
      <w:proofErr w:type="gramEnd"/>
      <w:r w:rsidRPr="004319EE">
        <w:rPr>
          <w:sz w:val="28"/>
          <w:szCs w:val="28"/>
        </w:rPr>
        <w:t xml:space="preserve"> разработчиком, должен содержать информацию, позволяющую принять (скорректировать) решение по выбору оптимального варианта регулирования по устранению выявленной проблемы, о возможных последствиях реализации проекта как для органов МСУ, так и для потенциальных адресатов предлагаемого правового регулирования, а также выявить положения, вводящие избыточные </w:t>
      </w:r>
      <w:r w:rsidRPr="004319EE">
        <w:rPr>
          <w:sz w:val="28"/>
          <w:szCs w:val="28"/>
        </w:rPr>
        <w:lastRenderedPageBreak/>
        <w:t>обязанности, запреты и ограничения для субъектов предпринимательской и инвестиционной</w:t>
      </w:r>
      <w:r w:rsidR="00E4652E">
        <w:rPr>
          <w:sz w:val="28"/>
          <w:szCs w:val="28"/>
        </w:rPr>
        <w:t xml:space="preserve"> деятельности или </w:t>
      </w:r>
      <w:r w:rsidR="00E4652E" w:rsidRPr="000D638B">
        <w:rPr>
          <w:color w:val="0000FF"/>
          <w:sz w:val="28"/>
          <w:szCs w:val="28"/>
        </w:rPr>
        <w:t>способствующие</w:t>
      </w:r>
      <w:r w:rsidRPr="004319EE">
        <w:rPr>
          <w:sz w:val="28"/>
          <w:szCs w:val="28"/>
        </w:rPr>
        <w:t xml:space="preserve"> их введению.</w:t>
      </w:r>
    </w:p>
    <w:p w:rsidR="009A0A35" w:rsidRPr="004319EE" w:rsidRDefault="009A0A35" w:rsidP="001956B5">
      <w:pPr>
        <w:autoSpaceDE w:val="0"/>
        <w:autoSpaceDN w:val="0"/>
        <w:adjustRightInd w:val="0"/>
        <w:ind w:firstLine="540"/>
        <w:jc w:val="both"/>
        <w:rPr>
          <w:sz w:val="28"/>
          <w:szCs w:val="28"/>
        </w:rPr>
      </w:pPr>
      <w:r w:rsidRPr="004319EE">
        <w:rPr>
          <w:sz w:val="28"/>
          <w:szCs w:val="28"/>
        </w:rPr>
        <w:t>Сводный отчет должен содержать следующие сведения:</w:t>
      </w:r>
    </w:p>
    <w:p w:rsidR="009A0A35" w:rsidRPr="004319EE" w:rsidRDefault="009A0A35" w:rsidP="001956B5">
      <w:pPr>
        <w:autoSpaceDE w:val="0"/>
        <w:autoSpaceDN w:val="0"/>
        <w:adjustRightInd w:val="0"/>
        <w:ind w:firstLine="540"/>
        <w:jc w:val="both"/>
        <w:rPr>
          <w:sz w:val="28"/>
          <w:szCs w:val="28"/>
        </w:rPr>
      </w:pPr>
      <w:r w:rsidRPr="004319EE">
        <w:rPr>
          <w:sz w:val="28"/>
          <w:szCs w:val="28"/>
        </w:rPr>
        <w:t>1)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и мерах, принятых ранее для ее решения, достигнутых результатах и затраченных ресурсах;</w:t>
      </w:r>
    </w:p>
    <w:p w:rsidR="009A0A35" w:rsidRPr="004319EE" w:rsidRDefault="009A0A35" w:rsidP="001956B5">
      <w:pPr>
        <w:autoSpaceDE w:val="0"/>
        <w:autoSpaceDN w:val="0"/>
        <w:adjustRightInd w:val="0"/>
        <w:ind w:firstLine="540"/>
        <w:jc w:val="both"/>
        <w:rPr>
          <w:sz w:val="28"/>
          <w:szCs w:val="28"/>
        </w:rPr>
      </w:pPr>
      <w:r w:rsidRPr="004319EE">
        <w:rPr>
          <w:sz w:val="28"/>
          <w:szCs w:val="28"/>
        </w:rPr>
        <w:t>2) определение целей предлагаемого правового регулирования и индикаторов для оценки их достижения;</w:t>
      </w:r>
    </w:p>
    <w:p w:rsidR="009A0A35" w:rsidRPr="004319EE" w:rsidRDefault="009A0A35" w:rsidP="000A325F">
      <w:pPr>
        <w:widowControl w:val="0"/>
        <w:autoSpaceDE w:val="0"/>
        <w:autoSpaceDN w:val="0"/>
        <w:adjustRightInd w:val="0"/>
        <w:ind w:firstLine="539"/>
        <w:jc w:val="both"/>
        <w:rPr>
          <w:sz w:val="28"/>
          <w:szCs w:val="28"/>
        </w:rPr>
      </w:pPr>
      <w:r w:rsidRPr="004319EE">
        <w:rPr>
          <w:sz w:val="28"/>
          <w:szCs w:val="28"/>
        </w:rPr>
        <w:t>3) качественную характеристику и оценку численности потенциальных адресатов предлагаемого правового регулирования (их групп);</w:t>
      </w:r>
    </w:p>
    <w:p w:rsidR="009A0A35" w:rsidRPr="004319EE" w:rsidRDefault="009A0A35" w:rsidP="000A325F">
      <w:pPr>
        <w:widowControl w:val="0"/>
        <w:autoSpaceDE w:val="0"/>
        <w:autoSpaceDN w:val="0"/>
        <w:adjustRightInd w:val="0"/>
        <w:ind w:firstLine="539"/>
        <w:jc w:val="both"/>
        <w:rPr>
          <w:sz w:val="28"/>
          <w:szCs w:val="28"/>
        </w:rPr>
      </w:pPr>
      <w:r w:rsidRPr="004319EE">
        <w:rPr>
          <w:sz w:val="28"/>
          <w:szCs w:val="28"/>
        </w:rPr>
        <w:t>4)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9A0A35" w:rsidRPr="004319EE" w:rsidRDefault="009A0A35" w:rsidP="001956B5">
      <w:pPr>
        <w:autoSpaceDE w:val="0"/>
        <w:autoSpaceDN w:val="0"/>
        <w:adjustRightInd w:val="0"/>
        <w:ind w:firstLine="540"/>
        <w:jc w:val="both"/>
        <w:rPr>
          <w:sz w:val="28"/>
          <w:szCs w:val="28"/>
        </w:rPr>
      </w:pPr>
      <w:r w:rsidRPr="004319EE">
        <w:rPr>
          <w:sz w:val="28"/>
          <w:szCs w:val="28"/>
        </w:rPr>
        <w:t>5) оценку дополнительных расходов (доходов) городского бюджета, связанных с введением предлагаемого правового регулирования;</w:t>
      </w:r>
    </w:p>
    <w:p w:rsidR="009A0A35" w:rsidRPr="004319EE" w:rsidRDefault="009A0A35" w:rsidP="001956B5">
      <w:pPr>
        <w:autoSpaceDE w:val="0"/>
        <w:autoSpaceDN w:val="0"/>
        <w:adjustRightInd w:val="0"/>
        <w:ind w:firstLine="540"/>
        <w:jc w:val="both"/>
        <w:rPr>
          <w:sz w:val="28"/>
          <w:szCs w:val="28"/>
        </w:rPr>
      </w:pPr>
      <w:r w:rsidRPr="004319EE">
        <w:rPr>
          <w:sz w:val="28"/>
          <w:szCs w:val="28"/>
        </w:rPr>
        <w:t>6)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9A0A35" w:rsidRPr="004319EE" w:rsidRDefault="009A0A35" w:rsidP="001956B5">
      <w:pPr>
        <w:autoSpaceDE w:val="0"/>
        <w:autoSpaceDN w:val="0"/>
        <w:adjustRightInd w:val="0"/>
        <w:ind w:firstLine="540"/>
        <w:jc w:val="both"/>
        <w:rPr>
          <w:sz w:val="28"/>
          <w:szCs w:val="28"/>
        </w:rPr>
      </w:pPr>
      <w:r w:rsidRPr="004319EE">
        <w:rPr>
          <w:sz w:val="28"/>
          <w:szCs w:val="28"/>
        </w:rPr>
        <w:t>7) оценку рисков неблагоприятных последствий применения предлагаемого правового регулирования;</w:t>
      </w:r>
    </w:p>
    <w:p w:rsidR="009A0A35" w:rsidRPr="004319EE" w:rsidRDefault="009A0A35" w:rsidP="001956B5">
      <w:pPr>
        <w:autoSpaceDE w:val="0"/>
        <w:autoSpaceDN w:val="0"/>
        <w:adjustRightInd w:val="0"/>
        <w:ind w:firstLine="540"/>
        <w:jc w:val="both"/>
        <w:rPr>
          <w:sz w:val="28"/>
          <w:szCs w:val="28"/>
        </w:rPr>
      </w:pPr>
      <w:r w:rsidRPr="004319EE">
        <w:rPr>
          <w:sz w:val="28"/>
          <w:szCs w:val="28"/>
        </w:rPr>
        <w:t>8) сравнение возможных вариантов решения проблемы;</w:t>
      </w:r>
    </w:p>
    <w:p w:rsidR="009A0A35" w:rsidRPr="00804DE6" w:rsidRDefault="009A0A35" w:rsidP="001956B5">
      <w:pPr>
        <w:autoSpaceDE w:val="0"/>
        <w:autoSpaceDN w:val="0"/>
        <w:adjustRightInd w:val="0"/>
        <w:ind w:firstLine="540"/>
        <w:jc w:val="both"/>
        <w:rPr>
          <w:sz w:val="28"/>
          <w:szCs w:val="28"/>
        </w:rPr>
      </w:pPr>
      <w:r w:rsidRPr="004319EE">
        <w:rPr>
          <w:sz w:val="28"/>
          <w:szCs w:val="28"/>
        </w:rPr>
        <w:t xml:space="preserve">9) оценку </w:t>
      </w:r>
      <w:r w:rsidRPr="00804DE6">
        <w:rPr>
          <w:sz w:val="28"/>
          <w:szCs w:val="28"/>
        </w:rPr>
        <w:t>необходимости установления переходного периода и (или) отсрочки вступления в силу МПА либо необходимость распространения предлагаемого правового регулирования на ранее возникшие отношения;</w:t>
      </w:r>
    </w:p>
    <w:p w:rsidR="009A0A35" w:rsidRPr="004319EE" w:rsidRDefault="009A0A35" w:rsidP="001956B5">
      <w:pPr>
        <w:autoSpaceDE w:val="0"/>
        <w:autoSpaceDN w:val="0"/>
        <w:adjustRightInd w:val="0"/>
        <w:ind w:firstLine="540"/>
        <w:jc w:val="both"/>
        <w:rPr>
          <w:sz w:val="28"/>
          <w:szCs w:val="28"/>
        </w:rPr>
      </w:pPr>
      <w:r w:rsidRPr="00804DE6">
        <w:rPr>
          <w:sz w:val="28"/>
          <w:szCs w:val="28"/>
        </w:rPr>
        <w:t>10) информацию о сроках проведения публичных консультаций по проекту МПА города и сводному</w:t>
      </w:r>
      <w:r w:rsidRPr="004319EE">
        <w:rPr>
          <w:sz w:val="28"/>
          <w:szCs w:val="28"/>
        </w:rPr>
        <w:t xml:space="preserve"> отчету или об основании их </w:t>
      </w:r>
      <w:proofErr w:type="spellStart"/>
      <w:r w:rsidRPr="004319EE">
        <w:rPr>
          <w:sz w:val="28"/>
          <w:szCs w:val="28"/>
        </w:rPr>
        <w:t>непроведения</w:t>
      </w:r>
      <w:proofErr w:type="spellEnd"/>
      <w:r w:rsidRPr="004319EE">
        <w:rPr>
          <w:sz w:val="28"/>
          <w:szCs w:val="28"/>
        </w:rPr>
        <w:t xml:space="preserve"> в соответствии с требованиями настоящего Порядка</w:t>
      </w:r>
    </w:p>
    <w:p w:rsidR="009A0A35" w:rsidRPr="005C78B4" w:rsidRDefault="009A0A35" w:rsidP="001956B5">
      <w:pPr>
        <w:autoSpaceDE w:val="0"/>
        <w:autoSpaceDN w:val="0"/>
        <w:adjustRightInd w:val="0"/>
        <w:ind w:firstLine="540"/>
        <w:jc w:val="both"/>
        <w:rPr>
          <w:sz w:val="28"/>
          <w:szCs w:val="28"/>
        </w:rPr>
      </w:pPr>
      <w:r w:rsidRPr="005C78B4">
        <w:rPr>
          <w:sz w:val="28"/>
          <w:szCs w:val="28"/>
        </w:rPr>
        <w:t>11) иные сведения, которые, по мнению органа-разработчика, позволяют оценить обоснованность предлагаемого регулирования.</w:t>
      </w:r>
    </w:p>
    <w:p w:rsidR="009A0A35" w:rsidRPr="004319EE" w:rsidRDefault="009A0A35" w:rsidP="001956B5">
      <w:pPr>
        <w:autoSpaceDE w:val="0"/>
        <w:autoSpaceDN w:val="0"/>
        <w:adjustRightInd w:val="0"/>
        <w:ind w:firstLine="540"/>
        <w:jc w:val="both"/>
        <w:rPr>
          <w:sz w:val="28"/>
          <w:szCs w:val="28"/>
        </w:rPr>
      </w:pPr>
      <w:r w:rsidRPr="004319EE">
        <w:rPr>
          <w:sz w:val="28"/>
          <w:szCs w:val="28"/>
        </w:rPr>
        <w:t>В сводном отчете приводятся источники использованных данных.</w:t>
      </w:r>
    </w:p>
    <w:p w:rsidR="009A0A35" w:rsidRPr="004319EE" w:rsidRDefault="009A0A35" w:rsidP="001956B5">
      <w:pPr>
        <w:autoSpaceDE w:val="0"/>
        <w:autoSpaceDN w:val="0"/>
        <w:adjustRightInd w:val="0"/>
        <w:ind w:firstLine="540"/>
        <w:jc w:val="both"/>
        <w:rPr>
          <w:sz w:val="28"/>
          <w:szCs w:val="28"/>
        </w:rPr>
      </w:pPr>
      <w:r w:rsidRPr="004319EE">
        <w:rPr>
          <w:sz w:val="28"/>
          <w:szCs w:val="28"/>
        </w:rPr>
        <w:t>Расчеты, необходимые для заполнения разделов сводного отчета, приводятся в приложении к нему.</w:t>
      </w:r>
    </w:p>
    <w:p w:rsidR="009A0A35" w:rsidRPr="004319EE" w:rsidRDefault="009A0A35" w:rsidP="001956B5">
      <w:pPr>
        <w:autoSpaceDE w:val="0"/>
        <w:autoSpaceDN w:val="0"/>
        <w:adjustRightInd w:val="0"/>
        <w:ind w:firstLine="540"/>
        <w:jc w:val="both"/>
        <w:rPr>
          <w:sz w:val="28"/>
          <w:szCs w:val="28"/>
        </w:rPr>
      </w:pPr>
      <w:r w:rsidRPr="004319EE">
        <w:rPr>
          <w:sz w:val="28"/>
          <w:szCs w:val="28"/>
        </w:rPr>
        <w:t>Информация об источниках данных и методах расчетов должна обеспечивать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9A0A35" w:rsidRPr="000D638B" w:rsidRDefault="009A0A35" w:rsidP="001956B5">
      <w:pPr>
        <w:autoSpaceDE w:val="0"/>
        <w:autoSpaceDN w:val="0"/>
        <w:adjustRightInd w:val="0"/>
        <w:ind w:firstLine="540"/>
        <w:jc w:val="both"/>
        <w:rPr>
          <w:color w:val="0000FF"/>
          <w:sz w:val="28"/>
          <w:szCs w:val="28"/>
        </w:rPr>
      </w:pPr>
      <w:r w:rsidRPr="004319EE">
        <w:rPr>
          <w:sz w:val="28"/>
          <w:szCs w:val="28"/>
        </w:rPr>
        <w:t xml:space="preserve">Сводный отчет об ОРВ разрабатывается по форме </w:t>
      </w:r>
      <w:r w:rsidRPr="00326848">
        <w:rPr>
          <w:sz w:val="28"/>
          <w:szCs w:val="28"/>
        </w:rPr>
        <w:t xml:space="preserve">согласно </w:t>
      </w:r>
      <w:r w:rsidRPr="000D638B">
        <w:rPr>
          <w:color w:val="0000FF"/>
          <w:sz w:val="28"/>
          <w:szCs w:val="28"/>
        </w:rPr>
        <w:t>приложению 1</w:t>
      </w:r>
      <w:r w:rsidR="000D638B" w:rsidRPr="000D638B">
        <w:rPr>
          <w:color w:val="0000FF"/>
          <w:sz w:val="28"/>
          <w:szCs w:val="28"/>
        </w:rPr>
        <w:t xml:space="preserve"> к П</w:t>
      </w:r>
      <w:r w:rsidR="00E4652E" w:rsidRPr="000D638B">
        <w:rPr>
          <w:color w:val="0000FF"/>
          <w:sz w:val="28"/>
          <w:szCs w:val="28"/>
        </w:rPr>
        <w:t>орядку</w:t>
      </w:r>
      <w:r w:rsidRPr="000D638B">
        <w:rPr>
          <w:color w:val="0000FF"/>
          <w:sz w:val="28"/>
          <w:szCs w:val="28"/>
        </w:rPr>
        <w:t>.</w:t>
      </w:r>
    </w:p>
    <w:p w:rsidR="009A0A35" w:rsidRPr="000D638B" w:rsidRDefault="009A0A35" w:rsidP="001956B5">
      <w:pPr>
        <w:autoSpaceDE w:val="0"/>
        <w:autoSpaceDN w:val="0"/>
        <w:adjustRightInd w:val="0"/>
        <w:ind w:firstLine="540"/>
        <w:jc w:val="both"/>
        <w:rPr>
          <w:sz w:val="28"/>
          <w:szCs w:val="28"/>
        </w:rPr>
      </w:pPr>
      <w:r w:rsidRPr="000D638B">
        <w:rPr>
          <w:sz w:val="28"/>
          <w:szCs w:val="28"/>
        </w:rPr>
        <w:t>21. В рамках проведения процедуры ОРВ органом</w:t>
      </w:r>
      <w:r w:rsidR="000D638B" w:rsidRPr="000D638B">
        <w:rPr>
          <w:sz w:val="28"/>
          <w:szCs w:val="28"/>
        </w:rPr>
        <w:t xml:space="preserve"> </w:t>
      </w:r>
      <w:r w:rsidRPr="000D638B">
        <w:rPr>
          <w:sz w:val="28"/>
          <w:szCs w:val="28"/>
        </w:rPr>
        <w:t>- разработчиком проводятся публичные консультации по обсуждению проекта МПА и сводного отчета по ОРВ в целях учета мнения заинтересованных лиц о возможных последствиях правового регулирования.</w:t>
      </w:r>
    </w:p>
    <w:p w:rsidR="009A0A35" w:rsidRPr="004319EE" w:rsidRDefault="009A0A35" w:rsidP="001956B5">
      <w:pPr>
        <w:autoSpaceDE w:val="0"/>
        <w:autoSpaceDN w:val="0"/>
        <w:adjustRightInd w:val="0"/>
        <w:ind w:firstLine="540"/>
        <w:jc w:val="both"/>
        <w:rPr>
          <w:sz w:val="28"/>
          <w:szCs w:val="28"/>
        </w:rPr>
      </w:pPr>
      <w:r w:rsidRPr="00804DE6">
        <w:rPr>
          <w:sz w:val="28"/>
          <w:szCs w:val="28"/>
        </w:rPr>
        <w:lastRenderedPageBreak/>
        <w:t>Задачами проведения публичных консультаций по обсуждению проекта МПА и сводного</w:t>
      </w:r>
      <w:r w:rsidRPr="004319EE">
        <w:rPr>
          <w:sz w:val="28"/>
          <w:szCs w:val="28"/>
        </w:rPr>
        <w:t xml:space="preserve"> отчета по ОРВ являются:</w:t>
      </w:r>
    </w:p>
    <w:p w:rsidR="009A0A35" w:rsidRPr="000D638B" w:rsidRDefault="009A0A35" w:rsidP="009A0A35">
      <w:pPr>
        <w:ind w:firstLine="709"/>
        <w:rPr>
          <w:sz w:val="28"/>
          <w:szCs w:val="28"/>
        </w:rPr>
      </w:pPr>
      <w:r w:rsidRPr="000D638B">
        <w:rPr>
          <w:sz w:val="28"/>
          <w:szCs w:val="28"/>
        </w:rPr>
        <w:t>1) сбор мнений всех заинтересованных лиц относительно обоснованности предлагаемого правового регулирования;</w:t>
      </w:r>
    </w:p>
    <w:p w:rsidR="009A0A35" w:rsidRPr="000D638B" w:rsidRDefault="009A0A35" w:rsidP="00D20CD7">
      <w:pPr>
        <w:ind w:firstLine="709"/>
        <w:jc w:val="both"/>
        <w:rPr>
          <w:sz w:val="28"/>
          <w:szCs w:val="28"/>
        </w:rPr>
      </w:pPr>
      <w:r w:rsidRPr="000D638B">
        <w:rPr>
          <w:sz w:val="28"/>
          <w:szCs w:val="28"/>
        </w:rPr>
        <w:t>2) установление степени объективности оценок, касающихся групп потенциальных адресатов предлагаемого правового регулирования, уточнение возможных выгод и издержек указанных групп, а также оценок доходов и расходов бюджета города Пскова, связанных с введением выбранного органом- разработчиком варианта предлагаемого регулирования;</w:t>
      </w:r>
    </w:p>
    <w:p w:rsidR="009A0A35" w:rsidRPr="000D638B" w:rsidRDefault="009A0A35" w:rsidP="001956B5">
      <w:pPr>
        <w:widowControl w:val="0"/>
        <w:ind w:firstLine="709"/>
        <w:jc w:val="both"/>
        <w:rPr>
          <w:sz w:val="28"/>
          <w:szCs w:val="28"/>
        </w:rPr>
      </w:pPr>
      <w:r w:rsidRPr="000D638B">
        <w:rPr>
          <w:sz w:val="28"/>
          <w:szCs w:val="28"/>
        </w:rPr>
        <w:t xml:space="preserve">3) подтверждение полноты перечня предложенных вариантов решения данной проблемы, адекватности целей проекта МПА, их достижимости, а также показателей и сроков их достижения, уточнение рисков </w:t>
      </w:r>
      <w:proofErr w:type="spellStart"/>
      <w:r w:rsidRPr="000D638B">
        <w:rPr>
          <w:sz w:val="28"/>
          <w:szCs w:val="28"/>
        </w:rPr>
        <w:t>недостижения</w:t>
      </w:r>
      <w:proofErr w:type="spellEnd"/>
      <w:r w:rsidRPr="000D638B">
        <w:rPr>
          <w:sz w:val="28"/>
          <w:szCs w:val="28"/>
        </w:rPr>
        <w:t xml:space="preserve"> целей;</w:t>
      </w:r>
    </w:p>
    <w:p w:rsidR="009A0A35" w:rsidRPr="000D638B" w:rsidRDefault="009A0A35" w:rsidP="009A0A35">
      <w:pPr>
        <w:widowControl w:val="0"/>
        <w:ind w:firstLine="709"/>
        <w:jc w:val="both"/>
        <w:rPr>
          <w:sz w:val="28"/>
          <w:szCs w:val="28"/>
        </w:rPr>
      </w:pPr>
      <w:r w:rsidRPr="000D638B">
        <w:rPr>
          <w:sz w:val="28"/>
          <w:szCs w:val="28"/>
        </w:rPr>
        <w:t>4) получение обоснованных предложений о других возможных вариантах решения проблемы, отличных от предлагаемых органом- разработчиком проекта МПА;</w:t>
      </w:r>
    </w:p>
    <w:p w:rsidR="009A0A35" w:rsidRPr="000D638B" w:rsidRDefault="009A0A35" w:rsidP="009A0A35">
      <w:pPr>
        <w:widowControl w:val="0"/>
        <w:ind w:firstLine="709"/>
        <w:jc w:val="both"/>
        <w:rPr>
          <w:sz w:val="28"/>
          <w:szCs w:val="28"/>
        </w:rPr>
      </w:pPr>
      <w:r w:rsidRPr="000D638B">
        <w:rPr>
          <w:sz w:val="28"/>
          <w:szCs w:val="28"/>
        </w:rPr>
        <w:t>5) выявление в проекте МПА положений, вводящих избыточные административные ограничения и обязанности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городского бюджета.</w:t>
      </w:r>
    </w:p>
    <w:p w:rsidR="009A0A35" w:rsidRPr="000D638B" w:rsidRDefault="009A0A35" w:rsidP="009A0A35">
      <w:pPr>
        <w:autoSpaceDE w:val="0"/>
        <w:autoSpaceDN w:val="0"/>
        <w:adjustRightInd w:val="0"/>
        <w:ind w:firstLine="709"/>
        <w:jc w:val="both"/>
        <w:rPr>
          <w:sz w:val="28"/>
          <w:szCs w:val="28"/>
        </w:rPr>
      </w:pPr>
      <w:r w:rsidRPr="000D638B">
        <w:rPr>
          <w:sz w:val="28"/>
          <w:szCs w:val="28"/>
        </w:rPr>
        <w:t>22. Для проведения публичных консультаций по проекту МПА и сводному отчету орган-разработчик размещает</w:t>
      </w:r>
      <w:r w:rsidRPr="000D638B">
        <w:rPr>
          <w:b/>
          <w:sz w:val="28"/>
          <w:szCs w:val="28"/>
        </w:rPr>
        <w:t xml:space="preserve"> </w:t>
      </w:r>
      <w:r w:rsidRPr="000D638B">
        <w:rPr>
          <w:sz w:val="28"/>
          <w:szCs w:val="28"/>
        </w:rPr>
        <w:t>на официальном сайте:</w:t>
      </w:r>
    </w:p>
    <w:p w:rsidR="009A0A35" w:rsidRPr="000D638B" w:rsidRDefault="009A0A35" w:rsidP="009A0A35">
      <w:pPr>
        <w:widowControl w:val="0"/>
        <w:ind w:firstLine="709"/>
        <w:jc w:val="both"/>
        <w:rPr>
          <w:sz w:val="28"/>
          <w:szCs w:val="28"/>
        </w:rPr>
      </w:pPr>
      <w:r w:rsidRPr="000D638B">
        <w:rPr>
          <w:sz w:val="28"/>
          <w:szCs w:val="28"/>
        </w:rPr>
        <w:t xml:space="preserve">- </w:t>
      </w:r>
      <w:hyperlink r:id="rId13" w:history="1">
        <w:r w:rsidRPr="000D638B">
          <w:rPr>
            <w:sz w:val="28"/>
            <w:szCs w:val="28"/>
          </w:rPr>
          <w:t>извещение</w:t>
        </w:r>
      </w:hyperlink>
      <w:r w:rsidRPr="000D638B">
        <w:rPr>
          <w:sz w:val="28"/>
          <w:szCs w:val="28"/>
        </w:rPr>
        <w:t xml:space="preserve"> о проведении публичных консультаций (далее - извещение) по форме согласно приложению 4 к настоящему Порядку;</w:t>
      </w:r>
    </w:p>
    <w:p w:rsidR="009A0A35" w:rsidRPr="000D638B" w:rsidRDefault="009A0A35" w:rsidP="009A0A35">
      <w:pPr>
        <w:widowControl w:val="0"/>
        <w:ind w:firstLine="709"/>
        <w:jc w:val="both"/>
        <w:rPr>
          <w:sz w:val="28"/>
          <w:szCs w:val="28"/>
        </w:rPr>
      </w:pPr>
      <w:r w:rsidRPr="000D638B">
        <w:rPr>
          <w:sz w:val="28"/>
          <w:szCs w:val="28"/>
        </w:rPr>
        <w:t>- проект МПА;</w:t>
      </w:r>
    </w:p>
    <w:p w:rsidR="009A0A35" w:rsidRPr="000D638B" w:rsidRDefault="009A0A35" w:rsidP="009A0A35">
      <w:pPr>
        <w:autoSpaceDE w:val="0"/>
        <w:autoSpaceDN w:val="0"/>
        <w:adjustRightInd w:val="0"/>
        <w:ind w:firstLine="709"/>
        <w:jc w:val="both"/>
        <w:rPr>
          <w:sz w:val="28"/>
          <w:szCs w:val="28"/>
        </w:rPr>
      </w:pPr>
      <w:r w:rsidRPr="000D638B">
        <w:rPr>
          <w:sz w:val="28"/>
          <w:szCs w:val="28"/>
        </w:rPr>
        <w:t>- сводный отчет по ОРВ;</w:t>
      </w:r>
    </w:p>
    <w:p w:rsidR="009A0A35" w:rsidRPr="00B50384" w:rsidRDefault="009A0A35" w:rsidP="009A0A35">
      <w:pPr>
        <w:autoSpaceDE w:val="0"/>
        <w:autoSpaceDN w:val="0"/>
        <w:adjustRightInd w:val="0"/>
        <w:ind w:firstLine="709"/>
        <w:jc w:val="both"/>
        <w:rPr>
          <w:color w:val="0000FF"/>
          <w:sz w:val="28"/>
          <w:szCs w:val="28"/>
        </w:rPr>
      </w:pPr>
      <w:r w:rsidRPr="000D638B">
        <w:rPr>
          <w:sz w:val="28"/>
          <w:szCs w:val="28"/>
        </w:rPr>
        <w:t>-</w:t>
      </w:r>
      <w:r w:rsidR="000D638B" w:rsidRPr="000D638B">
        <w:rPr>
          <w:sz w:val="28"/>
          <w:szCs w:val="28"/>
        </w:rPr>
        <w:t xml:space="preserve"> </w:t>
      </w:r>
      <w:r w:rsidRPr="000D638B">
        <w:rPr>
          <w:sz w:val="28"/>
          <w:szCs w:val="28"/>
        </w:rPr>
        <w:t>перечень</w:t>
      </w:r>
      <w:r w:rsidRPr="00091F26">
        <w:rPr>
          <w:sz w:val="28"/>
          <w:szCs w:val="28"/>
        </w:rPr>
        <w:t xml:space="preserve"> вопросов для публичных консультаций </w:t>
      </w:r>
      <w:r w:rsidRPr="00B50384">
        <w:rPr>
          <w:color w:val="0000FF"/>
          <w:sz w:val="28"/>
          <w:szCs w:val="28"/>
        </w:rPr>
        <w:t>(приложение 3</w:t>
      </w:r>
      <w:r w:rsidR="000D638B" w:rsidRPr="00B50384">
        <w:rPr>
          <w:color w:val="0000FF"/>
          <w:sz w:val="28"/>
          <w:szCs w:val="28"/>
        </w:rPr>
        <w:t xml:space="preserve"> к П</w:t>
      </w:r>
      <w:r w:rsidR="00E4652E" w:rsidRPr="00B50384">
        <w:rPr>
          <w:color w:val="0000FF"/>
          <w:sz w:val="28"/>
          <w:szCs w:val="28"/>
        </w:rPr>
        <w:t>орядку</w:t>
      </w:r>
      <w:r w:rsidRPr="00B50384">
        <w:rPr>
          <w:color w:val="0000FF"/>
          <w:sz w:val="28"/>
          <w:szCs w:val="28"/>
        </w:rPr>
        <w:t>).</w:t>
      </w:r>
    </w:p>
    <w:p w:rsidR="009A0A35" w:rsidRPr="000D638B" w:rsidRDefault="009A0A35" w:rsidP="001956B5">
      <w:pPr>
        <w:autoSpaceDE w:val="0"/>
        <w:autoSpaceDN w:val="0"/>
        <w:adjustRightInd w:val="0"/>
        <w:ind w:firstLine="540"/>
        <w:jc w:val="both"/>
        <w:rPr>
          <w:sz w:val="28"/>
          <w:szCs w:val="28"/>
        </w:rPr>
      </w:pPr>
      <w:r w:rsidRPr="000D638B">
        <w:rPr>
          <w:sz w:val="28"/>
          <w:szCs w:val="28"/>
        </w:rPr>
        <w:t>23. Орган-разработчик в течение 2 рабочих дней со дня размещения на официальном сайте документов, указанных в пункте 22 настоящего Порядка</w:t>
      </w:r>
      <w:r w:rsidR="00E4652E" w:rsidRPr="000D638B">
        <w:rPr>
          <w:sz w:val="28"/>
          <w:szCs w:val="28"/>
        </w:rPr>
        <w:t>,</w:t>
      </w:r>
      <w:r w:rsidRPr="000D638B">
        <w:rPr>
          <w:sz w:val="28"/>
          <w:szCs w:val="28"/>
        </w:rPr>
        <w:t xml:space="preserve"> направляет извещение в уполномоченный орган и уведомляет о начале публичных консультаций:</w:t>
      </w:r>
    </w:p>
    <w:p w:rsidR="009A0A35" w:rsidRPr="00091F26" w:rsidRDefault="009A0A35" w:rsidP="001956B5">
      <w:pPr>
        <w:autoSpaceDE w:val="0"/>
        <w:autoSpaceDN w:val="0"/>
        <w:adjustRightInd w:val="0"/>
        <w:ind w:firstLine="540"/>
        <w:jc w:val="both"/>
        <w:rPr>
          <w:sz w:val="28"/>
          <w:szCs w:val="28"/>
        </w:rPr>
      </w:pPr>
      <w:r w:rsidRPr="00091F26">
        <w:rPr>
          <w:sz w:val="28"/>
          <w:szCs w:val="28"/>
        </w:rPr>
        <w:t xml:space="preserve">1) организации, в том числе Уполномоченного по защите прав предпринимателей в Псковской области, с которыми заключены соглашения о сотрудничестве при проведении ОРВ проектов МПА (информация об организациях размещена на официальном портале Администрации города Пскова </w:t>
      </w:r>
      <w:hyperlink r:id="rId14" w:history="1">
        <w:r w:rsidRPr="00091F26">
          <w:rPr>
            <w:rStyle w:val="a4"/>
            <w:color w:val="auto"/>
            <w:sz w:val="28"/>
            <w:szCs w:val="28"/>
          </w:rPr>
          <w:t>h</w:t>
        </w:r>
        <w:r w:rsidRPr="00091F26">
          <w:rPr>
            <w:rStyle w:val="a4"/>
            <w:color w:val="0000FF"/>
            <w:sz w:val="28"/>
            <w:szCs w:val="28"/>
          </w:rPr>
          <w:t>ttp://kser.pskovadmin.ru/deatelnost/vzaimod</w:t>
        </w:r>
      </w:hyperlink>
      <w:r w:rsidR="00E4652E">
        <w:rPr>
          <w:sz w:val="28"/>
          <w:szCs w:val="28"/>
        </w:rPr>
        <w:t>);</w:t>
      </w:r>
    </w:p>
    <w:p w:rsidR="009A0A35" w:rsidRPr="005C78B4" w:rsidRDefault="009A0A35" w:rsidP="001956B5">
      <w:pPr>
        <w:autoSpaceDE w:val="0"/>
        <w:autoSpaceDN w:val="0"/>
        <w:adjustRightInd w:val="0"/>
        <w:ind w:firstLine="540"/>
        <w:jc w:val="both"/>
        <w:rPr>
          <w:sz w:val="28"/>
          <w:szCs w:val="28"/>
        </w:rPr>
      </w:pPr>
      <w:r w:rsidRPr="005C78B4">
        <w:rPr>
          <w:sz w:val="28"/>
          <w:szCs w:val="28"/>
        </w:rPr>
        <w:t>2) иные организации, которые целесообразно, по мнению разработчика, привлечь к публичным обсуждениям проекта МПА.</w:t>
      </w:r>
    </w:p>
    <w:p w:rsidR="009A0A35" w:rsidRPr="004319EE" w:rsidRDefault="009A0A35" w:rsidP="001956B5">
      <w:pPr>
        <w:autoSpaceDE w:val="0"/>
        <w:autoSpaceDN w:val="0"/>
        <w:adjustRightInd w:val="0"/>
        <w:ind w:firstLine="540"/>
        <w:jc w:val="both"/>
        <w:rPr>
          <w:sz w:val="28"/>
          <w:szCs w:val="28"/>
        </w:rPr>
      </w:pPr>
      <w:r w:rsidRPr="00091F26">
        <w:rPr>
          <w:sz w:val="28"/>
          <w:szCs w:val="28"/>
        </w:rPr>
        <w:t>Извещение (информирование) указанных лиц и организаций осуществляется органом- разработчиком в письменной форме в соответствии с Инструкцией по делопроизводству в Администрации города</w:t>
      </w:r>
      <w:r w:rsidRPr="004319EE">
        <w:rPr>
          <w:sz w:val="28"/>
          <w:szCs w:val="28"/>
        </w:rPr>
        <w:t xml:space="preserve"> Пскова либо (при выражении заинтересованным лицом в заявлении соответствующего намерения) по электронной почте.</w:t>
      </w:r>
    </w:p>
    <w:p w:rsidR="009A0A35" w:rsidRPr="004319EE" w:rsidRDefault="009A0A35" w:rsidP="001956B5">
      <w:pPr>
        <w:autoSpaceDE w:val="0"/>
        <w:autoSpaceDN w:val="0"/>
        <w:adjustRightInd w:val="0"/>
        <w:ind w:firstLine="540"/>
        <w:jc w:val="both"/>
        <w:rPr>
          <w:sz w:val="28"/>
          <w:szCs w:val="28"/>
        </w:rPr>
      </w:pPr>
      <w:r w:rsidRPr="004319EE">
        <w:rPr>
          <w:sz w:val="28"/>
          <w:szCs w:val="28"/>
        </w:rPr>
        <w:lastRenderedPageBreak/>
        <w:t xml:space="preserve">Уведомление с указанием сведений о месте размещения (полной ссылки на сетевой адрес интернет-страницы) направляется в указанные организации по </w:t>
      </w:r>
      <w:hyperlink r:id="rId15" w:history="1">
        <w:r w:rsidRPr="004319EE">
          <w:rPr>
            <w:sz w:val="28"/>
            <w:szCs w:val="28"/>
          </w:rPr>
          <w:t>форме</w:t>
        </w:r>
      </w:hyperlink>
      <w:r w:rsidRPr="004319EE">
        <w:rPr>
          <w:sz w:val="28"/>
          <w:szCs w:val="28"/>
        </w:rPr>
        <w:t xml:space="preserve"> согласно Приложению 4 к настоящему Порядку.</w:t>
      </w:r>
    </w:p>
    <w:p w:rsidR="009A0A35" w:rsidRPr="00B50384" w:rsidRDefault="009A0A35" w:rsidP="001956B5">
      <w:pPr>
        <w:autoSpaceDE w:val="0"/>
        <w:autoSpaceDN w:val="0"/>
        <w:adjustRightInd w:val="0"/>
        <w:ind w:firstLine="540"/>
        <w:jc w:val="both"/>
        <w:rPr>
          <w:sz w:val="28"/>
          <w:szCs w:val="28"/>
        </w:rPr>
      </w:pPr>
      <w:r w:rsidRPr="00B50384">
        <w:rPr>
          <w:sz w:val="28"/>
          <w:szCs w:val="28"/>
        </w:rPr>
        <w:t>24. Срок проведения публичных консультаций составляет не менее 10 рабочих дней со дня размещения на официальном сайте извещения и других документов, указанных в пункте 22 настоящего Порядка.</w:t>
      </w:r>
    </w:p>
    <w:p w:rsidR="009A0A35" w:rsidRPr="004319EE" w:rsidRDefault="009A0A35" w:rsidP="001956B5">
      <w:pPr>
        <w:autoSpaceDE w:val="0"/>
        <w:autoSpaceDN w:val="0"/>
        <w:adjustRightInd w:val="0"/>
        <w:ind w:firstLine="540"/>
        <w:jc w:val="both"/>
        <w:rPr>
          <w:sz w:val="28"/>
          <w:szCs w:val="28"/>
        </w:rPr>
      </w:pPr>
      <w:r w:rsidRPr="00B50384">
        <w:rPr>
          <w:sz w:val="28"/>
          <w:szCs w:val="28"/>
        </w:rPr>
        <w:t>25. По результатам публичных консультаций органом- разработчиком подготавливается отчет о проведении</w:t>
      </w:r>
      <w:r w:rsidRPr="004319EE">
        <w:rPr>
          <w:sz w:val="28"/>
          <w:szCs w:val="28"/>
        </w:rPr>
        <w:t xml:space="preserve"> публичных консультаций по форме согласно </w:t>
      </w:r>
      <w:r w:rsidRPr="00B50384">
        <w:rPr>
          <w:color w:val="0000FF"/>
          <w:sz w:val="28"/>
          <w:szCs w:val="28"/>
        </w:rPr>
        <w:t>приложению 5</w:t>
      </w:r>
      <w:r w:rsidR="00B50384" w:rsidRPr="00B50384">
        <w:rPr>
          <w:color w:val="0000FF"/>
          <w:sz w:val="28"/>
          <w:szCs w:val="28"/>
        </w:rPr>
        <w:t xml:space="preserve"> к П</w:t>
      </w:r>
      <w:r w:rsidR="00E4652E" w:rsidRPr="00B50384">
        <w:rPr>
          <w:color w:val="0000FF"/>
          <w:sz w:val="28"/>
          <w:szCs w:val="28"/>
        </w:rPr>
        <w:t>о</w:t>
      </w:r>
      <w:r w:rsidR="00B50384" w:rsidRPr="00B50384">
        <w:rPr>
          <w:color w:val="0000FF"/>
          <w:sz w:val="28"/>
          <w:szCs w:val="28"/>
        </w:rPr>
        <w:t>рядку</w:t>
      </w:r>
      <w:r w:rsidRPr="00B50384">
        <w:rPr>
          <w:color w:val="0000FF"/>
          <w:sz w:val="28"/>
          <w:szCs w:val="28"/>
        </w:rPr>
        <w:t>.</w:t>
      </w:r>
    </w:p>
    <w:p w:rsidR="009A0A35" w:rsidRPr="004319EE" w:rsidRDefault="009A0A35" w:rsidP="001956B5">
      <w:pPr>
        <w:autoSpaceDE w:val="0"/>
        <w:autoSpaceDN w:val="0"/>
        <w:adjustRightInd w:val="0"/>
        <w:ind w:firstLine="540"/>
        <w:jc w:val="both"/>
        <w:rPr>
          <w:sz w:val="28"/>
          <w:szCs w:val="28"/>
        </w:rPr>
      </w:pPr>
      <w:r w:rsidRPr="004319EE">
        <w:rPr>
          <w:sz w:val="28"/>
          <w:szCs w:val="28"/>
        </w:rPr>
        <w:t>Отчет о проведении публичных консультаций должен содержать:</w:t>
      </w:r>
    </w:p>
    <w:p w:rsidR="009A0A35" w:rsidRPr="004319EE" w:rsidRDefault="009A0A35" w:rsidP="001956B5">
      <w:pPr>
        <w:autoSpaceDE w:val="0"/>
        <w:autoSpaceDN w:val="0"/>
        <w:adjustRightInd w:val="0"/>
        <w:ind w:firstLine="540"/>
        <w:jc w:val="both"/>
        <w:rPr>
          <w:sz w:val="28"/>
          <w:szCs w:val="28"/>
        </w:rPr>
      </w:pPr>
      <w:r w:rsidRPr="004319EE">
        <w:rPr>
          <w:sz w:val="28"/>
          <w:szCs w:val="28"/>
        </w:rPr>
        <w:t>1) сведения об участнике публичных консультаций, от которого поступило предложение (замечание);</w:t>
      </w:r>
    </w:p>
    <w:p w:rsidR="009A0A35" w:rsidRPr="004319EE" w:rsidRDefault="009A0A35" w:rsidP="001956B5">
      <w:pPr>
        <w:autoSpaceDE w:val="0"/>
        <w:autoSpaceDN w:val="0"/>
        <w:adjustRightInd w:val="0"/>
        <w:ind w:firstLine="540"/>
        <w:jc w:val="both"/>
        <w:rPr>
          <w:sz w:val="28"/>
          <w:szCs w:val="28"/>
        </w:rPr>
      </w:pPr>
      <w:r w:rsidRPr="004319EE">
        <w:rPr>
          <w:sz w:val="28"/>
          <w:szCs w:val="28"/>
        </w:rPr>
        <w:t>2) текст поступившего предложения (замечания);</w:t>
      </w:r>
    </w:p>
    <w:p w:rsidR="009A0A35" w:rsidRPr="004319EE" w:rsidRDefault="009A0A35" w:rsidP="001956B5">
      <w:pPr>
        <w:autoSpaceDE w:val="0"/>
        <w:autoSpaceDN w:val="0"/>
        <w:adjustRightInd w:val="0"/>
        <w:ind w:firstLine="540"/>
        <w:jc w:val="both"/>
        <w:rPr>
          <w:sz w:val="28"/>
          <w:szCs w:val="28"/>
        </w:rPr>
      </w:pPr>
      <w:r w:rsidRPr="004319EE">
        <w:rPr>
          <w:sz w:val="28"/>
          <w:szCs w:val="28"/>
        </w:rPr>
        <w:t>3) форму, в которой было учтено предложение (замечание);</w:t>
      </w:r>
    </w:p>
    <w:p w:rsidR="009A0A35" w:rsidRPr="004319EE" w:rsidRDefault="009A0A35" w:rsidP="001956B5">
      <w:pPr>
        <w:widowControl w:val="0"/>
        <w:autoSpaceDE w:val="0"/>
        <w:autoSpaceDN w:val="0"/>
        <w:adjustRightInd w:val="0"/>
        <w:ind w:firstLine="539"/>
        <w:jc w:val="both"/>
        <w:rPr>
          <w:sz w:val="28"/>
          <w:szCs w:val="28"/>
        </w:rPr>
      </w:pPr>
      <w:r w:rsidRPr="004319EE">
        <w:rPr>
          <w:sz w:val="28"/>
          <w:szCs w:val="28"/>
        </w:rPr>
        <w:t>4) обоснование причины, по которой предложение (замечание) было отклонено.</w:t>
      </w:r>
    </w:p>
    <w:p w:rsidR="009A0A35" w:rsidRPr="004319EE" w:rsidRDefault="009A0A35" w:rsidP="001956B5">
      <w:pPr>
        <w:widowControl w:val="0"/>
        <w:autoSpaceDE w:val="0"/>
        <w:autoSpaceDN w:val="0"/>
        <w:adjustRightInd w:val="0"/>
        <w:ind w:firstLine="539"/>
        <w:jc w:val="both"/>
        <w:rPr>
          <w:sz w:val="28"/>
          <w:szCs w:val="28"/>
        </w:rPr>
      </w:pPr>
      <w:r w:rsidRPr="004319EE">
        <w:rPr>
          <w:sz w:val="28"/>
          <w:szCs w:val="28"/>
        </w:rPr>
        <w:t>Отчет о проведении публичных консультаций подписывается руководителем органа-разработчика и размещается на официальном сайте не позднее 3 рабочих дней со дня окончания публичных консультаций.</w:t>
      </w:r>
    </w:p>
    <w:p w:rsidR="009A0A35" w:rsidRPr="00804DE6" w:rsidRDefault="009A0A35" w:rsidP="001956B5">
      <w:pPr>
        <w:widowControl w:val="0"/>
        <w:autoSpaceDE w:val="0"/>
        <w:autoSpaceDN w:val="0"/>
        <w:adjustRightInd w:val="0"/>
        <w:ind w:firstLine="540"/>
        <w:jc w:val="both"/>
        <w:rPr>
          <w:rFonts w:eastAsia="Calibri"/>
          <w:sz w:val="28"/>
          <w:szCs w:val="28"/>
        </w:rPr>
      </w:pPr>
      <w:r w:rsidRPr="00972442">
        <w:rPr>
          <w:sz w:val="28"/>
          <w:szCs w:val="28"/>
        </w:rPr>
        <w:t>26</w:t>
      </w:r>
      <w:r w:rsidRPr="00804DE6">
        <w:rPr>
          <w:color w:val="008000"/>
          <w:sz w:val="28"/>
          <w:szCs w:val="28"/>
        </w:rPr>
        <w:t xml:space="preserve">. </w:t>
      </w:r>
      <w:r w:rsidRPr="00804DE6">
        <w:rPr>
          <w:rFonts w:eastAsia="Calibri"/>
          <w:sz w:val="28"/>
          <w:szCs w:val="28"/>
        </w:rPr>
        <w:t xml:space="preserve">По результатам публичных консультаций </w:t>
      </w:r>
      <w:r w:rsidRPr="00804DE6">
        <w:rPr>
          <w:sz w:val="28"/>
          <w:szCs w:val="28"/>
        </w:rPr>
        <w:t>орган-разработчик</w:t>
      </w:r>
      <w:r w:rsidRPr="00804DE6">
        <w:rPr>
          <w:rFonts w:eastAsia="Calibri"/>
          <w:sz w:val="28"/>
          <w:szCs w:val="28"/>
        </w:rPr>
        <w:t xml:space="preserve"> в срок не более 10 календарных дней со дня их завершения:</w:t>
      </w:r>
    </w:p>
    <w:p w:rsidR="009A0A35" w:rsidRPr="00804DE6" w:rsidRDefault="009A0A35" w:rsidP="001956B5">
      <w:pPr>
        <w:widowControl w:val="0"/>
        <w:autoSpaceDE w:val="0"/>
        <w:autoSpaceDN w:val="0"/>
        <w:adjustRightInd w:val="0"/>
        <w:ind w:firstLine="540"/>
        <w:jc w:val="both"/>
        <w:rPr>
          <w:rFonts w:eastAsia="Calibri"/>
          <w:sz w:val="28"/>
          <w:szCs w:val="28"/>
        </w:rPr>
      </w:pPr>
      <w:r w:rsidRPr="00804DE6">
        <w:rPr>
          <w:sz w:val="28"/>
          <w:szCs w:val="28"/>
        </w:rPr>
        <w:t>1)</w:t>
      </w:r>
      <w:r w:rsidRPr="00804DE6">
        <w:rPr>
          <w:rFonts w:eastAsia="Calibri"/>
          <w:sz w:val="28"/>
          <w:szCs w:val="28"/>
        </w:rPr>
        <w:t xml:space="preserve"> осуществляет доработку проекта МПА и сводного отчета с учетом предложений и замечаний;</w:t>
      </w:r>
    </w:p>
    <w:p w:rsidR="009A0A35" w:rsidRPr="00804DE6" w:rsidRDefault="009A0A35" w:rsidP="001956B5">
      <w:pPr>
        <w:widowControl w:val="0"/>
        <w:autoSpaceDE w:val="0"/>
        <w:autoSpaceDN w:val="0"/>
        <w:adjustRightInd w:val="0"/>
        <w:ind w:firstLine="540"/>
        <w:jc w:val="both"/>
        <w:rPr>
          <w:rFonts w:eastAsia="Calibri"/>
          <w:sz w:val="28"/>
          <w:szCs w:val="28"/>
        </w:rPr>
      </w:pPr>
      <w:r w:rsidRPr="00804DE6">
        <w:rPr>
          <w:sz w:val="28"/>
          <w:szCs w:val="28"/>
        </w:rPr>
        <w:t xml:space="preserve">2) </w:t>
      </w:r>
      <w:r w:rsidRPr="00804DE6">
        <w:rPr>
          <w:rFonts w:eastAsia="Calibri"/>
          <w:sz w:val="28"/>
          <w:szCs w:val="28"/>
        </w:rPr>
        <w:t xml:space="preserve">размещает доработанные проект МПА и сводный отчет на официальном сайте. </w:t>
      </w:r>
    </w:p>
    <w:p w:rsidR="009A0A35" w:rsidRPr="00972442" w:rsidRDefault="009A0A35" w:rsidP="001956B5">
      <w:pPr>
        <w:widowControl w:val="0"/>
        <w:autoSpaceDE w:val="0"/>
        <w:autoSpaceDN w:val="0"/>
        <w:adjustRightInd w:val="0"/>
        <w:ind w:firstLine="540"/>
        <w:jc w:val="both"/>
        <w:rPr>
          <w:rFonts w:eastAsia="Calibri"/>
          <w:sz w:val="14"/>
          <w:szCs w:val="14"/>
        </w:rPr>
      </w:pPr>
    </w:p>
    <w:p w:rsidR="009A0A35" w:rsidRPr="00804DE6" w:rsidRDefault="009A0A35" w:rsidP="001956B5">
      <w:pPr>
        <w:widowControl w:val="0"/>
        <w:autoSpaceDE w:val="0"/>
        <w:autoSpaceDN w:val="0"/>
        <w:adjustRightInd w:val="0"/>
        <w:ind w:firstLine="540"/>
        <w:jc w:val="both"/>
        <w:rPr>
          <w:rFonts w:eastAsia="Calibri"/>
          <w:sz w:val="28"/>
          <w:szCs w:val="28"/>
        </w:rPr>
      </w:pPr>
      <w:r w:rsidRPr="00804DE6">
        <w:rPr>
          <w:rFonts w:eastAsia="Calibri"/>
          <w:sz w:val="28"/>
          <w:szCs w:val="28"/>
        </w:rPr>
        <w:t xml:space="preserve">В уполномоченный орган для подготовки экспертного заключения </w:t>
      </w:r>
      <w:r w:rsidRPr="00804DE6">
        <w:rPr>
          <w:sz w:val="28"/>
          <w:szCs w:val="28"/>
        </w:rPr>
        <w:t>органом-разработчиком</w:t>
      </w:r>
      <w:r w:rsidRPr="00804DE6">
        <w:rPr>
          <w:rFonts w:eastAsia="Calibri"/>
          <w:sz w:val="28"/>
          <w:szCs w:val="28"/>
        </w:rPr>
        <w:t xml:space="preserve"> в тот же срок </w:t>
      </w:r>
      <w:proofErr w:type="gramStart"/>
      <w:r w:rsidRPr="00804DE6">
        <w:rPr>
          <w:rFonts w:eastAsia="Calibri"/>
          <w:sz w:val="28"/>
          <w:szCs w:val="28"/>
        </w:rPr>
        <w:t>предоставляются следующие документы</w:t>
      </w:r>
      <w:proofErr w:type="gramEnd"/>
      <w:r w:rsidRPr="00804DE6">
        <w:rPr>
          <w:rFonts w:eastAsia="Calibri"/>
          <w:sz w:val="28"/>
          <w:szCs w:val="28"/>
        </w:rPr>
        <w:t xml:space="preserve"> (далее - материалы):</w:t>
      </w:r>
    </w:p>
    <w:p w:rsidR="009A0A35" w:rsidRPr="00804DE6" w:rsidRDefault="009A0A35" w:rsidP="001956B5">
      <w:pPr>
        <w:widowControl w:val="0"/>
        <w:tabs>
          <w:tab w:val="left" w:pos="5852"/>
        </w:tabs>
        <w:autoSpaceDE w:val="0"/>
        <w:autoSpaceDN w:val="0"/>
        <w:adjustRightInd w:val="0"/>
        <w:ind w:firstLine="540"/>
        <w:jc w:val="both"/>
        <w:rPr>
          <w:rFonts w:eastAsia="Calibri"/>
          <w:sz w:val="28"/>
          <w:szCs w:val="28"/>
        </w:rPr>
      </w:pPr>
      <w:r w:rsidRPr="00804DE6">
        <w:rPr>
          <w:rFonts w:eastAsia="Calibri"/>
          <w:sz w:val="28"/>
          <w:szCs w:val="28"/>
        </w:rPr>
        <w:t>1) проект МПА;</w:t>
      </w:r>
      <w:r w:rsidRPr="00804DE6">
        <w:rPr>
          <w:rFonts w:eastAsia="Calibri"/>
          <w:sz w:val="28"/>
          <w:szCs w:val="28"/>
        </w:rPr>
        <w:tab/>
      </w:r>
    </w:p>
    <w:p w:rsidR="009A0A35" w:rsidRPr="00804DE6" w:rsidRDefault="009A0A35" w:rsidP="001956B5">
      <w:pPr>
        <w:widowControl w:val="0"/>
        <w:autoSpaceDE w:val="0"/>
        <w:autoSpaceDN w:val="0"/>
        <w:adjustRightInd w:val="0"/>
        <w:ind w:firstLine="540"/>
        <w:jc w:val="both"/>
        <w:rPr>
          <w:rFonts w:eastAsia="Calibri"/>
          <w:sz w:val="28"/>
          <w:szCs w:val="28"/>
        </w:rPr>
      </w:pPr>
      <w:r w:rsidRPr="00804DE6">
        <w:rPr>
          <w:rFonts w:eastAsia="Calibri"/>
          <w:sz w:val="28"/>
          <w:szCs w:val="28"/>
        </w:rPr>
        <w:t>2) сводный отчет о результатах проведения ОРВ проекта МПА;</w:t>
      </w:r>
    </w:p>
    <w:p w:rsidR="009A0A35" w:rsidRPr="00804DE6" w:rsidRDefault="009A0A35" w:rsidP="001956B5">
      <w:pPr>
        <w:widowControl w:val="0"/>
        <w:autoSpaceDE w:val="0"/>
        <w:autoSpaceDN w:val="0"/>
        <w:adjustRightInd w:val="0"/>
        <w:ind w:firstLine="540"/>
        <w:jc w:val="both"/>
        <w:rPr>
          <w:rFonts w:eastAsia="Calibri"/>
          <w:sz w:val="28"/>
          <w:szCs w:val="28"/>
        </w:rPr>
      </w:pPr>
      <w:r w:rsidRPr="00804DE6">
        <w:rPr>
          <w:rFonts w:eastAsia="Calibri"/>
          <w:sz w:val="28"/>
          <w:szCs w:val="28"/>
        </w:rPr>
        <w:t>3) отчет о проведении публич</w:t>
      </w:r>
      <w:r w:rsidR="00155A1C">
        <w:rPr>
          <w:rFonts w:eastAsia="Calibri"/>
          <w:sz w:val="28"/>
          <w:szCs w:val="28"/>
        </w:rPr>
        <w:t>ных консультаций по проекту МПА.</w:t>
      </w:r>
    </w:p>
    <w:p w:rsidR="009A0A35" w:rsidRPr="00804DE6" w:rsidRDefault="009A0A35" w:rsidP="001956B5">
      <w:pPr>
        <w:widowControl w:val="0"/>
        <w:autoSpaceDE w:val="0"/>
        <w:autoSpaceDN w:val="0"/>
        <w:adjustRightInd w:val="0"/>
        <w:ind w:firstLine="540"/>
        <w:jc w:val="both"/>
        <w:rPr>
          <w:color w:val="008000"/>
          <w:sz w:val="28"/>
          <w:szCs w:val="28"/>
        </w:rPr>
      </w:pPr>
    </w:p>
    <w:p w:rsidR="009A0A35" w:rsidRPr="004319EE" w:rsidRDefault="009A0A35" w:rsidP="001956B5">
      <w:pPr>
        <w:widowControl w:val="0"/>
        <w:autoSpaceDE w:val="0"/>
        <w:autoSpaceDN w:val="0"/>
        <w:adjustRightInd w:val="0"/>
        <w:ind w:firstLine="540"/>
        <w:jc w:val="both"/>
        <w:rPr>
          <w:rFonts w:eastAsia="Calibri"/>
          <w:sz w:val="28"/>
          <w:szCs w:val="28"/>
        </w:rPr>
      </w:pPr>
      <w:r w:rsidRPr="00972442">
        <w:rPr>
          <w:sz w:val="28"/>
          <w:szCs w:val="28"/>
        </w:rPr>
        <w:t xml:space="preserve">27. </w:t>
      </w:r>
      <w:r w:rsidRPr="00972442">
        <w:rPr>
          <w:rFonts w:eastAsia="Calibri"/>
          <w:sz w:val="28"/>
          <w:szCs w:val="28"/>
        </w:rPr>
        <w:t xml:space="preserve">В случае принятия решения </w:t>
      </w:r>
      <w:r w:rsidRPr="00972442">
        <w:rPr>
          <w:sz w:val="28"/>
          <w:szCs w:val="28"/>
        </w:rPr>
        <w:t>органом- разработчиком</w:t>
      </w:r>
      <w:r w:rsidRPr="00972442">
        <w:rPr>
          <w:rFonts w:eastAsia="Calibri"/>
          <w:sz w:val="28"/>
          <w:szCs w:val="28"/>
        </w:rPr>
        <w:t xml:space="preserve"> (в срок не позднее 3 рабочих дней со</w:t>
      </w:r>
      <w:r w:rsidRPr="00804DE6">
        <w:rPr>
          <w:rFonts w:eastAsia="Calibri"/>
          <w:sz w:val="28"/>
          <w:szCs w:val="28"/>
        </w:rPr>
        <w:t xml:space="preserve"> дня подписания отчета о проведении </w:t>
      </w:r>
      <w:r w:rsidR="00972442" w:rsidRPr="00972442">
        <w:rPr>
          <w:rFonts w:eastAsia="Calibri"/>
          <w:color w:val="0000FF"/>
          <w:sz w:val="28"/>
          <w:szCs w:val="28"/>
        </w:rPr>
        <w:t>публичных консультаций</w:t>
      </w:r>
      <w:r w:rsidRPr="00972442">
        <w:rPr>
          <w:rFonts w:eastAsia="Calibri"/>
          <w:sz w:val="28"/>
          <w:szCs w:val="28"/>
        </w:rPr>
        <w:t>)</w:t>
      </w:r>
      <w:r w:rsidRPr="00804DE6">
        <w:rPr>
          <w:rFonts w:eastAsia="Calibri"/>
          <w:sz w:val="28"/>
          <w:szCs w:val="28"/>
        </w:rPr>
        <w:t xml:space="preserve"> об отказе в подготовке проекта МПА, </w:t>
      </w:r>
      <w:r w:rsidRPr="00804DE6">
        <w:rPr>
          <w:sz w:val="28"/>
          <w:szCs w:val="28"/>
        </w:rPr>
        <w:t>орган-разработчик</w:t>
      </w:r>
      <w:r w:rsidRPr="00804DE6">
        <w:rPr>
          <w:rFonts w:eastAsia="Calibri"/>
          <w:sz w:val="28"/>
          <w:szCs w:val="28"/>
        </w:rPr>
        <w:t xml:space="preserve"> не позднее 2 рабочих дней со дня принятия</w:t>
      </w:r>
      <w:r w:rsidRPr="004319EE">
        <w:rPr>
          <w:rFonts w:eastAsia="Calibri"/>
          <w:sz w:val="28"/>
          <w:szCs w:val="28"/>
        </w:rPr>
        <w:t xml:space="preserve"> решения размещает на официальном сайте соответствующую информацию.</w:t>
      </w:r>
    </w:p>
    <w:p w:rsidR="009A0A35" w:rsidRPr="004319EE" w:rsidRDefault="009A0A35" w:rsidP="001956B5">
      <w:pPr>
        <w:autoSpaceDE w:val="0"/>
        <w:autoSpaceDN w:val="0"/>
        <w:adjustRightInd w:val="0"/>
        <w:ind w:firstLine="709"/>
        <w:jc w:val="both"/>
        <w:rPr>
          <w:sz w:val="28"/>
          <w:szCs w:val="28"/>
        </w:rPr>
      </w:pPr>
      <w:r w:rsidRPr="004319EE">
        <w:rPr>
          <w:sz w:val="28"/>
          <w:szCs w:val="28"/>
        </w:rPr>
        <w:t>Одновременно данная информация направляется участникам публичных консультаций, которым уведомление о консультациях было направлена персонально, а также уполномоченному органу</w:t>
      </w:r>
      <w:r w:rsidRPr="004319EE">
        <w:rPr>
          <w:rFonts w:eastAsia="Calibri"/>
          <w:sz w:val="28"/>
          <w:szCs w:val="28"/>
        </w:rPr>
        <w:t>.</w:t>
      </w:r>
    </w:p>
    <w:p w:rsidR="009A0A35" w:rsidRPr="004319EE" w:rsidRDefault="009A0A35" w:rsidP="001956B5">
      <w:pPr>
        <w:autoSpaceDE w:val="0"/>
        <w:autoSpaceDN w:val="0"/>
        <w:adjustRightInd w:val="0"/>
        <w:jc w:val="both"/>
        <w:outlineLvl w:val="1"/>
        <w:rPr>
          <w:b/>
          <w:sz w:val="28"/>
          <w:szCs w:val="28"/>
        </w:rPr>
      </w:pPr>
    </w:p>
    <w:p w:rsidR="009A0A35" w:rsidRPr="004319EE" w:rsidRDefault="009A0A35" w:rsidP="00051621">
      <w:pPr>
        <w:autoSpaceDE w:val="0"/>
        <w:autoSpaceDN w:val="0"/>
        <w:adjustRightInd w:val="0"/>
        <w:ind w:firstLine="709"/>
        <w:jc w:val="both"/>
        <w:outlineLvl w:val="1"/>
        <w:rPr>
          <w:b/>
          <w:sz w:val="28"/>
          <w:szCs w:val="28"/>
        </w:rPr>
      </w:pPr>
      <w:r>
        <w:rPr>
          <w:b/>
          <w:color w:val="000000"/>
          <w:sz w:val="27"/>
          <w:szCs w:val="27"/>
        </w:rPr>
        <w:t>5</w:t>
      </w:r>
      <w:r w:rsidRPr="004319EE">
        <w:rPr>
          <w:b/>
          <w:sz w:val="28"/>
          <w:szCs w:val="28"/>
        </w:rPr>
        <w:t>. Подготовка экспертного заключения об ОРВ</w:t>
      </w:r>
    </w:p>
    <w:p w:rsidR="009A0A35" w:rsidRPr="004319EE" w:rsidRDefault="009A0A35" w:rsidP="009A0A35">
      <w:pPr>
        <w:widowControl w:val="0"/>
        <w:autoSpaceDE w:val="0"/>
        <w:autoSpaceDN w:val="0"/>
        <w:adjustRightInd w:val="0"/>
        <w:ind w:firstLine="709"/>
        <w:jc w:val="both"/>
        <w:rPr>
          <w:rFonts w:eastAsia="Calibri"/>
          <w:sz w:val="28"/>
          <w:szCs w:val="28"/>
        </w:rPr>
      </w:pPr>
    </w:p>
    <w:p w:rsidR="009A0A35" w:rsidRPr="00804DE6" w:rsidRDefault="009A0A35" w:rsidP="009A0A35">
      <w:pPr>
        <w:widowControl w:val="0"/>
        <w:autoSpaceDE w:val="0"/>
        <w:autoSpaceDN w:val="0"/>
        <w:adjustRightInd w:val="0"/>
        <w:ind w:firstLine="709"/>
        <w:jc w:val="both"/>
        <w:rPr>
          <w:rFonts w:eastAsia="Calibri"/>
          <w:sz w:val="28"/>
          <w:szCs w:val="28"/>
        </w:rPr>
      </w:pPr>
      <w:r w:rsidRPr="00804DE6">
        <w:rPr>
          <w:rFonts w:eastAsia="Calibri"/>
          <w:sz w:val="28"/>
          <w:szCs w:val="28"/>
        </w:rPr>
        <w:t xml:space="preserve">28. Уполномоченный орган готовит экспертное заключение об ОРВ в течение 15 рабочих дней со дня поступления от органа-разработчика </w:t>
      </w:r>
      <w:r w:rsidRPr="00804DE6">
        <w:rPr>
          <w:rFonts w:eastAsia="Calibri"/>
          <w:sz w:val="28"/>
          <w:szCs w:val="28"/>
        </w:rPr>
        <w:lastRenderedPageBreak/>
        <w:t xml:space="preserve">документов, установленных пунктом 26 настоящего Порядка. </w:t>
      </w:r>
    </w:p>
    <w:p w:rsidR="009A0A35" w:rsidRPr="00972442" w:rsidRDefault="009A0A35" w:rsidP="001956B5">
      <w:pPr>
        <w:widowControl w:val="0"/>
        <w:autoSpaceDE w:val="0"/>
        <w:autoSpaceDN w:val="0"/>
        <w:adjustRightInd w:val="0"/>
        <w:ind w:firstLine="709"/>
        <w:jc w:val="both"/>
        <w:rPr>
          <w:rFonts w:eastAsia="Calibri"/>
          <w:b/>
          <w:sz w:val="28"/>
          <w:szCs w:val="28"/>
        </w:rPr>
      </w:pPr>
      <w:r w:rsidRPr="00972442">
        <w:rPr>
          <w:sz w:val="28"/>
          <w:szCs w:val="28"/>
        </w:rPr>
        <w:t xml:space="preserve">29. </w:t>
      </w:r>
      <w:r w:rsidRPr="00972442">
        <w:rPr>
          <w:rFonts w:eastAsia="Calibri"/>
          <w:sz w:val="28"/>
          <w:szCs w:val="28"/>
        </w:rPr>
        <w:t xml:space="preserve">Анализ документов, поступивших для подготовки заключения об ОРВ, выполняется в два этапа: проверка полноты соответствия процедуры ОРВ установленным требованиям (все ли установленные пункты сводного отчета выполнялись) и анализ качества ОРВ. </w:t>
      </w:r>
    </w:p>
    <w:p w:rsidR="009A0A35" w:rsidRPr="00972442" w:rsidRDefault="009A0A35" w:rsidP="001956B5">
      <w:pPr>
        <w:widowControl w:val="0"/>
        <w:autoSpaceDE w:val="0"/>
        <w:autoSpaceDN w:val="0"/>
        <w:adjustRightInd w:val="0"/>
        <w:ind w:firstLine="709"/>
        <w:jc w:val="both"/>
        <w:rPr>
          <w:rFonts w:eastAsia="Calibri"/>
          <w:sz w:val="28"/>
          <w:szCs w:val="28"/>
        </w:rPr>
      </w:pPr>
      <w:r w:rsidRPr="00972442">
        <w:rPr>
          <w:sz w:val="28"/>
          <w:szCs w:val="28"/>
        </w:rPr>
        <w:t xml:space="preserve">30. </w:t>
      </w:r>
      <w:r w:rsidRPr="00972442">
        <w:rPr>
          <w:rFonts w:eastAsia="Calibri"/>
          <w:sz w:val="28"/>
          <w:szCs w:val="28"/>
        </w:rPr>
        <w:t xml:space="preserve">В случае если сводный отчет не содержит полной информации, указанной в </w:t>
      </w:r>
      <w:r w:rsidRPr="00972442">
        <w:rPr>
          <w:sz w:val="28"/>
          <w:szCs w:val="28"/>
        </w:rPr>
        <w:t>пункте 20</w:t>
      </w:r>
      <w:r w:rsidRPr="00972442">
        <w:rPr>
          <w:rFonts w:eastAsia="Calibri"/>
          <w:sz w:val="28"/>
          <w:szCs w:val="28"/>
        </w:rPr>
        <w:t xml:space="preserve"> настоящего Порядка, уполномоченный орган возвращает разработчику сводный отчет и проект МПА</w:t>
      </w:r>
      <w:r w:rsidR="00D972E7" w:rsidRPr="00972442">
        <w:rPr>
          <w:rFonts w:eastAsia="Calibri"/>
          <w:sz w:val="28"/>
          <w:szCs w:val="28"/>
        </w:rPr>
        <w:t xml:space="preserve"> </w:t>
      </w:r>
      <w:r w:rsidRPr="00972442">
        <w:rPr>
          <w:rFonts w:eastAsia="Calibri"/>
          <w:sz w:val="28"/>
          <w:szCs w:val="28"/>
        </w:rPr>
        <w:t>на доработку и (или) повторное проведение процедуры ОРВ в срок, не превышающий 3 рабочих дней со дня поступления сводного отчета с указанием причин возврата.</w:t>
      </w:r>
    </w:p>
    <w:p w:rsidR="009A0A35" w:rsidRPr="00972442" w:rsidRDefault="009A0A35" w:rsidP="001956B5">
      <w:pPr>
        <w:widowControl w:val="0"/>
        <w:autoSpaceDE w:val="0"/>
        <w:autoSpaceDN w:val="0"/>
        <w:adjustRightInd w:val="0"/>
        <w:ind w:firstLine="709"/>
        <w:jc w:val="both"/>
        <w:rPr>
          <w:rFonts w:eastAsia="Calibri"/>
          <w:sz w:val="28"/>
          <w:szCs w:val="28"/>
        </w:rPr>
      </w:pPr>
      <w:r w:rsidRPr="00972442">
        <w:rPr>
          <w:rFonts w:eastAsia="Calibri"/>
          <w:sz w:val="28"/>
          <w:szCs w:val="28"/>
        </w:rPr>
        <w:t xml:space="preserve">Срок подготовки уполномоченным органом заключения об ОРВ приостанавливается до получения от </w:t>
      </w:r>
      <w:r w:rsidRPr="00972442">
        <w:rPr>
          <w:sz w:val="28"/>
          <w:szCs w:val="28"/>
        </w:rPr>
        <w:t>органа-разработчика</w:t>
      </w:r>
      <w:r w:rsidRPr="00972442">
        <w:rPr>
          <w:rFonts w:eastAsia="Calibri"/>
          <w:sz w:val="28"/>
          <w:szCs w:val="28"/>
        </w:rPr>
        <w:t xml:space="preserve"> доработанных документов.</w:t>
      </w:r>
    </w:p>
    <w:p w:rsidR="009A0A35" w:rsidRPr="00972442" w:rsidRDefault="009A0A35" w:rsidP="001956B5">
      <w:pPr>
        <w:widowControl w:val="0"/>
        <w:autoSpaceDE w:val="0"/>
        <w:autoSpaceDN w:val="0"/>
        <w:adjustRightInd w:val="0"/>
        <w:ind w:firstLine="709"/>
        <w:jc w:val="both"/>
        <w:rPr>
          <w:rFonts w:eastAsia="Calibri"/>
          <w:sz w:val="28"/>
          <w:szCs w:val="28"/>
        </w:rPr>
      </w:pPr>
      <w:r w:rsidRPr="00972442">
        <w:rPr>
          <w:rFonts w:eastAsia="Calibri"/>
          <w:sz w:val="28"/>
          <w:szCs w:val="28"/>
        </w:rPr>
        <w:t>Разработчик в срок до 3 рабочих дней со дня возвращения материалов, дорабатывает сводный отчет (при необходимости и проект МПА) и направляет доработанные материалы повторно в уполномоченный орган</w:t>
      </w:r>
      <w:r w:rsidRPr="00972442">
        <w:rPr>
          <w:rFonts w:ascii="Arial Narrow" w:eastAsia="Calibri" w:hAnsi="Arial Narrow"/>
          <w:b/>
          <w:sz w:val="28"/>
          <w:szCs w:val="28"/>
        </w:rPr>
        <w:t>.</w:t>
      </w:r>
      <w:r w:rsidRPr="00972442">
        <w:rPr>
          <w:rFonts w:eastAsia="Calibri"/>
          <w:sz w:val="28"/>
          <w:szCs w:val="28"/>
        </w:rPr>
        <w:t xml:space="preserve"> В случае невозможности выполнения полученных указаний разработчик направляет уполномоченному органу соответствующие обоснования по каждому из таких указаний. </w:t>
      </w:r>
    </w:p>
    <w:p w:rsidR="009A0A35" w:rsidRPr="00972442" w:rsidRDefault="009A0A35" w:rsidP="009A0A35">
      <w:pPr>
        <w:widowControl w:val="0"/>
        <w:autoSpaceDE w:val="0"/>
        <w:autoSpaceDN w:val="0"/>
        <w:adjustRightInd w:val="0"/>
        <w:ind w:firstLine="540"/>
        <w:jc w:val="both"/>
        <w:rPr>
          <w:rFonts w:eastAsia="Calibri"/>
          <w:sz w:val="28"/>
          <w:szCs w:val="28"/>
        </w:rPr>
      </w:pPr>
      <w:r w:rsidRPr="00972442">
        <w:rPr>
          <w:sz w:val="28"/>
          <w:szCs w:val="28"/>
        </w:rPr>
        <w:t xml:space="preserve">31. </w:t>
      </w:r>
      <w:r w:rsidRPr="00972442">
        <w:rPr>
          <w:rFonts w:eastAsia="Calibri"/>
          <w:sz w:val="28"/>
          <w:szCs w:val="28"/>
        </w:rPr>
        <w:t xml:space="preserve">В случае установления соответствия проведенной </w:t>
      </w:r>
      <w:r w:rsidRPr="00972442">
        <w:rPr>
          <w:sz w:val="28"/>
          <w:szCs w:val="28"/>
        </w:rPr>
        <w:t>органом- разработчиком</w:t>
      </w:r>
      <w:r w:rsidRPr="00972442">
        <w:rPr>
          <w:rFonts w:eastAsia="Calibri"/>
          <w:sz w:val="28"/>
          <w:szCs w:val="28"/>
        </w:rPr>
        <w:t xml:space="preserve"> процедуры ОРВ установленным требованиям уполномоченный орган осуществляет</w:t>
      </w:r>
      <w:r w:rsidR="00E4652E" w:rsidRPr="00972442">
        <w:rPr>
          <w:rFonts w:eastAsia="Calibri"/>
          <w:sz w:val="28"/>
          <w:szCs w:val="28"/>
        </w:rPr>
        <w:t>:</w:t>
      </w:r>
    </w:p>
    <w:p w:rsidR="009A0A35" w:rsidRPr="004319EE" w:rsidRDefault="009A0A35" w:rsidP="001956B5">
      <w:pPr>
        <w:widowControl w:val="0"/>
        <w:autoSpaceDE w:val="0"/>
        <w:autoSpaceDN w:val="0"/>
        <w:adjustRightInd w:val="0"/>
        <w:ind w:firstLine="540"/>
        <w:jc w:val="both"/>
        <w:rPr>
          <w:rFonts w:eastAsia="Calibri"/>
          <w:sz w:val="28"/>
          <w:szCs w:val="28"/>
        </w:rPr>
      </w:pPr>
      <w:r w:rsidRPr="00972442">
        <w:rPr>
          <w:rFonts w:eastAsia="Calibri"/>
          <w:sz w:val="28"/>
          <w:szCs w:val="28"/>
        </w:rPr>
        <w:t>1) анализ обоснованности</w:t>
      </w:r>
      <w:r w:rsidRPr="00526A8B">
        <w:rPr>
          <w:rFonts w:eastAsia="Calibri"/>
          <w:sz w:val="28"/>
          <w:szCs w:val="28"/>
        </w:rPr>
        <w:t xml:space="preserve"> выводов</w:t>
      </w:r>
      <w:r w:rsidRPr="004319EE">
        <w:rPr>
          <w:rFonts w:eastAsia="Calibri"/>
          <w:sz w:val="28"/>
          <w:szCs w:val="28"/>
        </w:rPr>
        <w:t xml:space="preserve"> </w:t>
      </w:r>
      <w:r w:rsidRPr="004319EE">
        <w:rPr>
          <w:sz w:val="28"/>
          <w:szCs w:val="28"/>
        </w:rPr>
        <w:t>органа-разработчика</w:t>
      </w:r>
      <w:r w:rsidRPr="004319EE">
        <w:rPr>
          <w:rFonts w:eastAsia="Calibri"/>
          <w:sz w:val="28"/>
          <w:szCs w:val="28"/>
        </w:rPr>
        <w:t xml:space="preserve"> относительно необходимости введения предлагаемого им способа правового регулирования, включающий:</w:t>
      </w:r>
    </w:p>
    <w:p w:rsidR="009A0A35" w:rsidRPr="004319EE" w:rsidRDefault="009A0A35" w:rsidP="009A0A35">
      <w:pPr>
        <w:widowControl w:val="0"/>
        <w:autoSpaceDE w:val="0"/>
        <w:autoSpaceDN w:val="0"/>
        <w:adjustRightInd w:val="0"/>
        <w:ind w:firstLine="851"/>
        <w:jc w:val="both"/>
        <w:rPr>
          <w:rFonts w:eastAsia="Calibri"/>
          <w:sz w:val="28"/>
          <w:szCs w:val="28"/>
        </w:rPr>
      </w:pPr>
      <w:r>
        <w:rPr>
          <w:rFonts w:eastAsia="Calibri"/>
          <w:sz w:val="28"/>
          <w:szCs w:val="28"/>
        </w:rPr>
        <w:t>а)</w:t>
      </w:r>
      <w:r w:rsidRPr="004319EE">
        <w:rPr>
          <w:rFonts w:eastAsia="Calibri"/>
          <w:sz w:val="28"/>
          <w:szCs w:val="28"/>
        </w:rPr>
        <w:t xml:space="preserve"> оценку качества проведенных </w:t>
      </w:r>
      <w:r w:rsidRPr="004319EE">
        <w:rPr>
          <w:sz w:val="28"/>
          <w:szCs w:val="28"/>
        </w:rPr>
        <w:t>органом- разработчиком</w:t>
      </w:r>
      <w:r w:rsidRPr="004319EE">
        <w:rPr>
          <w:rFonts w:eastAsia="Calibri"/>
          <w:sz w:val="28"/>
          <w:szCs w:val="28"/>
        </w:rPr>
        <w:t xml:space="preserve"> процедур, в том числе корректность использования и интерпретации данных, </w:t>
      </w:r>
      <w:r w:rsidRPr="004319EE">
        <w:rPr>
          <w:rFonts w:ascii="TimesNewRoman" w:hAnsi="TimesNewRoman"/>
          <w:sz w:val="28"/>
          <w:szCs w:val="28"/>
        </w:rPr>
        <w:t>компонентная полнота (все ли процедуры, установленные в настоящем Порядке, пройдены при проведении ОРВ), соблюдение сроков их выполнения, соответствие результатов выполненных процедур ОРВ задачам ОРВ;</w:t>
      </w:r>
    </w:p>
    <w:p w:rsidR="009A0A35" w:rsidRPr="004319EE" w:rsidRDefault="009A0A35" w:rsidP="009A0A35">
      <w:pPr>
        <w:widowControl w:val="0"/>
        <w:autoSpaceDE w:val="0"/>
        <w:autoSpaceDN w:val="0"/>
        <w:adjustRightInd w:val="0"/>
        <w:ind w:firstLine="851"/>
        <w:jc w:val="both"/>
        <w:rPr>
          <w:sz w:val="28"/>
          <w:szCs w:val="28"/>
        </w:rPr>
      </w:pPr>
      <w:r>
        <w:rPr>
          <w:rFonts w:eastAsia="Calibri"/>
          <w:sz w:val="28"/>
          <w:szCs w:val="28"/>
        </w:rPr>
        <w:t xml:space="preserve">б) </w:t>
      </w:r>
      <w:r w:rsidRPr="004319EE">
        <w:rPr>
          <w:rFonts w:eastAsia="Calibri"/>
          <w:sz w:val="28"/>
          <w:szCs w:val="28"/>
        </w:rPr>
        <w:t xml:space="preserve">обоснованность выбора </w:t>
      </w:r>
      <w:r w:rsidRPr="004319EE">
        <w:rPr>
          <w:sz w:val="28"/>
          <w:szCs w:val="28"/>
        </w:rPr>
        <w:t>органом- разработчиком</w:t>
      </w:r>
      <w:r w:rsidRPr="004319EE">
        <w:rPr>
          <w:rFonts w:eastAsia="Calibri"/>
          <w:sz w:val="28"/>
          <w:szCs w:val="28"/>
        </w:rPr>
        <w:t xml:space="preserve"> предлагаемого варианта решения проблемы и </w:t>
      </w:r>
      <w:r w:rsidRPr="004319EE">
        <w:rPr>
          <w:sz w:val="28"/>
          <w:szCs w:val="28"/>
        </w:rPr>
        <w:t xml:space="preserve">оценку эффективности предложенных вариантов правового регулирования; </w:t>
      </w:r>
    </w:p>
    <w:p w:rsidR="009A0A35" w:rsidRPr="00804DE6" w:rsidRDefault="009A0A35" w:rsidP="009A0A35">
      <w:pPr>
        <w:widowControl w:val="0"/>
        <w:autoSpaceDE w:val="0"/>
        <w:autoSpaceDN w:val="0"/>
        <w:adjustRightInd w:val="0"/>
        <w:ind w:firstLine="851"/>
        <w:jc w:val="both"/>
        <w:rPr>
          <w:rFonts w:eastAsia="Calibri"/>
          <w:sz w:val="28"/>
          <w:szCs w:val="28"/>
        </w:rPr>
      </w:pPr>
      <w:r>
        <w:rPr>
          <w:rFonts w:eastAsia="Calibri"/>
          <w:sz w:val="28"/>
          <w:szCs w:val="28"/>
        </w:rPr>
        <w:t xml:space="preserve">в) </w:t>
      </w:r>
      <w:r w:rsidRPr="004319EE">
        <w:rPr>
          <w:rFonts w:eastAsia="Calibri"/>
          <w:sz w:val="28"/>
          <w:szCs w:val="28"/>
        </w:rPr>
        <w:t xml:space="preserve">корректность оценки </w:t>
      </w:r>
      <w:r w:rsidRPr="004319EE">
        <w:rPr>
          <w:sz w:val="28"/>
          <w:szCs w:val="28"/>
        </w:rPr>
        <w:t>органом- разработчиком</w:t>
      </w:r>
      <w:r w:rsidRPr="004319EE">
        <w:rPr>
          <w:rFonts w:eastAsia="Calibri"/>
          <w:sz w:val="28"/>
          <w:szCs w:val="28"/>
        </w:rPr>
        <w:t xml:space="preserve"> дополнительных расходов и доходов потенциальных адресатов предлагаемого правового регулирования и </w:t>
      </w:r>
      <w:r w:rsidRPr="00804DE6">
        <w:rPr>
          <w:rFonts w:eastAsia="Calibri"/>
          <w:sz w:val="28"/>
          <w:szCs w:val="28"/>
        </w:rPr>
        <w:t>бюджета города, связанных с введением предлагаемого правового регулирования;</w:t>
      </w:r>
    </w:p>
    <w:p w:rsidR="009A0A35" w:rsidRPr="00804DE6" w:rsidRDefault="009A0A35" w:rsidP="009A0A35">
      <w:pPr>
        <w:widowControl w:val="0"/>
        <w:autoSpaceDE w:val="0"/>
        <w:autoSpaceDN w:val="0"/>
        <w:adjustRightInd w:val="0"/>
        <w:ind w:firstLine="851"/>
        <w:jc w:val="both"/>
        <w:rPr>
          <w:rFonts w:eastAsia="Calibri"/>
          <w:sz w:val="28"/>
          <w:szCs w:val="28"/>
        </w:rPr>
      </w:pPr>
      <w:r w:rsidRPr="00804DE6">
        <w:rPr>
          <w:rFonts w:eastAsia="Calibri"/>
          <w:sz w:val="28"/>
          <w:szCs w:val="28"/>
        </w:rPr>
        <w:t xml:space="preserve">г) степень выявления </w:t>
      </w:r>
      <w:r w:rsidRPr="00804DE6">
        <w:rPr>
          <w:sz w:val="28"/>
          <w:szCs w:val="28"/>
        </w:rPr>
        <w:t>органом- разработчиком</w:t>
      </w:r>
      <w:r w:rsidRPr="00804DE6">
        <w:rPr>
          <w:rFonts w:eastAsia="Calibri"/>
          <w:sz w:val="28"/>
          <w:szCs w:val="28"/>
        </w:rPr>
        <w:t xml:space="preserve"> всех возможных рисков введения предлагаемого правового регулирования;</w:t>
      </w:r>
    </w:p>
    <w:p w:rsidR="009A0A35" w:rsidRPr="00804DE6" w:rsidRDefault="009A0A35" w:rsidP="009A0A35">
      <w:pPr>
        <w:widowControl w:val="0"/>
        <w:autoSpaceDE w:val="0"/>
        <w:autoSpaceDN w:val="0"/>
        <w:adjustRightInd w:val="0"/>
        <w:ind w:firstLine="540"/>
        <w:jc w:val="both"/>
        <w:rPr>
          <w:rFonts w:eastAsia="Calibri"/>
          <w:sz w:val="28"/>
          <w:szCs w:val="28"/>
        </w:rPr>
      </w:pPr>
      <w:r w:rsidRPr="00804DE6">
        <w:rPr>
          <w:rFonts w:eastAsia="Calibri"/>
          <w:sz w:val="28"/>
          <w:szCs w:val="28"/>
        </w:rPr>
        <w:t>2) выявление в проекте МПА положений, которые:</w:t>
      </w:r>
    </w:p>
    <w:p w:rsidR="009A0A35" w:rsidRPr="004319EE" w:rsidRDefault="009A0A35" w:rsidP="001956B5">
      <w:pPr>
        <w:widowControl w:val="0"/>
        <w:autoSpaceDE w:val="0"/>
        <w:autoSpaceDN w:val="0"/>
        <w:adjustRightInd w:val="0"/>
        <w:ind w:firstLine="709"/>
        <w:jc w:val="both"/>
        <w:rPr>
          <w:rFonts w:eastAsia="Calibri"/>
          <w:sz w:val="28"/>
          <w:szCs w:val="28"/>
        </w:rPr>
      </w:pPr>
      <w:r w:rsidRPr="00804DE6">
        <w:rPr>
          <w:rFonts w:eastAsia="Calibri"/>
          <w:sz w:val="28"/>
          <w:szCs w:val="28"/>
        </w:rPr>
        <w:t>а) вводят избыточные обязанности</w:t>
      </w:r>
      <w:r w:rsidRPr="004319EE">
        <w:rPr>
          <w:rFonts w:eastAsia="Calibri"/>
          <w:sz w:val="28"/>
          <w:szCs w:val="28"/>
        </w:rPr>
        <w:t>, запреты и ограничения для субъектов предпринимательской и инвестиционной деятельности или создают условия для их введения,</w:t>
      </w:r>
    </w:p>
    <w:p w:rsidR="009A0A35" w:rsidRPr="004319EE" w:rsidRDefault="009A0A35" w:rsidP="001956B5">
      <w:pPr>
        <w:widowControl w:val="0"/>
        <w:autoSpaceDE w:val="0"/>
        <w:autoSpaceDN w:val="0"/>
        <w:adjustRightInd w:val="0"/>
        <w:ind w:firstLine="709"/>
        <w:jc w:val="both"/>
        <w:rPr>
          <w:rFonts w:eastAsia="Calibri"/>
          <w:sz w:val="28"/>
          <w:szCs w:val="28"/>
        </w:rPr>
      </w:pPr>
      <w:r>
        <w:rPr>
          <w:rFonts w:eastAsia="Calibri"/>
          <w:sz w:val="28"/>
          <w:szCs w:val="28"/>
        </w:rPr>
        <w:t xml:space="preserve">б) </w:t>
      </w:r>
      <w:r w:rsidRPr="004319EE">
        <w:rPr>
          <w:rFonts w:eastAsia="Calibri"/>
          <w:sz w:val="28"/>
          <w:szCs w:val="28"/>
        </w:rPr>
        <w:t>способствуют возникновению необоснованных расходов субъектов предпринимательской и инвестиционной деятельности,</w:t>
      </w:r>
    </w:p>
    <w:p w:rsidR="009A0A35" w:rsidRPr="004319EE" w:rsidRDefault="009A0A35" w:rsidP="001956B5">
      <w:pPr>
        <w:widowControl w:val="0"/>
        <w:autoSpaceDE w:val="0"/>
        <w:autoSpaceDN w:val="0"/>
        <w:adjustRightInd w:val="0"/>
        <w:ind w:firstLine="709"/>
        <w:jc w:val="both"/>
        <w:rPr>
          <w:rFonts w:eastAsia="Calibri"/>
          <w:sz w:val="28"/>
          <w:szCs w:val="28"/>
        </w:rPr>
      </w:pPr>
      <w:r>
        <w:rPr>
          <w:rFonts w:eastAsia="Calibri"/>
          <w:sz w:val="28"/>
          <w:szCs w:val="28"/>
        </w:rPr>
        <w:lastRenderedPageBreak/>
        <w:t>в)</w:t>
      </w:r>
      <w:r w:rsidRPr="004319EE">
        <w:rPr>
          <w:rFonts w:eastAsia="Calibri"/>
          <w:sz w:val="28"/>
          <w:szCs w:val="28"/>
        </w:rPr>
        <w:t xml:space="preserve"> способствуют возникновению необоснованных расходов бюджета города.</w:t>
      </w:r>
    </w:p>
    <w:p w:rsidR="009A0A35" w:rsidRPr="005932D1" w:rsidRDefault="009A0A35" w:rsidP="001956B5">
      <w:pPr>
        <w:widowControl w:val="0"/>
        <w:autoSpaceDE w:val="0"/>
        <w:autoSpaceDN w:val="0"/>
        <w:adjustRightInd w:val="0"/>
        <w:ind w:firstLine="709"/>
        <w:jc w:val="both"/>
        <w:rPr>
          <w:rFonts w:eastAsia="Calibri"/>
          <w:sz w:val="28"/>
          <w:szCs w:val="28"/>
        </w:rPr>
      </w:pPr>
      <w:r w:rsidRPr="004319EE">
        <w:rPr>
          <w:rFonts w:eastAsia="Calibri"/>
          <w:sz w:val="28"/>
          <w:szCs w:val="28"/>
        </w:rPr>
        <w:t xml:space="preserve">Анализ, проводимый уполномоченным органом, основывается на </w:t>
      </w:r>
      <w:r w:rsidRPr="00804DE6">
        <w:rPr>
          <w:rFonts w:eastAsia="Calibri"/>
          <w:sz w:val="28"/>
          <w:szCs w:val="28"/>
        </w:rPr>
        <w:t xml:space="preserve">результатах исследования органом- разработчиком выявленной проблемы, представленных в сводном отчете. При этом учитываются также мнения </w:t>
      </w:r>
      <w:r w:rsidRPr="005932D1">
        <w:rPr>
          <w:rFonts w:eastAsia="Calibri"/>
          <w:sz w:val="28"/>
          <w:szCs w:val="28"/>
        </w:rPr>
        <w:t>участников публичных консультаций.</w:t>
      </w:r>
    </w:p>
    <w:p w:rsidR="009A0A35" w:rsidRPr="005932D1" w:rsidRDefault="009A0A35" w:rsidP="005C78B4">
      <w:pPr>
        <w:widowControl w:val="0"/>
        <w:autoSpaceDE w:val="0"/>
        <w:autoSpaceDN w:val="0"/>
        <w:adjustRightInd w:val="0"/>
        <w:ind w:firstLine="709"/>
        <w:jc w:val="both"/>
        <w:rPr>
          <w:sz w:val="28"/>
          <w:szCs w:val="28"/>
        </w:rPr>
      </w:pPr>
      <w:r w:rsidRPr="005932D1">
        <w:rPr>
          <w:sz w:val="28"/>
          <w:szCs w:val="28"/>
        </w:rPr>
        <w:t xml:space="preserve">32. </w:t>
      </w:r>
      <w:proofErr w:type="gramStart"/>
      <w:r w:rsidRPr="005932D1">
        <w:rPr>
          <w:sz w:val="28"/>
          <w:szCs w:val="28"/>
        </w:rPr>
        <w:t>В ходе анализа обоснованности выбора предлагаемого правового регулирования и достаточности предложенных вариантов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ОРВ правовым регулированием рассматриваемой сферы общественных отношений.</w:t>
      </w:r>
      <w:proofErr w:type="gramEnd"/>
    </w:p>
    <w:p w:rsidR="009A0A35" w:rsidRPr="005932D1" w:rsidRDefault="009A0A35" w:rsidP="005C78B4">
      <w:pPr>
        <w:widowControl w:val="0"/>
        <w:autoSpaceDE w:val="0"/>
        <w:autoSpaceDN w:val="0"/>
        <w:adjustRightInd w:val="0"/>
        <w:ind w:firstLine="709"/>
        <w:jc w:val="both"/>
        <w:rPr>
          <w:sz w:val="28"/>
          <w:szCs w:val="28"/>
        </w:rPr>
      </w:pPr>
      <w:r w:rsidRPr="005932D1">
        <w:rPr>
          <w:sz w:val="28"/>
          <w:szCs w:val="28"/>
        </w:rPr>
        <w:t>33.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9A0A35" w:rsidRPr="004319EE" w:rsidRDefault="009A0A35" w:rsidP="001956B5">
      <w:pPr>
        <w:autoSpaceDE w:val="0"/>
        <w:autoSpaceDN w:val="0"/>
        <w:adjustRightInd w:val="0"/>
        <w:ind w:firstLine="709"/>
        <w:jc w:val="both"/>
        <w:rPr>
          <w:sz w:val="28"/>
          <w:szCs w:val="28"/>
        </w:rPr>
      </w:pPr>
      <w:r w:rsidRPr="004319EE">
        <w:rPr>
          <w:sz w:val="28"/>
          <w:szCs w:val="28"/>
        </w:rPr>
        <w:t>1) точность формулировки выявленной проблемы;</w:t>
      </w:r>
    </w:p>
    <w:p w:rsidR="009A0A35" w:rsidRPr="004319EE" w:rsidRDefault="009A0A35" w:rsidP="001956B5">
      <w:pPr>
        <w:autoSpaceDE w:val="0"/>
        <w:autoSpaceDN w:val="0"/>
        <w:adjustRightInd w:val="0"/>
        <w:ind w:firstLine="709"/>
        <w:jc w:val="both"/>
        <w:rPr>
          <w:sz w:val="28"/>
          <w:szCs w:val="28"/>
        </w:rPr>
      </w:pPr>
      <w:r w:rsidRPr="004319EE">
        <w:rPr>
          <w:sz w:val="28"/>
          <w:szCs w:val="28"/>
        </w:rPr>
        <w:t>2)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9A0A35" w:rsidRPr="004319EE" w:rsidRDefault="009A0A35" w:rsidP="001956B5">
      <w:pPr>
        <w:autoSpaceDE w:val="0"/>
        <w:autoSpaceDN w:val="0"/>
        <w:adjustRightInd w:val="0"/>
        <w:ind w:firstLine="709"/>
        <w:jc w:val="both"/>
        <w:rPr>
          <w:sz w:val="28"/>
          <w:szCs w:val="28"/>
        </w:rPr>
      </w:pPr>
      <w:r w:rsidRPr="004319EE">
        <w:rPr>
          <w:sz w:val="28"/>
          <w:szCs w:val="28"/>
        </w:rPr>
        <w:t>3) адекватность определения целей предлагаемого правового регулирования;</w:t>
      </w:r>
    </w:p>
    <w:p w:rsidR="009A0A35" w:rsidRPr="004319EE" w:rsidRDefault="009A0A35" w:rsidP="001956B5">
      <w:pPr>
        <w:autoSpaceDE w:val="0"/>
        <w:autoSpaceDN w:val="0"/>
        <w:adjustRightInd w:val="0"/>
        <w:ind w:firstLine="709"/>
        <w:jc w:val="both"/>
        <w:rPr>
          <w:sz w:val="28"/>
          <w:szCs w:val="28"/>
        </w:rPr>
      </w:pPr>
      <w:r w:rsidRPr="004319EE">
        <w:rPr>
          <w:sz w:val="28"/>
          <w:szCs w:val="28"/>
        </w:rPr>
        <w:t>4) практическая реализуемость заявленных целей предлагаемого правового регулирования;</w:t>
      </w:r>
    </w:p>
    <w:p w:rsidR="009A0A35" w:rsidRPr="004319EE" w:rsidRDefault="009A0A35" w:rsidP="001956B5">
      <w:pPr>
        <w:autoSpaceDE w:val="0"/>
        <w:autoSpaceDN w:val="0"/>
        <w:adjustRightInd w:val="0"/>
        <w:ind w:firstLine="709"/>
        <w:jc w:val="both"/>
        <w:rPr>
          <w:sz w:val="28"/>
          <w:szCs w:val="28"/>
        </w:rPr>
      </w:pPr>
      <w:r w:rsidRPr="004319EE">
        <w:rPr>
          <w:sz w:val="28"/>
          <w:szCs w:val="28"/>
        </w:rPr>
        <w:t xml:space="preserve">5) </w:t>
      </w:r>
      <w:proofErr w:type="spellStart"/>
      <w:r w:rsidRPr="004319EE">
        <w:rPr>
          <w:sz w:val="28"/>
          <w:szCs w:val="28"/>
        </w:rPr>
        <w:t>проверяемость</w:t>
      </w:r>
      <w:proofErr w:type="spellEnd"/>
      <w:r w:rsidRPr="004319EE">
        <w:rPr>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9A0A35" w:rsidRPr="004319EE" w:rsidRDefault="009A0A35" w:rsidP="001956B5">
      <w:pPr>
        <w:autoSpaceDE w:val="0"/>
        <w:autoSpaceDN w:val="0"/>
        <w:adjustRightInd w:val="0"/>
        <w:ind w:firstLine="709"/>
        <w:jc w:val="both"/>
        <w:rPr>
          <w:sz w:val="28"/>
          <w:szCs w:val="28"/>
        </w:rPr>
      </w:pPr>
      <w:r w:rsidRPr="004319EE">
        <w:rPr>
          <w:sz w:val="28"/>
          <w:szCs w:val="28"/>
        </w:rPr>
        <w:t>6) выявление органом- разработчиком всех возможных рисков введения предлагаемого правового регулирования.</w:t>
      </w:r>
    </w:p>
    <w:p w:rsidR="009A0A35" w:rsidRPr="004319EE" w:rsidRDefault="009A0A35" w:rsidP="001956B5">
      <w:pPr>
        <w:autoSpaceDE w:val="0"/>
        <w:autoSpaceDN w:val="0"/>
        <w:adjustRightInd w:val="0"/>
        <w:ind w:firstLine="709"/>
        <w:jc w:val="both"/>
        <w:rPr>
          <w:sz w:val="28"/>
          <w:szCs w:val="28"/>
        </w:rPr>
      </w:pPr>
      <w:r w:rsidRPr="004319EE">
        <w:rPr>
          <w:sz w:val="28"/>
          <w:szCs w:val="28"/>
        </w:rPr>
        <w:t>7) корректность оценки органом-разработчиком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9A0A35" w:rsidRPr="005932D1" w:rsidRDefault="009A0A35" w:rsidP="001956B5">
      <w:pPr>
        <w:autoSpaceDE w:val="0"/>
        <w:autoSpaceDN w:val="0"/>
        <w:adjustRightInd w:val="0"/>
        <w:ind w:firstLine="709"/>
        <w:jc w:val="both"/>
        <w:rPr>
          <w:sz w:val="28"/>
          <w:szCs w:val="28"/>
        </w:rPr>
      </w:pPr>
      <w:r w:rsidRPr="00804DE6">
        <w:rPr>
          <w:sz w:val="28"/>
          <w:szCs w:val="28"/>
        </w:rPr>
        <w:t xml:space="preserve">8) предполагаемая польза для соответствующей сферы общественных отношений, выражающаяся в создании благоприятных условий для ее развития и </w:t>
      </w:r>
      <w:r w:rsidRPr="005932D1">
        <w:rPr>
          <w:sz w:val="28"/>
          <w:szCs w:val="28"/>
        </w:rPr>
        <w:t>конкуренции.</w:t>
      </w:r>
    </w:p>
    <w:p w:rsidR="009A0A35" w:rsidRPr="004319EE" w:rsidRDefault="009A0A35" w:rsidP="001956B5">
      <w:pPr>
        <w:widowControl w:val="0"/>
        <w:autoSpaceDE w:val="0"/>
        <w:autoSpaceDN w:val="0"/>
        <w:adjustRightInd w:val="0"/>
        <w:ind w:firstLine="540"/>
        <w:jc w:val="both"/>
        <w:rPr>
          <w:sz w:val="28"/>
          <w:szCs w:val="28"/>
        </w:rPr>
      </w:pPr>
      <w:r w:rsidRPr="005932D1">
        <w:rPr>
          <w:sz w:val="28"/>
          <w:szCs w:val="28"/>
        </w:rPr>
        <w:t xml:space="preserve">34. </w:t>
      </w:r>
      <w:proofErr w:type="gramStart"/>
      <w:r w:rsidRPr="005932D1">
        <w:rPr>
          <w:sz w:val="28"/>
          <w:szCs w:val="28"/>
        </w:rPr>
        <w:t>При</w:t>
      </w:r>
      <w:r w:rsidRPr="00804DE6">
        <w:rPr>
          <w:sz w:val="28"/>
          <w:szCs w:val="28"/>
        </w:rPr>
        <w:t xml:space="preserve"> отсутствии замечаний к качеству материалов, указанных в пункте 26 настоящего Порядка, соблюдению процедур и положениям проекта МПА</w:t>
      </w:r>
      <w:r w:rsidRPr="004319EE">
        <w:rPr>
          <w:sz w:val="28"/>
          <w:szCs w:val="28"/>
        </w:rPr>
        <w:t xml:space="preserve"> уполномоченный орган размещает на официальном сайте в срок не позднее 3 рабочих дней со дня утверждения экспертное заключение и направляет его органу-разработчику, а также в организации и Уполномоченному по защите прав предпринимателей в Псковской области, с которыми заключено соглашение о сотрудничестве.</w:t>
      </w:r>
      <w:proofErr w:type="gramEnd"/>
    </w:p>
    <w:p w:rsidR="009A0A35" w:rsidRPr="00086E42" w:rsidRDefault="009A0A35" w:rsidP="001956B5">
      <w:pPr>
        <w:widowControl w:val="0"/>
        <w:autoSpaceDE w:val="0"/>
        <w:autoSpaceDN w:val="0"/>
        <w:adjustRightInd w:val="0"/>
        <w:ind w:firstLine="540"/>
        <w:jc w:val="both"/>
        <w:rPr>
          <w:sz w:val="28"/>
          <w:szCs w:val="28"/>
        </w:rPr>
      </w:pPr>
      <w:r w:rsidRPr="00086E42">
        <w:rPr>
          <w:sz w:val="28"/>
          <w:szCs w:val="28"/>
        </w:rPr>
        <w:t xml:space="preserve">При выявлении уполномоченным органом в ходе анализа замечаний </w:t>
      </w:r>
      <w:r w:rsidRPr="00086E42">
        <w:rPr>
          <w:sz w:val="28"/>
          <w:szCs w:val="28"/>
        </w:rPr>
        <w:lastRenderedPageBreak/>
        <w:t xml:space="preserve">процедура устранения замечаний, а также разногласия реализуется согласно положений раздела </w:t>
      </w:r>
      <w:r w:rsidRPr="00086E42">
        <w:rPr>
          <w:color w:val="000000"/>
          <w:sz w:val="27"/>
          <w:szCs w:val="27"/>
        </w:rPr>
        <w:t>6</w:t>
      </w:r>
      <w:r w:rsidRPr="00086E42">
        <w:rPr>
          <w:sz w:val="28"/>
          <w:szCs w:val="28"/>
        </w:rPr>
        <w:t xml:space="preserve"> настоящего Порядка.</w:t>
      </w:r>
    </w:p>
    <w:p w:rsidR="009A0A35" w:rsidRPr="005C78B4" w:rsidRDefault="009A0A35" w:rsidP="001956B5">
      <w:pPr>
        <w:widowControl w:val="0"/>
        <w:autoSpaceDE w:val="0"/>
        <w:autoSpaceDN w:val="0"/>
        <w:adjustRightInd w:val="0"/>
        <w:ind w:firstLine="540"/>
        <w:jc w:val="both"/>
        <w:rPr>
          <w:b/>
          <w:sz w:val="20"/>
          <w:szCs w:val="20"/>
        </w:rPr>
      </w:pPr>
    </w:p>
    <w:p w:rsidR="009A0A35" w:rsidRPr="004319EE" w:rsidRDefault="009A0A35" w:rsidP="001956B5">
      <w:pPr>
        <w:widowControl w:val="0"/>
        <w:autoSpaceDE w:val="0"/>
        <w:autoSpaceDN w:val="0"/>
        <w:adjustRightInd w:val="0"/>
        <w:ind w:firstLine="540"/>
        <w:jc w:val="both"/>
        <w:rPr>
          <w:b/>
          <w:sz w:val="28"/>
          <w:szCs w:val="28"/>
        </w:rPr>
      </w:pPr>
      <w:r w:rsidRPr="00086E42">
        <w:rPr>
          <w:b/>
          <w:color w:val="000000"/>
          <w:sz w:val="27"/>
          <w:szCs w:val="27"/>
        </w:rPr>
        <w:t>6</w:t>
      </w:r>
      <w:r w:rsidRPr="00086E42">
        <w:rPr>
          <w:b/>
          <w:sz w:val="28"/>
          <w:szCs w:val="28"/>
        </w:rPr>
        <w:t>. Учет выводов экспертного заключения и урегулирование разногласий, возникающих по результатам проведения ОРВ проекта МПА</w:t>
      </w:r>
    </w:p>
    <w:p w:rsidR="009A0A35" w:rsidRPr="005C78B4" w:rsidRDefault="009A0A35" w:rsidP="001956B5">
      <w:pPr>
        <w:widowControl w:val="0"/>
        <w:ind w:firstLine="709"/>
        <w:jc w:val="both"/>
        <w:rPr>
          <w:sz w:val="20"/>
          <w:szCs w:val="20"/>
        </w:rPr>
      </w:pPr>
    </w:p>
    <w:p w:rsidR="009A0A35" w:rsidRPr="004319EE" w:rsidRDefault="009A0A35" w:rsidP="001956B5">
      <w:pPr>
        <w:widowControl w:val="0"/>
        <w:ind w:firstLine="709"/>
        <w:jc w:val="both"/>
        <w:rPr>
          <w:sz w:val="28"/>
          <w:szCs w:val="28"/>
        </w:rPr>
      </w:pPr>
      <w:r w:rsidRPr="00206E8A">
        <w:rPr>
          <w:sz w:val="28"/>
          <w:szCs w:val="28"/>
        </w:rPr>
        <w:t xml:space="preserve">35. </w:t>
      </w:r>
      <w:r w:rsidRPr="004319EE">
        <w:rPr>
          <w:sz w:val="28"/>
          <w:szCs w:val="28"/>
        </w:rPr>
        <w:t xml:space="preserve">Принятие </w:t>
      </w:r>
      <w:r w:rsidRPr="00206E8A">
        <w:rPr>
          <w:sz w:val="28"/>
          <w:szCs w:val="28"/>
        </w:rPr>
        <w:t>МПА</w:t>
      </w:r>
      <w:r w:rsidRPr="004319EE">
        <w:rPr>
          <w:sz w:val="28"/>
          <w:szCs w:val="28"/>
        </w:rPr>
        <w:t xml:space="preserve"> при наличии экспертного заключения об ОРВ, в котором сделан вывод о несоблюдении (неполном соблюдении) установленного порядка проведения ОРВ и (или) о недостаточности оснований для принятия решения о введении предлагаемого разработчиком варианта правового регулирования (отсутствии достаточного обоснования решения проблемы предложенным способом регулирования), не допускается.</w:t>
      </w:r>
    </w:p>
    <w:p w:rsidR="009A0A35" w:rsidRPr="004319EE" w:rsidRDefault="009A0A35" w:rsidP="001956B5">
      <w:pPr>
        <w:widowControl w:val="0"/>
        <w:ind w:firstLine="709"/>
        <w:jc w:val="both"/>
        <w:rPr>
          <w:sz w:val="28"/>
          <w:szCs w:val="28"/>
        </w:rPr>
      </w:pPr>
      <w:r w:rsidRPr="00206E8A">
        <w:rPr>
          <w:sz w:val="28"/>
          <w:szCs w:val="28"/>
        </w:rPr>
        <w:t xml:space="preserve">36. </w:t>
      </w:r>
      <w:r w:rsidRPr="004319EE">
        <w:rPr>
          <w:sz w:val="28"/>
          <w:szCs w:val="28"/>
        </w:rPr>
        <w:t xml:space="preserve">В случае получения отрицательного заключения, с указанными в </w:t>
      </w:r>
      <w:r w:rsidRPr="00206E8A">
        <w:rPr>
          <w:sz w:val="28"/>
          <w:szCs w:val="28"/>
        </w:rPr>
        <w:t>пункте 35</w:t>
      </w:r>
      <w:r w:rsidRPr="004319EE">
        <w:rPr>
          <w:sz w:val="28"/>
          <w:szCs w:val="28"/>
        </w:rPr>
        <w:t xml:space="preserve"> </w:t>
      </w:r>
      <w:r w:rsidRPr="00195380">
        <w:rPr>
          <w:sz w:val="28"/>
          <w:szCs w:val="28"/>
        </w:rPr>
        <w:t>настояще</w:t>
      </w:r>
      <w:r>
        <w:rPr>
          <w:sz w:val="28"/>
          <w:szCs w:val="28"/>
        </w:rPr>
        <w:t>го раздела</w:t>
      </w:r>
      <w:r w:rsidRPr="004319EE">
        <w:rPr>
          <w:sz w:val="28"/>
          <w:szCs w:val="28"/>
        </w:rPr>
        <w:t xml:space="preserve"> недостатками, разработчик дорабатывает проект </w:t>
      </w:r>
      <w:r w:rsidRPr="00206E8A">
        <w:rPr>
          <w:sz w:val="28"/>
          <w:szCs w:val="28"/>
        </w:rPr>
        <w:t>МПА</w:t>
      </w:r>
      <w:r w:rsidRPr="004319EE">
        <w:rPr>
          <w:sz w:val="28"/>
          <w:szCs w:val="28"/>
        </w:rPr>
        <w:t xml:space="preserve">, устраняет замечания и выполняет требования, содержащиеся в заключении уполномоченного органа, в срок не более 30 рабочих дней со дня получения экспертного заключения. </w:t>
      </w:r>
    </w:p>
    <w:p w:rsidR="009A0A35" w:rsidRPr="004319EE" w:rsidRDefault="009A0A35" w:rsidP="001956B5">
      <w:pPr>
        <w:widowControl w:val="0"/>
        <w:ind w:firstLine="709"/>
        <w:jc w:val="both"/>
        <w:rPr>
          <w:sz w:val="28"/>
          <w:szCs w:val="28"/>
        </w:rPr>
      </w:pPr>
      <w:r w:rsidRPr="004319EE">
        <w:rPr>
          <w:sz w:val="28"/>
          <w:szCs w:val="28"/>
        </w:rPr>
        <w:t xml:space="preserve">После устранения недостатков разработчик уведомляет уполномоченный орган о принятых мерах и повторно направляет материалы в уполномоченный орган для получения экспертного заключения. </w:t>
      </w:r>
    </w:p>
    <w:p w:rsidR="009A0A35" w:rsidRPr="004319EE" w:rsidRDefault="009A0A35" w:rsidP="001956B5">
      <w:pPr>
        <w:widowControl w:val="0"/>
        <w:ind w:firstLine="709"/>
        <w:jc w:val="both"/>
        <w:rPr>
          <w:sz w:val="28"/>
          <w:szCs w:val="28"/>
        </w:rPr>
      </w:pPr>
      <w:r w:rsidRPr="004319EE">
        <w:rPr>
          <w:sz w:val="28"/>
          <w:szCs w:val="28"/>
        </w:rPr>
        <w:t xml:space="preserve">Сроки подготовки и утверждения уполномоченным органом повторного экспертного заключения соответствует указанным в </w:t>
      </w:r>
      <w:r w:rsidRPr="00206E8A">
        <w:rPr>
          <w:sz w:val="28"/>
          <w:szCs w:val="28"/>
        </w:rPr>
        <w:t>пунктах 41 и 42</w:t>
      </w:r>
      <w:r>
        <w:rPr>
          <w:sz w:val="28"/>
          <w:szCs w:val="28"/>
        </w:rPr>
        <w:t xml:space="preserve"> </w:t>
      </w:r>
      <w:r w:rsidRPr="00195380">
        <w:rPr>
          <w:sz w:val="28"/>
          <w:szCs w:val="28"/>
        </w:rPr>
        <w:t>настояще</w:t>
      </w:r>
      <w:r>
        <w:rPr>
          <w:sz w:val="28"/>
          <w:szCs w:val="28"/>
        </w:rPr>
        <w:t>го Порядка.</w:t>
      </w:r>
    </w:p>
    <w:p w:rsidR="009A0A35" w:rsidRPr="004319EE" w:rsidRDefault="009A0A35" w:rsidP="009A0A35">
      <w:pPr>
        <w:widowControl w:val="0"/>
        <w:ind w:firstLine="709"/>
        <w:jc w:val="both"/>
        <w:rPr>
          <w:sz w:val="28"/>
          <w:szCs w:val="28"/>
        </w:rPr>
      </w:pPr>
      <w:r w:rsidRPr="00206E8A">
        <w:rPr>
          <w:sz w:val="28"/>
          <w:szCs w:val="28"/>
        </w:rPr>
        <w:t xml:space="preserve">37. </w:t>
      </w:r>
      <w:r w:rsidRPr="004319EE">
        <w:rPr>
          <w:sz w:val="28"/>
          <w:szCs w:val="28"/>
        </w:rPr>
        <w:t xml:space="preserve">В случае если разработчик проекта </w:t>
      </w:r>
      <w:r w:rsidRPr="00206E8A">
        <w:rPr>
          <w:sz w:val="28"/>
          <w:szCs w:val="28"/>
        </w:rPr>
        <w:t>МПА</w:t>
      </w:r>
      <w:r w:rsidRPr="004319EE">
        <w:rPr>
          <w:sz w:val="28"/>
          <w:szCs w:val="28"/>
        </w:rPr>
        <w:t xml:space="preserve"> считает замечания и предложения необоснованными разработчик направляет в уполномоченный орган мотивированные замечания на заключение.</w:t>
      </w:r>
    </w:p>
    <w:p w:rsidR="009A0A35" w:rsidRPr="004319EE" w:rsidRDefault="009A0A35" w:rsidP="009A0A35">
      <w:pPr>
        <w:widowControl w:val="0"/>
        <w:ind w:firstLine="709"/>
        <w:jc w:val="both"/>
        <w:rPr>
          <w:sz w:val="28"/>
          <w:szCs w:val="28"/>
        </w:rPr>
      </w:pPr>
      <w:r w:rsidRPr="00206E8A">
        <w:rPr>
          <w:sz w:val="28"/>
          <w:szCs w:val="28"/>
        </w:rPr>
        <w:t>38.</w:t>
      </w:r>
      <w:r>
        <w:rPr>
          <w:sz w:val="28"/>
          <w:szCs w:val="28"/>
        </w:rPr>
        <w:t xml:space="preserve"> </w:t>
      </w:r>
      <w:r w:rsidRPr="004319EE">
        <w:rPr>
          <w:sz w:val="28"/>
          <w:szCs w:val="28"/>
        </w:rPr>
        <w:t>В течение 10 рабочих дней со дня получения замечаний на заключение уполномоченный орган проводит с органом- разработчиком проекта акта согласительное совещание.</w:t>
      </w:r>
    </w:p>
    <w:p w:rsidR="009A0A35" w:rsidRPr="004319EE" w:rsidRDefault="009A0A35" w:rsidP="001956B5">
      <w:pPr>
        <w:widowControl w:val="0"/>
        <w:ind w:firstLine="709"/>
        <w:jc w:val="both"/>
        <w:rPr>
          <w:sz w:val="28"/>
          <w:szCs w:val="28"/>
        </w:rPr>
      </w:pPr>
      <w:r w:rsidRPr="004319EE">
        <w:rPr>
          <w:sz w:val="28"/>
          <w:szCs w:val="28"/>
        </w:rPr>
        <w:t xml:space="preserve">Результаты совещания оформляются протоколом, который подписывается руководителями уполномоченного органа и разработчика проекта </w:t>
      </w:r>
      <w:r w:rsidRPr="00206E8A">
        <w:rPr>
          <w:sz w:val="28"/>
          <w:szCs w:val="28"/>
        </w:rPr>
        <w:t>МПА</w:t>
      </w:r>
      <w:r w:rsidRPr="004319EE">
        <w:rPr>
          <w:sz w:val="28"/>
          <w:szCs w:val="28"/>
        </w:rPr>
        <w:t xml:space="preserve"> в срок не позднее </w:t>
      </w:r>
      <w:r w:rsidRPr="00526A8B">
        <w:rPr>
          <w:sz w:val="28"/>
          <w:szCs w:val="28"/>
        </w:rPr>
        <w:t>5 рабочих дней</w:t>
      </w:r>
      <w:r w:rsidRPr="004319EE">
        <w:rPr>
          <w:sz w:val="28"/>
          <w:szCs w:val="28"/>
        </w:rPr>
        <w:t xml:space="preserve"> со дня проведения согласительного совещания.</w:t>
      </w:r>
    </w:p>
    <w:p w:rsidR="009A0A35" w:rsidRPr="00326848" w:rsidRDefault="009A0A35" w:rsidP="001956B5">
      <w:pPr>
        <w:widowControl w:val="0"/>
        <w:ind w:firstLine="709"/>
        <w:jc w:val="both"/>
        <w:rPr>
          <w:sz w:val="28"/>
          <w:szCs w:val="28"/>
        </w:rPr>
      </w:pPr>
      <w:r w:rsidRPr="005932D1">
        <w:rPr>
          <w:sz w:val="28"/>
          <w:szCs w:val="28"/>
        </w:rPr>
        <w:t>39.</w:t>
      </w:r>
      <w:r>
        <w:rPr>
          <w:color w:val="008000"/>
          <w:sz w:val="28"/>
          <w:szCs w:val="28"/>
        </w:rPr>
        <w:t xml:space="preserve"> </w:t>
      </w:r>
      <w:r w:rsidRPr="00086E42">
        <w:rPr>
          <w:sz w:val="28"/>
          <w:szCs w:val="28"/>
        </w:rPr>
        <w:t>При не достижении согласия между органом- разработчиком и уполномоченным органом соответствующая информация указывается в протоколе согласительного совещания.</w:t>
      </w:r>
    </w:p>
    <w:p w:rsidR="00690F3C" w:rsidRPr="00086E42" w:rsidRDefault="00690F3C" w:rsidP="00690F3C">
      <w:pPr>
        <w:widowControl w:val="0"/>
        <w:ind w:firstLine="709"/>
        <w:jc w:val="both"/>
        <w:rPr>
          <w:sz w:val="28"/>
          <w:szCs w:val="28"/>
        </w:rPr>
      </w:pPr>
      <w:r w:rsidRPr="00326848">
        <w:rPr>
          <w:sz w:val="28"/>
          <w:szCs w:val="28"/>
        </w:rPr>
        <w:t>В дальнейшем разногласия по результатам проведения ОРВ подлежат рассмотрению на совещании у Главы Администрации города Пскова или заместителя</w:t>
      </w:r>
      <w:r w:rsidRPr="008D7F05">
        <w:rPr>
          <w:sz w:val="28"/>
          <w:szCs w:val="28"/>
        </w:rPr>
        <w:t xml:space="preserve"> главы Администрации города, курирующего уполномоченный орган, с участием заместителя главы Администрации города, курирующего орган-разработчика, </w:t>
      </w:r>
      <w:r w:rsidR="00E4652E">
        <w:rPr>
          <w:sz w:val="28"/>
          <w:szCs w:val="28"/>
        </w:rPr>
        <w:t>а также</w:t>
      </w:r>
      <w:r w:rsidR="00E4652E" w:rsidRPr="00E4652E">
        <w:rPr>
          <w:color w:val="FF0000"/>
          <w:sz w:val="28"/>
          <w:szCs w:val="28"/>
        </w:rPr>
        <w:t xml:space="preserve"> </w:t>
      </w:r>
      <w:r w:rsidR="00E4652E" w:rsidRPr="005932D1">
        <w:rPr>
          <w:color w:val="0000FF"/>
          <w:sz w:val="28"/>
          <w:szCs w:val="28"/>
        </w:rPr>
        <w:t>К</w:t>
      </w:r>
      <w:r w:rsidRPr="005932D1">
        <w:rPr>
          <w:color w:val="0000FF"/>
          <w:sz w:val="28"/>
          <w:szCs w:val="28"/>
        </w:rPr>
        <w:t>омитета</w:t>
      </w:r>
      <w:r w:rsidRPr="00EE4815">
        <w:rPr>
          <w:sz w:val="28"/>
          <w:szCs w:val="28"/>
        </w:rPr>
        <w:t xml:space="preserve"> правового обеспечения.</w:t>
      </w:r>
      <w:r w:rsidRPr="008D7F05">
        <w:rPr>
          <w:sz w:val="28"/>
          <w:szCs w:val="28"/>
        </w:rPr>
        <w:t xml:space="preserve"> Решение, принятое по результатам рассмотрения разногласий, является обязательным и подлежит исполнению.</w:t>
      </w:r>
      <w:r w:rsidRPr="00086E42">
        <w:rPr>
          <w:sz w:val="28"/>
          <w:szCs w:val="28"/>
        </w:rPr>
        <w:t xml:space="preserve"> </w:t>
      </w:r>
    </w:p>
    <w:p w:rsidR="009A0A35" w:rsidRPr="00086E42" w:rsidRDefault="009A0A35" w:rsidP="001956B5">
      <w:pPr>
        <w:widowControl w:val="0"/>
        <w:ind w:firstLine="709"/>
        <w:jc w:val="both"/>
        <w:rPr>
          <w:sz w:val="28"/>
          <w:szCs w:val="28"/>
        </w:rPr>
      </w:pPr>
      <w:r w:rsidRPr="005932D1">
        <w:rPr>
          <w:sz w:val="28"/>
          <w:szCs w:val="28"/>
        </w:rPr>
        <w:t>40.</w:t>
      </w:r>
      <w:r>
        <w:rPr>
          <w:color w:val="008000"/>
          <w:sz w:val="28"/>
          <w:szCs w:val="28"/>
        </w:rPr>
        <w:t xml:space="preserve"> </w:t>
      </w:r>
      <w:r w:rsidRPr="00086E42">
        <w:rPr>
          <w:sz w:val="28"/>
          <w:szCs w:val="28"/>
        </w:rPr>
        <w:t>Срок устранения недостатков, указанный в пункте 36</w:t>
      </w:r>
      <w:r w:rsidRPr="00086E42">
        <w:t xml:space="preserve"> </w:t>
      </w:r>
      <w:r w:rsidRPr="00086E42">
        <w:rPr>
          <w:sz w:val="28"/>
          <w:szCs w:val="28"/>
        </w:rPr>
        <w:t>настоящего Порядка, приостанавливается до устранения разногласий в соответствии с пунктами 37, 38, 39</w:t>
      </w:r>
      <w:r w:rsidRPr="00086E42">
        <w:t xml:space="preserve"> </w:t>
      </w:r>
      <w:r w:rsidRPr="00086E42">
        <w:rPr>
          <w:sz w:val="28"/>
          <w:szCs w:val="28"/>
        </w:rPr>
        <w:t>настоящего Порядка.</w:t>
      </w:r>
    </w:p>
    <w:p w:rsidR="009A0A35" w:rsidRPr="005932D1" w:rsidRDefault="009A0A35" w:rsidP="001956B5">
      <w:pPr>
        <w:widowControl w:val="0"/>
        <w:ind w:firstLine="709"/>
        <w:jc w:val="both"/>
        <w:rPr>
          <w:sz w:val="28"/>
          <w:szCs w:val="28"/>
        </w:rPr>
      </w:pPr>
      <w:r w:rsidRPr="005932D1">
        <w:rPr>
          <w:sz w:val="28"/>
          <w:szCs w:val="28"/>
        </w:rPr>
        <w:lastRenderedPageBreak/>
        <w:t xml:space="preserve">41. В случае устранения недостатков, указанных уполномоченным органом, разработчик направляет проект МПА и другие материалы в уполномоченный орган для подготовки повторного экспертного заключения. </w:t>
      </w:r>
    </w:p>
    <w:p w:rsidR="009A0A35" w:rsidRPr="005932D1" w:rsidRDefault="009A0A35" w:rsidP="001956B5">
      <w:pPr>
        <w:widowControl w:val="0"/>
        <w:ind w:firstLine="709"/>
        <w:jc w:val="both"/>
        <w:rPr>
          <w:sz w:val="28"/>
          <w:szCs w:val="28"/>
        </w:rPr>
      </w:pPr>
      <w:r w:rsidRPr="005932D1">
        <w:rPr>
          <w:sz w:val="28"/>
          <w:szCs w:val="28"/>
        </w:rPr>
        <w:t>В этом случае уполномоченный орган в срок, не превышающий 5 рабочих дней со дня получения проекта МПА, проводит анализ проекта МПА на предмет устранения замечаний и учета предложений уполномоченного органа и готовит заключение.</w:t>
      </w:r>
    </w:p>
    <w:p w:rsidR="009A0A35" w:rsidRPr="005932D1" w:rsidRDefault="009A0A35" w:rsidP="001956B5">
      <w:pPr>
        <w:widowControl w:val="0"/>
        <w:ind w:firstLine="709"/>
        <w:jc w:val="both"/>
        <w:rPr>
          <w:sz w:val="28"/>
          <w:szCs w:val="28"/>
        </w:rPr>
      </w:pPr>
      <w:r w:rsidRPr="005932D1">
        <w:rPr>
          <w:sz w:val="28"/>
          <w:szCs w:val="28"/>
        </w:rPr>
        <w:t>42.Повторное экспертное заключение об ОРВ подписывается (утверждается) руководителем уполномоченного органа и не позднее 3 рабочих дней со дня его утверждения:</w:t>
      </w:r>
    </w:p>
    <w:p w:rsidR="009A0A35" w:rsidRPr="005932D1" w:rsidRDefault="009A0A35" w:rsidP="001956B5">
      <w:pPr>
        <w:widowControl w:val="0"/>
        <w:ind w:firstLine="709"/>
        <w:jc w:val="both"/>
        <w:rPr>
          <w:rFonts w:eastAsia="Calibri"/>
          <w:sz w:val="28"/>
          <w:szCs w:val="28"/>
        </w:rPr>
      </w:pPr>
      <w:r w:rsidRPr="005932D1">
        <w:rPr>
          <w:sz w:val="28"/>
          <w:szCs w:val="28"/>
        </w:rPr>
        <w:t>а) направляется органу-разработчику и в организации, с которыми заключено со</w:t>
      </w:r>
      <w:r w:rsidRPr="005932D1">
        <w:rPr>
          <w:rFonts w:eastAsia="Calibri"/>
          <w:sz w:val="28"/>
          <w:szCs w:val="28"/>
        </w:rPr>
        <w:t>глашение о сотрудничестве;</w:t>
      </w:r>
    </w:p>
    <w:p w:rsidR="009A0A35" w:rsidRPr="005932D1" w:rsidRDefault="009A0A35" w:rsidP="001956B5">
      <w:pPr>
        <w:widowControl w:val="0"/>
        <w:autoSpaceDE w:val="0"/>
        <w:autoSpaceDN w:val="0"/>
        <w:adjustRightInd w:val="0"/>
        <w:ind w:firstLine="709"/>
        <w:jc w:val="both"/>
        <w:rPr>
          <w:rFonts w:eastAsia="Calibri"/>
          <w:sz w:val="28"/>
          <w:szCs w:val="28"/>
        </w:rPr>
      </w:pPr>
      <w:r w:rsidRPr="005932D1">
        <w:rPr>
          <w:rFonts w:eastAsia="Calibri"/>
          <w:sz w:val="28"/>
          <w:szCs w:val="28"/>
        </w:rPr>
        <w:t>б) размещается на официальном сайте.</w:t>
      </w:r>
    </w:p>
    <w:p w:rsidR="009A0A35" w:rsidRPr="005932D1" w:rsidRDefault="009A0A35" w:rsidP="001956B5">
      <w:pPr>
        <w:widowControl w:val="0"/>
        <w:autoSpaceDE w:val="0"/>
        <w:autoSpaceDN w:val="0"/>
        <w:adjustRightInd w:val="0"/>
        <w:ind w:firstLine="709"/>
        <w:jc w:val="both"/>
        <w:rPr>
          <w:sz w:val="28"/>
          <w:szCs w:val="28"/>
        </w:rPr>
      </w:pPr>
      <w:r w:rsidRPr="005932D1">
        <w:rPr>
          <w:sz w:val="28"/>
          <w:szCs w:val="28"/>
        </w:rPr>
        <w:t>43.</w:t>
      </w:r>
      <w:r w:rsidRPr="005932D1">
        <w:rPr>
          <w:rFonts w:eastAsia="Calibri"/>
          <w:sz w:val="28"/>
          <w:szCs w:val="28"/>
        </w:rPr>
        <w:t xml:space="preserve">При получении положительного экспертного заключения об ОРВ разработчик направляет проект МПА на согласование для дальнейшего утверждения в установленном порядке </w:t>
      </w:r>
      <w:r w:rsidRPr="005932D1">
        <w:rPr>
          <w:sz w:val="28"/>
          <w:szCs w:val="28"/>
        </w:rPr>
        <w:t>с учетом положений раздела 8.</w:t>
      </w:r>
    </w:p>
    <w:p w:rsidR="009A0A35" w:rsidRPr="00086E42" w:rsidRDefault="009A0A35" w:rsidP="001956B5">
      <w:pPr>
        <w:widowControl w:val="0"/>
        <w:autoSpaceDE w:val="0"/>
        <w:autoSpaceDN w:val="0"/>
        <w:adjustRightInd w:val="0"/>
        <w:ind w:firstLine="709"/>
        <w:jc w:val="both"/>
        <w:rPr>
          <w:rFonts w:eastAsia="Calibri"/>
          <w:sz w:val="28"/>
          <w:szCs w:val="28"/>
        </w:rPr>
      </w:pPr>
      <w:r w:rsidRPr="005932D1">
        <w:rPr>
          <w:rFonts w:eastAsia="Calibri"/>
          <w:sz w:val="28"/>
          <w:szCs w:val="28"/>
        </w:rPr>
        <w:t>К проекту</w:t>
      </w:r>
      <w:r w:rsidRPr="00086E42">
        <w:rPr>
          <w:rFonts w:eastAsia="Calibri"/>
          <w:sz w:val="28"/>
          <w:szCs w:val="28"/>
        </w:rPr>
        <w:t xml:space="preserve"> МПА, вносимому органом- разработчиком на согласование, прилагается экспертное заключение об ОРВ.</w:t>
      </w:r>
    </w:p>
    <w:p w:rsidR="009A0A35" w:rsidRPr="005C78B4" w:rsidRDefault="009A0A35" w:rsidP="001956B5">
      <w:pPr>
        <w:autoSpaceDE w:val="0"/>
        <w:autoSpaceDN w:val="0"/>
        <w:adjustRightInd w:val="0"/>
        <w:ind w:firstLine="709"/>
        <w:jc w:val="both"/>
        <w:rPr>
          <w:b/>
          <w:sz w:val="20"/>
          <w:szCs w:val="20"/>
        </w:rPr>
      </w:pPr>
    </w:p>
    <w:p w:rsidR="009A0A35" w:rsidRPr="00086E42" w:rsidRDefault="009A0A35" w:rsidP="001956B5">
      <w:pPr>
        <w:autoSpaceDE w:val="0"/>
        <w:autoSpaceDN w:val="0"/>
        <w:adjustRightInd w:val="0"/>
        <w:ind w:firstLine="709"/>
        <w:jc w:val="both"/>
        <w:rPr>
          <w:b/>
          <w:sz w:val="28"/>
          <w:szCs w:val="28"/>
        </w:rPr>
      </w:pPr>
      <w:r w:rsidRPr="00086E42">
        <w:rPr>
          <w:b/>
          <w:sz w:val="28"/>
          <w:szCs w:val="28"/>
        </w:rPr>
        <w:t xml:space="preserve">7. Отчетность о развитии и результатах процедуры ОРВ </w:t>
      </w:r>
      <w:r w:rsidRPr="00086E42">
        <w:rPr>
          <w:b/>
          <w:sz w:val="28"/>
          <w:szCs w:val="28"/>
        </w:rPr>
        <w:br/>
        <w:t>проектов правовых актов</w:t>
      </w:r>
    </w:p>
    <w:p w:rsidR="009A0A35" w:rsidRPr="00086E42" w:rsidRDefault="009A0A35" w:rsidP="002E40EA">
      <w:pPr>
        <w:autoSpaceDE w:val="0"/>
        <w:autoSpaceDN w:val="0"/>
        <w:adjustRightInd w:val="0"/>
        <w:ind w:firstLine="709"/>
        <w:jc w:val="both"/>
        <w:rPr>
          <w:sz w:val="6"/>
          <w:szCs w:val="6"/>
        </w:rPr>
      </w:pPr>
    </w:p>
    <w:p w:rsidR="009A0A35" w:rsidRPr="00086E42" w:rsidRDefault="009A0A35" w:rsidP="002E40EA">
      <w:pPr>
        <w:autoSpaceDE w:val="0"/>
        <w:autoSpaceDN w:val="0"/>
        <w:adjustRightInd w:val="0"/>
        <w:ind w:firstLine="709"/>
        <w:jc w:val="both"/>
        <w:rPr>
          <w:sz w:val="28"/>
          <w:szCs w:val="28"/>
        </w:rPr>
      </w:pPr>
      <w:r w:rsidRPr="005932D1">
        <w:rPr>
          <w:sz w:val="28"/>
          <w:szCs w:val="28"/>
        </w:rPr>
        <w:t>44. Уполномоченный</w:t>
      </w:r>
      <w:r w:rsidRPr="00086E42">
        <w:rPr>
          <w:sz w:val="28"/>
          <w:szCs w:val="28"/>
        </w:rPr>
        <w:t xml:space="preserve"> орган ежегодно, не позднее 15 апреля года, следующего за отчетным, готовит отчет о развитии и результатах ОРВ проектов МПА и размещает его на официальном сайте.</w:t>
      </w:r>
    </w:p>
    <w:p w:rsidR="009A0A35" w:rsidRPr="005C78B4" w:rsidRDefault="009A0A35" w:rsidP="002E40EA">
      <w:pPr>
        <w:widowControl w:val="0"/>
        <w:tabs>
          <w:tab w:val="left" w:pos="1134"/>
        </w:tabs>
        <w:autoSpaceDE w:val="0"/>
        <w:autoSpaceDN w:val="0"/>
        <w:adjustRightInd w:val="0"/>
        <w:ind w:firstLine="709"/>
        <w:jc w:val="both"/>
        <w:rPr>
          <w:b/>
          <w:sz w:val="20"/>
          <w:szCs w:val="20"/>
        </w:rPr>
      </w:pPr>
    </w:p>
    <w:p w:rsidR="009A0A35" w:rsidRPr="00086E42" w:rsidRDefault="009A0A35" w:rsidP="002E40EA">
      <w:pPr>
        <w:widowControl w:val="0"/>
        <w:tabs>
          <w:tab w:val="left" w:pos="1134"/>
        </w:tabs>
        <w:autoSpaceDE w:val="0"/>
        <w:autoSpaceDN w:val="0"/>
        <w:adjustRightInd w:val="0"/>
        <w:ind w:firstLine="709"/>
        <w:jc w:val="both"/>
        <w:rPr>
          <w:sz w:val="28"/>
          <w:szCs w:val="28"/>
        </w:rPr>
      </w:pPr>
      <w:r w:rsidRPr="00086E42">
        <w:rPr>
          <w:b/>
          <w:color w:val="000000"/>
          <w:sz w:val="27"/>
          <w:szCs w:val="27"/>
        </w:rPr>
        <w:t>8</w:t>
      </w:r>
      <w:r w:rsidRPr="00086E42">
        <w:rPr>
          <w:b/>
          <w:sz w:val="28"/>
          <w:szCs w:val="28"/>
        </w:rPr>
        <w:t>. Особенности согласования проекта МПА, устанавливающего новые или изменяющего ранее предусмотренные муниципальными правовыми актами обязанности для субъектов предпринимательской и инвестиционной деятельности</w:t>
      </w:r>
    </w:p>
    <w:p w:rsidR="009A0A35" w:rsidRPr="00086E42" w:rsidRDefault="009A0A35" w:rsidP="001956B5">
      <w:pPr>
        <w:pStyle w:val="a5"/>
        <w:ind w:left="0" w:firstLine="709"/>
        <w:jc w:val="both"/>
        <w:rPr>
          <w:rFonts w:ascii="Times New Roman" w:hAnsi="Times New Roman"/>
          <w:sz w:val="10"/>
          <w:szCs w:val="10"/>
        </w:rPr>
      </w:pPr>
    </w:p>
    <w:p w:rsidR="009A0A35" w:rsidRPr="00086E42" w:rsidRDefault="009A0A35" w:rsidP="002E40EA">
      <w:pPr>
        <w:pStyle w:val="a5"/>
        <w:widowControl w:val="0"/>
        <w:spacing w:after="0" w:line="240" w:lineRule="auto"/>
        <w:ind w:left="0" w:firstLine="709"/>
        <w:jc w:val="both"/>
        <w:rPr>
          <w:rFonts w:ascii="Times New Roman" w:hAnsi="Times New Roman"/>
          <w:sz w:val="28"/>
          <w:szCs w:val="28"/>
        </w:rPr>
      </w:pPr>
      <w:proofErr w:type="gramStart"/>
      <w:r w:rsidRPr="00086E42">
        <w:rPr>
          <w:rFonts w:ascii="Times New Roman" w:hAnsi="Times New Roman"/>
          <w:sz w:val="28"/>
          <w:szCs w:val="28"/>
        </w:rPr>
        <w:t xml:space="preserve">Направление органом - разработчиком на согласование с использованием СЭД «Мотив» проекта МПА, </w:t>
      </w:r>
      <w:r w:rsidRPr="00086E42">
        <w:rPr>
          <w:rFonts w:ascii="Times New Roman" w:eastAsia="Times New Roman" w:hAnsi="Times New Roman"/>
          <w:bCs/>
          <w:sz w:val="28"/>
          <w:szCs w:val="28"/>
          <w:lang w:eastAsia="ru-RU"/>
        </w:rPr>
        <w:t>устанавливающего новые или изменяющего ранее предусмотренные муниципальными правовыми актами обязанности</w:t>
      </w:r>
      <w:r w:rsidRPr="00086E42">
        <w:rPr>
          <w:rFonts w:ascii="Times New Roman" w:hAnsi="Times New Roman"/>
          <w:sz w:val="28"/>
          <w:szCs w:val="28"/>
        </w:rPr>
        <w:t xml:space="preserve"> для субъектов предпринимательской и инвестиционной деятельности</w:t>
      </w:r>
      <w:r w:rsidR="00E4652E">
        <w:rPr>
          <w:rFonts w:ascii="Times New Roman" w:hAnsi="Times New Roman"/>
          <w:sz w:val="28"/>
          <w:szCs w:val="28"/>
        </w:rPr>
        <w:t xml:space="preserve">, в соответствии с Регламентом </w:t>
      </w:r>
      <w:r w:rsidR="00E4652E" w:rsidRPr="005932D1">
        <w:rPr>
          <w:rFonts w:ascii="Times New Roman" w:hAnsi="Times New Roman"/>
          <w:color w:val="0000FF"/>
          <w:sz w:val="28"/>
          <w:szCs w:val="28"/>
        </w:rPr>
        <w:t>А</w:t>
      </w:r>
      <w:r w:rsidRPr="005932D1">
        <w:rPr>
          <w:rFonts w:ascii="Times New Roman" w:hAnsi="Times New Roman"/>
          <w:color w:val="0000FF"/>
          <w:sz w:val="28"/>
          <w:szCs w:val="28"/>
        </w:rPr>
        <w:t>дминистрации</w:t>
      </w:r>
      <w:r w:rsidRPr="00086E42">
        <w:rPr>
          <w:rFonts w:ascii="Times New Roman" w:hAnsi="Times New Roman"/>
          <w:sz w:val="28"/>
          <w:szCs w:val="28"/>
        </w:rPr>
        <w:t xml:space="preserve"> города Пскова, осуществляется после процедуры ОРВ, по результатам которой получено положительное экспертное заключение об ОРВ.</w:t>
      </w:r>
      <w:proofErr w:type="gramEnd"/>
    </w:p>
    <w:p w:rsidR="009A0A35" w:rsidRPr="00086E42" w:rsidRDefault="009A0A35" w:rsidP="002E40EA">
      <w:pPr>
        <w:pStyle w:val="a5"/>
        <w:widowControl w:val="0"/>
        <w:spacing w:after="0" w:line="240" w:lineRule="auto"/>
        <w:ind w:left="0" w:firstLine="709"/>
        <w:jc w:val="both"/>
        <w:rPr>
          <w:rFonts w:ascii="Times New Roman" w:hAnsi="Times New Roman"/>
          <w:sz w:val="28"/>
          <w:szCs w:val="28"/>
        </w:rPr>
      </w:pPr>
      <w:r w:rsidRPr="00086E42">
        <w:rPr>
          <w:rFonts w:ascii="Times New Roman" w:hAnsi="Times New Roman"/>
          <w:sz w:val="28"/>
          <w:szCs w:val="28"/>
        </w:rPr>
        <w:t>В целях обеспечения контроля наличия ОРВ для МПА, подпадающих под ОРВ согласно критериям</w:t>
      </w:r>
      <w:r w:rsidRPr="00086E42">
        <w:rPr>
          <w:rFonts w:ascii="Times New Roman" w:eastAsia="Times New Roman" w:hAnsi="Times New Roman"/>
          <w:sz w:val="28"/>
          <w:szCs w:val="28"/>
          <w:lang w:eastAsia="ru-RU"/>
        </w:rPr>
        <w:t>,</w:t>
      </w:r>
      <w:r w:rsidRPr="00086E42">
        <w:rPr>
          <w:rFonts w:ascii="Times New Roman" w:hAnsi="Times New Roman"/>
          <w:sz w:val="28"/>
          <w:szCs w:val="28"/>
        </w:rPr>
        <w:t xml:space="preserve"> установленным </w:t>
      </w:r>
      <w:r w:rsidRPr="00086E42">
        <w:rPr>
          <w:rFonts w:ascii="Times New Roman" w:eastAsia="Times New Roman" w:hAnsi="Times New Roman"/>
          <w:sz w:val="28"/>
          <w:szCs w:val="28"/>
          <w:lang w:eastAsia="ru-RU"/>
        </w:rPr>
        <w:t>в пункте 8 настоящего Порядка</w:t>
      </w:r>
      <w:r w:rsidRPr="00086E42">
        <w:rPr>
          <w:rFonts w:ascii="Times New Roman" w:hAnsi="Times New Roman"/>
          <w:sz w:val="28"/>
          <w:szCs w:val="28"/>
        </w:rPr>
        <w:t>, при направлении на согласование проекта МПА органом- разработчиком прилагаются к проекту экспертное заключение уполномоченного органа об ОРВ, а при отсутствии необходимости ОРВ - пояснительная записка с обоснованием отсутствия ОРВ.</w:t>
      </w:r>
    </w:p>
    <w:p w:rsidR="009A0A35" w:rsidRPr="005932D1" w:rsidRDefault="009A0A35" w:rsidP="009A0A35">
      <w:pPr>
        <w:pStyle w:val="a5"/>
        <w:widowControl w:val="0"/>
        <w:spacing w:after="0" w:line="240" w:lineRule="auto"/>
        <w:ind w:left="0" w:firstLine="709"/>
        <w:contextualSpacing w:val="0"/>
        <w:jc w:val="both"/>
        <w:rPr>
          <w:rFonts w:ascii="Times New Roman" w:hAnsi="Times New Roman"/>
          <w:sz w:val="28"/>
          <w:szCs w:val="28"/>
        </w:rPr>
      </w:pPr>
      <w:r w:rsidRPr="005932D1">
        <w:rPr>
          <w:rFonts w:ascii="Times New Roman" w:hAnsi="Times New Roman"/>
          <w:sz w:val="28"/>
          <w:szCs w:val="28"/>
        </w:rPr>
        <w:t xml:space="preserve">45. Без наличия экспертного заключения об ОРВ или указанной пояснительной записки к проекту МПА с обоснованием отсутствия </w:t>
      </w:r>
      <w:r w:rsidRPr="005932D1">
        <w:rPr>
          <w:rFonts w:ascii="Times New Roman" w:hAnsi="Times New Roman"/>
          <w:sz w:val="28"/>
          <w:szCs w:val="28"/>
        </w:rPr>
        <w:lastRenderedPageBreak/>
        <w:t>необходимости проведения ОРВ, согласование проекта МПА не допускается</w:t>
      </w:r>
      <w:r w:rsidRPr="005932D1">
        <w:rPr>
          <w:rStyle w:val="af4"/>
          <w:rFonts w:ascii="Times New Roman" w:hAnsi="Times New Roman"/>
          <w:sz w:val="28"/>
          <w:szCs w:val="28"/>
        </w:rPr>
        <w:footnoteReference w:id="1"/>
      </w:r>
      <w:r w:rsidRPr="005932D1">
        <w:rPr>
          <w:rFonts w:ascii="Times New Roman" w:hAnsi="Times New Roman"/>
          <w:sz w:val="28"/>
          <w:szCs w:val="28"/>
        </w:rPr>
        <w:t>.</w:t>
      </w:r>
    </w:p>
    <w:p w:rsidR="009A0A35" w:rsidRPr="005932D1" w:rsidRDefault="009A0A35" w:rsidP="009A0A35">
      <w:pPr>
        <w:pStyle w:val="a5"/>
        <w:widowControl w:val="0"/>
        <w:spacing w:after="0" w:line="240" w:lineRule="auto"/>
        <w:ind w:left="0" w:firstLine="709"/>
        <w:jc w:val="both"/>
        <w:rPr>
          <w:rFonts w:ascii="Times New Roman" w:hAnsi="Times New Roman"/>
          <w:strike/>
          <w:sz w:val="28"/>
          <w:szCs w:val="28"/>
        </w:rPr>
      </w:pPr>
      <w:r w:rsidRPr="005932D1">
        <w:rPr>
          <w:rFonts w:ascii="Times New Roman" w:hAnsi="Times New Roman"/>
          <w:sz w:val="28"/>
          <w:szCs w:val="28"/>
        </w:rPr>
        <w:t xml:space="preserve">46. </w:t>
      </w:r>
      <w:proofErr w:type="gramStart"/>
      <w:r w:rsidRPr="005932D1">
        <w:rPr>
          <w:rFonts w:ascii="Times New Roman" w:hAnsi="Times New Roman"/>
          <w:sz w:val="28"/>
          <w:szCs w:val="28"/>
        </w:rPr>
        <w:t>Проект МПА, устанавливающий новые или изменяющий ранее предусмотренные МПА обязанности для субъектов предпринимательской и инвестиционной деятельности, не прошедший ОРВ, возвращается с процедуры согласования разработчику.</w:t>
      </w:r>
      <w:proofErr w:type="gramEnd"/>
    </w:p>
    <w:p w:rsidR="009A0A35" w:rsidRPr="004319EE" w:rsidRDefault="009A0A35" w:rsidP="002E40EA">
      <w:pPr>
        <w:pStyle w:val="a5"/>
        <w:widowControl w:val="0"/>
        <w:spacing w:after="0" w:line="240" w:lineRule="auto"/>
        <w:ind w:left="0" w:firstLine="709"/>
        <w:jc w:val="both"/>
        <w:rPr>
          <w:rFonts w:ascii="Times New Roman" w:hAnsi="Times New Roman"/>
          <w:sz w:val="28"/>
          <w:szCs w:val="28"/>
        </w:rPr>
      </w:pPr>
      <w:r w:rsidRPr="005932D1">
        <w:rPr>
          <w:rFonts w:ascii="Times New Roman" w:hAnsi="Times New Roman"/>
          <w:sz w:val="28"/>
          <w:szCs w:val="28"/>
        </w:rPr>
        <w:t>47. Не допускается принятие МПА при наличии утвержденного экспертного заключения</w:t>
      </w:r>
      <w:r w:rsidRPr="00086E42">
        <w:rPr>
          <w:rFonts w:ascii="Times New Roman" w:hAnsi="Times New Roman"/>
          <w:sz w:val="28"/>
          <w:szCs w:val="28"/>
        </w:rPr>
        <w:t xml:space="preserve"> об ОРВ, в котором сделан вывод о несоблюдении или неполном соблюдении установленного порядка проведения ОРВ и (или) о недостаточности оснований для принятия решения о введении предлагаемого органо</w:t>
      </w:r>
      <w:proofErr w:type="gramStart"/>
      <w:r w:rsidRPr="00086E42">
        <w:rPr>
          <w:rFonts w:ascii="Times New Roman" w:hAnsi="Times New Roman"/>
          <w:sz w:val="28"/>
          <w:szCs w:val="28"/>
        </w:rPr>
        <w:t>м-</w:t>
      </w:r>
      <w:proofErr w:type="gramEnd"/>
      <w:r w:rsidRPr="00086E42">
        <w:rPr>
          <w:rFonts w:ascii="Times New Roman" w:hAnsi="Times New Roman"/>
          <w:sz w:val="28"/>
          <w:szCs w:val="28"/>
        </w:rPr>
        <w:t xml:space="preserve"> разработчиком варианта правового регулирования.</w:t>
      </w:r>
      <w:r w:rsidRPr="004319EE">
        <w:rPr>
          <w:rFonts w:ascii="Times New Roman" w:hAnsi="Times New Roman"/>
          <w:sz w:val="28"/>
          <w:szCs w:val="28"/>
        </w:rPr>
        <w:t xml:space="preserve"> </w:t>
      </w:r>
    </w:p>
    <w:p w:rsidR="009A0A35" w:rsidRDefault="009A0A35" w:rsidP="009A0A35">
      <w:pPr>
        <w:widowControl w:val="0"/>
        <w:autoSpaceDE w:val="0"/>
        <w:autoSpaceDN w:val="0"/>
        <w:adjustRightInd w:val="0"/>
        <w:jc w:val="both"/>
        <w:outlineLvl w:val="1"/>
        <w:rPr>
          <w:sz w:val="14"/>
          <w:szCs w:val="14"/>
        </w:rPr>
      </w:pPr>
    </w:p>
    <w:p w:rsidR="00D972E7" w:rsidRDefault="00D972E7" w:rsidP="009A0A35">
      <w:pPr>
        <w:widowControl w:val="0"/>
        <w:autoSpaceDE w:val="0"/>
        <w:autoSpaceDN w:val="0"/>
        <w:adjustRightInd w:val="0"/>
        <w:jc w:val="both"/>
        <w:outlineLvl w:val="1"/>
        <w:rPr>
          <w:sz w:val="14"/>
          <w:szCs w:val="14"/>
        </w:rPr>
      </w:pPr>
    </w:p>
    <w:p w:rsidR="00EE4815" w:rsidRDefault="00EE4815" w:rsidP="009A0A35">
      <w:pPr>
        <w:widowControl w:val="0"/>
        <w:autoSpaceDE w:val="0"/>
        <w:autoSpaceDN w:val="0"/>
        <w:adjustRightInd w:val="0"/>
        <w:jc w:val="both"/>
        <w:outlineLvl w:val="1"/>
        <w:rPr>
          <w:sz w:val="14"/>
          <w:szCs w:val="14"/>
        </w:rPr>
      </w:pPr>
    </w:p>
    <w:p w:rsidR="00EE4815" w:rsidRPr="00487CB3" w:rsidRDefault="00EE4815" w:rsidP="009A0A35">
      <w:pPr>
        <w:widowControl w:val="0"/>
        <w:autoSpaceDE w:val="0"/>
        <w:autoSpaceDN w:val="0"/>
        <w:adjustRightInd w:val="0"/>
        <w:jc w:val="both"/>
        <w:outlineLvl w:val="1"/>
        <w:rPr>
          <w:sz w:val="14"/>
          <w:szCs w:val="14"/>
        </w:rPr>
      </w:pPr>
    </w:p>
    <w:p w:rsidR="00B77028" w:rsidRDefault="00B77028" w:rsidP="00B77028">
      <w:pPr>
        <w:autoSpaceDE w:val="0"/>
        <w:autoSpaceDN w:val="0"/>
        <w:adjustRightInd w:val="0"/>
        <w:rPr>
          <w:sz w:val="28"/>
          <w:szCs w:val="28"/>
        </w:rPr>
      </w:pPr>
      <w:r>
        <w:rPr>
          <w:sz w:val="28"/>
          <w:szCs w:val="28"/>
        </w:rPr>
        <w:t>И.п. Главы</w:t>
      </w:r>
      <w:r w:rsidRPr="007B7C2A">
        <w:rPr>
          <w:sz w:val="28"/>
          <w:szCs w:val="28"/>
        </w:rPr>
        <w:t xml:space="preserve"> </w:t>
      </w:r>
    </w:p>
    <w:p w:rsidR="00890102" w:rsidRPr="00326848" w:rsidRDefault="00B77028" w:rsidP="00B77028">
      <w:pPr>
        <w:widowControl w:val="0"/>
        <w:autoSpaceDE w:val="0"/>
        <w:autoSpaceDN w:val="0"/>
        <w:adjustRightInd w:val="0"/>
        <w:jc w:val="both"/>
        <w:rPr>
          <w:sz w:val="28"/>
          <w:szCs w:val="28"/>
        </w:rPr>
        <w:sectPr w:rsidR="00890102" w:rsidRPr="00326848" w:rsidSect="002913BE">
          <w:headerReference w:type="default" r:id="rId16"/>
          <w:pgSz w:w="11905" w:h="16838"/>
          <w:pgMar w:top="540" w:right="850" w:bottom="1135" w:left="1418" w:header="720" w:footer="720" w:gutter="0"/>
          <w:cols w:space="720"/>
          <w:noEndnote/>
        </w:sectPr>
      </w:pPr>
      <w:r w:rsidRPr="007B7C2A">
        <w:rPr>
          <w:sz w:val="28"/>
          <w:szCs w:val="28"/>
        </w:rPr>
        <w:t xml:space="preserve">Администрации города Пскова   </w:t>
      </w:r>
      <w:r>
        <w:rPr>
          <w:sz w:val="28"/>
          <w:szCs w:val="28"/>
        </w:rPr>
        <w:t xml:space="preserve">                                  </w:t>
      </w:r>
      <w:r w:rsidRPr="007B7C2A">
        <w:rPr>
          <w:sz w:val="28"/>
          <w:szCs w:val="28"/>
        </w:rPr>
        <w:t xml:space="preserve">    </w:t>
      </w:r>
      <w:r>
        <w:rPr>
          <w:sz w:val="28"/>
          <w:szCs w:val="28"/>
        </w:rPr>
        <w:t xml:space="preserve">           </w:t>
      </w:r>
      <w:r w:rsidRPr="007B7C2A">
        <w:rPr>
          <w:sz w:val="28"/>
          <w:szCs w:val="28"/>
        </w:rPr>
        <w:t xml:space="preserve">   </w:t>
      </w:r>
      <w:r>
        <w:rPr>
          <w:sz w:val="28"/>
          <w:szCs w:val="28"/>
        </w:rPr>
        <w:t xml:space="preserve">А.В. </w:t>
      </w:r>
      <w:proofErr w:type="gramStart"/>
      <w:r>
        <w:rPr>
          <w:sz w:val="28"/>
          <w:szCs w:val="28"/>
        </w:rPr>
        <w:t>Коновалов</w:t>
      </w:r>
      <w:proofErr w:type="gramEnd"/>
    </w:p>
    <w:tbl>
      <w:tblPr>
        <w:tblW w:w="7371" w:type="dxa"/>
        <w:tblInd w:w="2660" w:type="dxa"/>
        <w:tblLook w:val="0000" w:firstRow="0" w:lastRow="0" w:firstColumn="0" w:lastColumn="0" w:noHBand="0" w:noVBand="0"/>
      </w:tblPr>
      <w:tblGrid>
        <w:gridCol w:w="7371"/>
      </w:tblGrid>
      <w:tr w:rsidR="009A0A35" w:rsidRPr="00804DE6" w:rsidTr="00494583">
        <w:trPr>
          <w:trHeight w:val="671"/>
        </w:trPr>
        <w:tc>
          <w:tcPr>
            <w:tcW w:w="7371" w:type="dxa"/>
          </w:tcPr>
          <w:p w:rsidR="009A0A35" w:rsidRPr="00804DE6" w:rsidRDefault="009A0A35" w:rsidP="00E55368">
            <w:pPr>
              <w:widowControl w:val="0"/>
              <w:autoSpaceDE w:val="0"/>
              <w:autoSpaceDN w:val="0"/>
              <w:adjustRightInd w:val="0"/>
              <w:jc w:val="right"/>
              <w:outlineLvl w:val="1"/>
              <w:rPr>
                <w:sz w:val="28"/>
                <w:szCs w:val="28"/>
              </w:rPr>
            </w:pPr>
            <w:r w:rsidRPr="00804DE6">
              <w:rPr>
                <w:sz w:val="28"/>
                <w:szCs w:val="28"/>
              </w:rPr>
              <w:lastRenderedPageBreak/>
              <w:t>Приложение 1</w:t>
            </w:r>
          </w:p>
          <w:p w:rsidR="009A0A35" w:rsidRPr="00804DE6" w:rsidRDefault="009A0A35" w:rsidP="00E55368">
            <w:pPr>
              <w:widowControl w:val="0"/>
              <w:autoSpaceDE w:val="0"/>
              <w:autoSpaceDN w:val="0"/>
              <w:adjustRightInd w:val="0"/>
              <w:jc w:val="right"/>
              <w:outlineLvl w:val="1"/>
              <w:rPr>
                <w:sz w:val="28"/>
                <w:szCs w:val="28"/>
              </w:rPr>
            </w:pPr>
            <w:r w:rsidRPr="00804DE6">
              <w:rPr>
                <w:sz w:val="28"/>
                <w:szCs w:val="28"/>
              </w:rPr>
              <w:t xml:space="preserve">к Порядку проведения оценки регулирующего </w:t>
            </w:r>
          </w:p>
          <w:p w:rsidR="009A0A35" w:rsidRPr="00804DE6" w:rsidRDefault="009A0A35" w:rsidP="009A0A35">
            <w:pPr>
              <w:widowControl w:val="0"/>
              <w:autoSpaceDE w:val="0"/>
              <w:autoSpaceDN w:val="0"/>
              <w:adjustRightInd w:val="0"/>
              <w:jc w:val="right"/>
              <w:outlineLvl w:val="1"/>
              <w:rPr>
                <w:sz w:val="28"/>
                <w:szCs w:val="28"/>
              </w:rPr>
            </w:pPr>
            <w:r w:rsidRPr="00804DE6">
              <w:rPr>
                <w:sz w:val="28"/>
                <w:szCs w:val="28"/>
              </w:rPr>
              <w:t>воздействия проектов муниципальных правовых актов,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w:t>
            </w:r>
          </w:p>
        </w:tc>
      </w:tr>
    </w:tbl>
    <w:p w:rsidR="009A0A35" w:rsidRPr="00804DE6" w:rsidRDefault="009A0A35" w:rsidP="003070FA">
      <w:pPr>
        <w:pStyle w:val="ConsPlusNonformat"/>
        <w:jc w:val="center"/>
        <w:rPr>
          <w:rFonts w:ascii="Times New Roman" w:hAnsi="Times New Roman" w:cs="Times New Roman"/>
          <w:b/>
          <w:sz w:val="28"/>
          <w:szCs w:val="28"/>
        </w:rPr>
      </w:pPr>
      <w:bookmarkStart w:id="5" w:name="Par252"/>
      <w:bookmarkEnd w:id="5"/>
    </w:p>
    <w:p w:rsidR="009A0A35" w:rsidRPr="00804DE6" w:rsidRDefault="009A0A35" w:rsidP="00890102">
      <w:pPr>
        <w:pStyle w:val="ConsPlusNonformat"/>
        <w:jc w:val="center"/>
        <w:rPr>
          <w:rFonts w:ascii="Times New Roman" w:hAnsi="Times New Roman" w:cs="Times New Roman"/>
          <w:b/>
          <w:sz w:val="28"/>
          <w:szCs w:val="28"/>
        </w:rPr>
      </w:pPr>
      <w:r w:rsidRPr="00804DE6">
        <w:rPr>
          <w:rFonts w:ascii="Times New Roman" w:hAnsi="Times New Roman" w:cs="Times New Roman"/>
          <w:b/>
          <w:sz w:val="28"/>
          <w:szCs w:val="28"/>
        </w:rPr>
        <w:t>СВОДНЫЙ ОТЧЕТ</w:t>
      </w:r>
    </w:p>
    <w:p w:rsidR="009A0A35" w:rsidRPr="00804DE6" w:rsidRDefault="009A0A35" w:rsidP="00890102">
      <w:pPr>
        <w:pStyle w:val="ConsPlusNonformat"/>
        <w:jc w:val="center"/>
        <w:rPr>
          <w:rFonts w:ascii="Times New Roman" w:hAnsi="Times New Roman" w:cs="Times New Roman"/>
          <w:sz w:val="28"/>
          <w:szCs w:val="28"/>
        </w:rPr>
      </w:pPr>
      <w:r w:rsidRPr="00804DE6">
        <w:rPr>
          <w:rFonts w:ascii="Times New Roman" w:hAnsi="Times New Roman" w:cs="Times New Roman"/>
          <w:sz w:val="28"/>
          <w:szCs w:val="28"/>
        </w:rPr>
        <w:t>о проведении оценки регулирующего воздействия</w:t>
      </w:r>
    </w:p>
    <w:p w:rsidR="009A0A35" w:rsidRPr="00804DE6" w:rsidRDefault="009A0A35" w:rsidP="00890102">
      <w:pPr>
        <w:pStyle w:val="ConsPlusNonformat"/>
        <w:jc w:val="center"/>
        <w:rPr>
          <w:rFonts w:ascii="Times New Roman" w:hAnsi="Times New Roman" w:cs="Times New Roman"/>
          <w:sz w:val="28"/>
          <w:szCs w:val="28"/>
        </w:rPr>
      </w:pPr>
      <w:r w:rsidRPr="00804DE6">
        <w:rPr>
          <w:rFonts w:ascii="Times New Roman" w:hAnsi="Times New Roman" w:cs="Times New Roman"/>
          <w:sz w:val="28"/>
          <w:szCs w:val="28"/>
        </w:rPr>
        <w:t>проекта муниципального правового акта</w:t>
      </w:r>
    </w:p>
    <w:p w:rsidR="009A0A35" w:rsidRPr="00804DE6" w:rsidRDefault="009A0A35" w:rsidP="00890102">
      <w:pPr>
        <w:pStyle w:val="ConsPlusNonformat"/>
        <w:jc w:val="center"/>
        <w:rPr>
          <w:rFonts w:ascii="Times New Roman" w:hAnsi="Times New Roman" w:cs="Times New Roman"/>
          <w:sz w:val="28"/>
          <w:szCs w:val="28"/>
        </w:rPr>
      </w:pPr>
      <w:r w:rsidRPr="00804DE6">
        <w:rPr>
          <w:rFonts w:ascii="Times New Roman" w:hAnsi="Times New Roman" w:cs="Times New Roman"/>
          <w:sz w:val="28"/>
          <w:szCs w:val="28"/>
        </w:rPr>
        <w:t>(далее - проект МПА)</w:t>
      </w:r>
    </w:p>
    <w:p w:rsidR="009A0A35" w:rsidRPr="00804DE6" w:rsidRDefault="009A0A35" w:rsidP="00890102">
      <w:pPr>
        <w:pStyle w:val="ConsPlusNonformat"/>
        <w:jc w:val="both"/>
        <w:rPr>
          <w:rFonts w:ascii="Times New Roman" w:hAnsi="Times New Roman" w:cs="Times New Roman"/>
          <w:b/>
          <w:sz w:val="28"/>
          <w:szCs w:val="28"/>
        </w:rPr>
      </w:pPr>
      <w:bookmarkStart w:id="6" w:name="Par256"/>
      <w:bookmarkEnd w:id="6"/>
      <w:r w:rsidRPr="00804DE6">
        <w:rPr>
          <w:rFonts w:ascii="Times New Roman" w:hAnsi="Times New Roman" w:cs="Times New Roman"/>
          <w:b/>
          <w:sz w:val="28"/>
          <w:szCs w:val="28"/>
        </w:rPr>
        <w:t xml:space="preserve"> 1. Общая информация</w:t>
      </w:r>
    </w:p>
    <w:p w:rsidR="009A0A35" w:rsidRPr="00804DE6" w:rsidRDefault="009A0A35" w:rsidP="00890102">
      <w:pPr>
        <w:pStyle w:val="ConsPlusNonformat"/>
        <w:ind w:left="426"/>
        <w:jc w:val="both"/>
        <w:rPr>
          <w:rFonts w:ascii="Times New Roman" w:hAnsi="Times New Roman" w:cs="Times New Roman"/>
          <w:sz w:val="28"/>
          <w:szCs w:val="28"/>
        </w:rPr>
      </w:pPr>
      <w:r w:rsidRPr="00804DE6">
        <w:rPr>
          <w:rFonts w:ascii="Times New Roman" w:hAnsi="Times New Roman" w:cs="Times New Roman"/>
          <w:sz w:val="28"/>
          <w:szCs w:val="28"/>
        </w:rPr>
        <w:t>1. Орган-разработчик:</w:t>
      </w:r>
    </w:p>
    <w:p w:rsidR="009A0A35" w:rsidRPr="00804DE6" w:rsidRDefault="009A0A35" w:rsidP="00890102">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w:t>
      </w:r>
    </w:p>
    <w:p w:rsidR="009A0A35" w:rsidRPr="00804DE6" w:rsidRDefault="009A0A35" w:rsidP="00890102">
      <w:pPr>
        <w:pStyle w:val="ConsPlusNonformat"/>
        <w:jc w:val="both"/>
        <w:rPr>
          <w:rFonts w:ascii="Times New Roman" w:hAnsi="Times New Roman" w:cs="Times New Roman"/>
          <w:sz w:val="24"/>
          <w:szCs w:val="24"/>
        </w:rPr>
      </w:pPr>
      <w:r w:rsidRPr="00804DE6">
        <w:rPr>
          <w:rFonts w:ascii="Times New Roman" w:hAnsi="Times New Roman" w:cs="Times New Roman"/>
          <w:sz w:val="24"/>
          <w:szCs w:val="24"/>
        </w:rPr>
        <w:t xml:space="preserve"> полное и краткое наименования (при наличии)</w:t>
      </w:r>
    </w:p>
    <w:p w:rsidR="009A0A35" w:rsidRPr="00804DE6" w:rsidRDefault="009A0A35" w:rsidP="00890102">
      <w:pPr>
        <w:pStyle w:val="ConsPlusNonformat"/>
        <w:ind w:left="426"/>
        <w:jc w:val="both"/>
        <w:rPr>
          <w:rFonts w:ascii="Times New Roman" w:hAnsi="Times New Roman" w:cs="Times New Roman"/>
          <w:sz w:val="28"/>
          <w:szCs w:val="28"/>
        </w:rPr>
      </w:pPr>
      <w:r w:rsidRPr="00804DE6">
        <w:rPr>
          <w:rFonts w:ascii="Times New Roman" w:hAnsi="Times New Roman" w:cs="Times New Roman"/>
          <w:sz w:val="28"/>
          <w:szCs w:val="28"/>
        </w:rPr>
        <w:t>2. Вид и наименование проекта МПА:</w:t>
      </w:r>
    </w:p>
    <w:p w:rsidR="009A0A35" w:rsidRPr="00804DE6" w:rsidRDefault="009A0A35" w:rsidP="00890102">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w:t>
      </w:r>
    </w:p>
    <w:p w:rsidR="009A0A35" w:rsidRPr="00804DE6" w:rsidRDefault="009A0A35" w:rsidP="00890102">
      <w:pPr>
        <w:pStyle w:val="ConsPlusNonformat"/>
        <w:jc w:val="both"/>
        <w:rPr>
          <w:rFonts w:ascii="Times New Roman" w:hAnsi="Times New Roman" w:cs="Times New Roman"/>
          <w:sz w:val="24"/>
          <w:szCs w:val="24"/>
        </w:rPr>
      </w:pPr>
      <w:r w:rsidRPr="00804DE6">
        <w:rPr>
          <w:rFonts w:ascii="Times New Roman" w:hAnsi="Times New Roman" w:cs="Times New Roman"/>
          <w:sz w:val="24"/>
          <w:szCs w:val="24"/>
        </w:rPr>
        <w:t xml:space="preserve"> место для текстового описания</w:t>
      </w:r>
    </w:p>
    <w:p w:rsidR="009A0A35" w:rsidRPr="00804DE6" w:rsidRDefault="009A0A35" w:rsidP="00890102">
      <w:pPr>
        <w:pStyle w:val="ConsPlusNonformat"/>
        <w:pBdr>
          <w:bottom w:val="single" w:sz="12" w:space="1" w:color="auto"/>
        </w:pBdr>
        <w:ind w:left="426"/>
        <w:jc w:val="both"/>
        <w:rPr>
          <w:rFonts w:ascii="Times New Roman" w:hAnsi="Times New Roman" w:cs="Times New Roman"/>
          <w:sz w:val="28"/>
          <w:szCs w:val="28"/>
        </w:rPr>
      </w:pPr>
      <w:r w:rsidRPr="00804DE6">
        <w:rPr>
          <w:rFonts w:ascii="Times New Roman" w:hAnsi="Times New Roman" w:cs="Times New Roman"/>
          <w:sz w:val="28"/>
          <w:szCs w:val="28"/>
        </w:rPr>
        <w:t>3. Предполагаемые сроки вступления в силу МПА:</w:t>
      </w:r>
    </w:p>
    <w:p w:rsidR="00890102" w:rsidRDefault="00890102" w:rsidP="00890102">
      <w:pPr>
        <w:pStyle w:val="ConsPlusNonformat"/>
        <w:jc w:val="both"/>
        <w:rPr>
          <w:rFonts w:ascii="Times New Roman" w:hAnsi="Times New Roman" w:cs="Times New Roman"/>
          <w:sz w:val="28"/>
          <w:szCs w:val="28"/>
        </w:rPr>
      </w:pPr>
    </w:p>
    <w:p w:rsidR="009A0A35" w:rsidRPr="00804DE6" w:rsidRDefault="009A0A35" w:rsidP="00890102">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Контактная информация исполнителя в органе-разработчике:</w:t>
      </w:r>
    </w:p>
    <w:p w:rsidR="009A0A35" w:rsidRPr="00804DE6" w:rsidRDefault="009A0A35" w:rsidP="00890102">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 xml:space="preserve"> Ф.И.О. _______________________________________________________________;</w:t>
      </w:r>
    </w:p>
    <w:p w:rsidR="009A0A35" w:rsidRPr="00804DE6" w:rsidRDefault="009A0A35" w:rsidP="00890102">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 xml:space="preserve"> Должность: ___________________________________________________________;</w:t>
      </w:r>
    </w:p>
    <w:p w:rsidR="009A0A35" w:rsidRPr="00804DE6" w:rsidRDefault="009A0A35" w:rsidP="00890102">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 xml:space="preserve"> Тел.: _________________, адрес электронной почты: ____________________.</w:t>
      </w:r>
    </w:p>
    <w:p w:rsidR="009A0A35" w:rsidRPr="00804DE6" w:rsidRDefault="009A0A35" w:rsidP="00890102">
      <w:pPr>
        <w:pStyle w:val="ConsPlusNonformat"/>
        <w:ind w:firstLine="220"/>
        <w:jc w:val="both"/>
        <w:rPr>
          <w:rFonts w:ascii="Times New Roman" w:hAnsi="Times New Roman" w:cs="Times New Roman"/>
          <w:b/>
          <w:sz w:val="28"/>
          <w:szCs w:val="28"/>
        </w:rPr>
      </w:pPr>
    </w:p>
    <w:p w:rsidR="009A0A35" w:rsidRPr="00804DE6" w:rsidRDefault="009A0A35" w:rsidP="00890102">
      <w:pPr>
        <w:pStyle w:val="ConsPlusNonformat"/>
        <w:ind w:firstLine="220"/>
        <w:jc w:val="both"/>
        <w:rPr>
          <w:rFonts w:ascii="Times New Roman" w:hAnsi="Times New Roman" w:cs="Times New Roman"/>
          <w:b/>
          <w:sz w:val="28"/>
          <w:szCs w:val="28"/>
        </w:rPr>
      </w:pPr>
      <w:r w:rsidRPr="00804DE6">
        <w:rPr>
          <w:rFonts w:ascii="Times New Roman" w:hAnsi="Times New Roman" w:cs="Times New Roman"/>
          <w:b/>
          <w:sz w:val="28"/>
          <w:szCs w:val="28"/>
        </w:rPr>
        <w:t>2. Описание проблемы, на решение которой направлено предлагаемое правовое регулирование</w:t>
      </w:r>
    </w:p>
    <w:p w:rsidR="009A0A35" w:rsidRPr="00804DE6" w:rsidRDefault="009A0A35" w:rsidP="00890102">
      <w:pPr>
        <w:widowControl w:val="0"/>
        <w:autoSpaceDE w:val="0"/>
        <w:autoSpaceDN w:val="0"/>
        <w:adjustRightInd w:val="0"/>
        <w:jc w:val="both"/>
        <w:rPr>
          <w:rFonts w:eastAsia="Calibri"/>
          <w:sz w:val="28"/>
          <w:szCs w:val="28"/>
        </w:rPr>
      </w:pPr>
    </w:p>
    <w:p w:rsidR="009A0A35" w:rsidRPr="00804DE6" w:rsidRDefault="009A0A35" w:rsidP="00890102">
      <w:pPr>
        <w:widowControl w:val="0"/>
        <w:autoSpaceDE w:val="0"/>
        <w:autoSpaceDN w:val="0"/>
        <w:adjustRightInd w:val="0"/>
        <w:ind w:firstLine="709"/>
        <w:jc w:val="both"/>
        <w:rPr>
          <w:rFonts w:eastAsia="Calibri"/>
          <w:sz w:val="28"/>
          <w:szCs w:val="28"/>
        </w:rPr>
      </w:pPr>
      <w:r w:rsidRPr="00804DE6">
        <w:rPr>
          <w:rFonts w:eastAsia="Calibri"/>
          <w:sz w:val="28"/>
          <w:szCs w:val="28"/>
        </w:rPr>
        <w:t>1. Описание и формулировка проблемы:</w:t>
      </w:r>
    </w:p>
    <w:p w:rsidR="009A0A35" w:rsidRPr="00804DE6" w:rsidRDefault="009A0A35" w:rsidP="00890102">
      <w:pPr>
        <w:widowControl w:val="0"/>
        <w:autoSpaceDE w:val="0"/>
        <w:autoSpaceDN w:val="0"/>
        <w:adjustRightInd w:val="0"/>
        <w:jc w:val="both"/>
        <w:rPr>
          <w:rFonts w:eastAsia="Calibri"/>
          <w:sz w:val="28"/>
          <w:szCs w:val="28"/>
        </w:rPr>
      </w:pPr>
      <w:r w:rsidRPr="00804DE6">
        <w:rPr>
          <w:rFonts w:eastAsia="Calibri"/>
          <w:sz w:val="28"/>
          <w:szCs w:val="28"/>
        </w:rPr>
        <w:t>____________________________________________________________________</w:t>
      </w:r>
    </w:p>
    <w:p w:rsidR="009A0A35" w:rsidRPr="00804DE6" w:rsidRDefault="009A0A35" w:rsidP="00890102">
      <w:pPr>
        <w:widowControl w:val="0"/>
        <w:autoSpaceDE w:val="0"/>
        <w:autoSpaceDN w:val="0"/>
        <w:adjustRightInd w:val="0"/>
        <w:jc w:val="center"/>
        <w:rPr>
          <w:rFonts w:eastAsia="Calibri"/>
        </w:rPr>
      </w:pPr>
      <w:r w:rsidRPr="00804DE6">
        <w:rPr>
          <w:rFonts w:eastAsia="Calibri"/>
        </w:rPr>
        <w:t>место для текстового описания</w:t>
      </w:r>
    </w:p>
    <w:p w:rsidR="009A0A35" w:rsidRPr="00804DE6" w:rsidRDefault="009A0A35" w:rsidP="00890102">
      <w:pPr>
        <w:widowControl w:val="0"/>
        <w:autoSpaceDE w:val="0"/>
        <w:autoSpaceDN w:val="0"/>
        <w:adjustRightInd w:val="0"/>
        <w:ind w:firstLine="709"/>
        <w:jc w:val="both"/>
        <w:rPr>
          <w:rFonts w:eastAsia="Calibri"/>
          <w:sz w:val="28"/>
          <w:szCs w:val="28"/>
        </w:rPr>
      </w:pPr>
      <w:r w:rsidRPr="00804DE6">
        <w:rPr>
          <w:rFonts w:eastAsia="Calibri"/>
          <w:sz w:val="28"/>
          <w:szCs w:val="28"/>
        </w:rPr>
        <w:t>2. Информация о возникновении, выявлении проблемы и мерах, принятых ранее для ее решения, достигнутых результатах и затраченных ресурсах:</w:t>
      </w:r>
    </w:p>
    <w:p w:rsidR="009A0A35" w:rsidRPr="00804DE6" w:rsidRDefault="009A0A35" w:rsidP="00890102">
      <w:pPr>
        <w:widowControl w:val="0"/>
        <w:autoSpaceDE w:val="0"/>
        <w:autoSpaceDN w:val="0"/>
        <w:adjustRightInd w:val="0"/>
        <w:jc w:val="both"/>
        <w:rPr>
          <w:rFonts w:eastAsia="Calibri"/>
          <w:sz w:val="28"/>
          <w:szCs w:val="28"/>
        </w:rPr>
      </w:pPr>
      <w:r w:rsidRPr="00804DE6">
        <w:rPr>
          <w:rFonts w:eastAsia="Calibri"/>
          <w:sz w:val="28"/>
          <w:szCs w:val="28"/>
        </w:rPr>
        <w:t>____________________________________</w:t>
      </w:r>
      <w:r w:rsidR="00890102">
        <w:rPr>
          <w:rFonts w:eastAsia="Calibri"/>
          <w:sz w:val="28"/>
          <w:szCs w:val="28"/>
        </w:rPr>
        <w:t>_______________________________</w:t>
      </w:r>
      <w:r w:rsidRPr="00804DE6">
        <w:rPr>
          <w:rFonts w:eastAsia="Calibri"/>
          <w:sz w:val="28"/>
          <w:szCs w:val="28"/>
        </w:rPr>
        <w:t>_</w:t>
      </w:r>
    </w:p>
    <w:p w:rsidR="009A0A35" w:rsidRPr="00804DE6" w:rsidRDefault="009A0A35" w:rsidP="00890102">
      <w:pPr>
        <w:widowControl w:val="0"/>
        <w:autoSpaceDE w:val="0"/>
        <w:autoSpaceDN w:val="0"/>
        <w:adjustRightInd w:val="0"/>
        <w:jc w:val="center"/>
        <w:rPr>
          <w:rFonts w:eastAsia="Calibri"/>
        </w:rPr>
      </w:pPr>
      <w:r w:rsidRPr="00804DE6">
        <w:rPr>
          <w:rFonts w:eastAsia="Calibri"/>
        </w:rPr>
        <w:t>место для текстового описания</w:t>
      </w:r>
    </w:p>
    <w:p w:rsidR="009A0A35" w:rsidRPr="00804DE6" w:rsidRDefault="009A0A35" w:rsidP="00890102">
      <w:pPr>
        <w:widowControl w:val="0"/>
        <w:autoSpaceDE w:val="0"/>
        <w:autoSpaceDN w:val="0"/>
        <w:adjustRightInd w:val="0"/>
        <w:ind w:firstLine="709"/>
        <w:jc w:val="both"/>
        <w:rPr>
          <w:rFonts w:eastAsia="Calibri"/>
          <w:sz w:val="28"/>
          <w:szCs w:val="28"/>
        </w:rPr>
      </w:pPr>
      <w:r w:rsidRPr="00804DE6">
        <w:rPr>
          <w:rFonts w:eastAsia="Calibri"/>
          <w:sz w:val="28"/>
          <w:szCs w:val="28"/>
        </w:rPr>
        <w:t xml:space="preserve"> 3. Социальные группы, заинтересованные в устранении проблемы, их</w:t>
      </w:r>
    </w:p>
    <w:p w:rsidR="009A0A35" w:rsidRPr="00804DE6" w:rsidRDefault="009A0A35" w:rsidP="00890102">
      <w:pPr>
        <w:widowControl w:val="0"/>
        <w:autoSpaceDE w:val="0"/>
        <w:autoSpaceDN w:val="0"/>
        <w:adjustRightInd w:val="0"/>
        <w:jc w:val="both"/>
        <w:rPr>
          <w:rFonts w:eastAsia="Calibri"/>
          <w:sz w:val="28"/>
          <w:szCs w:val="28"/>
        </w:rPr>
      </w:pPr>
      <w:r w:rsidRPr="00804DE6">
        <w:rPr>
          <w:rFonts w:eastAsia="Calibri"/>
          <w:sz w:val="28"/>
          <w:szCs w:val="28"/>
        </w:rPr>
        <w:t>количественная оценка:</w:t>
      </w:r>
    </w:p>
    <w:p w:rsidR="009A0A35" w:rsidRPr="00804DE6" w:rsidRDefault="009A0A35" w:rsidP="00890102">
      <w:pPr>
        <w:widowControl w:val="0"/>
        <w:autoSpaceDE w:val="0"/>
        <w:autoSpaceDN w:val="0"/>
        <w:adjustRightInd w:val="0"/>
        <w:jc w:val="both"/>
        <w:rPr>
          <w:rFonts w:eastAsia="Calibri"/>
          <w:sz w:val="28"/>
          <w:szCs w:val="28"/>
        </w:rPr>
      </w:pPr>
      <w:r w:rsidRPr="00804DE6">
        <w:rPr>
          <w:rFonts w:eastAsia="Calibri"/>
          <w:sz w:val="28"/>
          <w:szCs w:val="28"/>
        </w:rPr>
        <w:t>____________________________________</w:t>
      </w:r>
      <w:r w:rsidR="00890102">
        <w:rPr>
          <w:rFonts w:eastAsia="Calibri"/>
          <w:sz w:val="28"/>
          <w:szCs w:val="28"/>
        </w:rPr>
        <w:t>_______________________________</w:t>
      </w:r>
      <w:r w:rsidRPr="00804DE6">
        <w:rPr>
          <w:rFonts w:eastAsia="Calibri"/>
          <w:sz w:val="28"/>
          <w:szCs w:val="28"/>
        </w:rPr>
        <w:t>_</w:t>
      </w:r>
    </w:p>
    <w:p w:rsidR="009A0A35" w:rsidRPr="00804DE6" w:rsidRDefault="009A0A35" w:rsidP="00890102">
      <w:pPr>
        <w:widowControl w:val="0"/>
        <w:autoSpaceDE w:val="0"/>
        <w:autoSpaceDN w:val="0"/>
        <w:adjustRightInd w:val="0"/>
        <w:jc w:val="center"/>
        <w:rPr>
          <w:rFonts w:eastAsia="Calibri"/>
        </w:rPr>
      </w:pPr>
      <w:r w:rsidRPr="00804DE6">
        <w:rPr>
          <w:rFonts w:eastAsia="Calibri"/>
        </w:rPr>
        <w:t>место для текстового описания</w:t>
      </w:r>
    </w:p>
    <w:p w:rsidR="009A0A35" w:rsidRPr="00804DE6" w:rsidRDefault="009A0A35" w:rsidP="00890102">
      <w:pPr>
        <w:widowControl w:val="0"/>
        <w:autoSpaceDE w:val="0"/>
        <w:autoSpaceDN w:val="0"/>
        <w:adjustRightInd w:val="0"/>
        <w:ind w:firstLine="709"/>
        <w:jc w:val="both"/>
        <w:rPr>
          <w:rFonts w:eastAsia="Calibri"/>
          <w:sz w:val="28"/>
          <w:szCs w:val="28"/>
        </w:rPr>
      </w:pPr>
      <w:r w:rsidRPr="00804DE6">
        <w:rPr>
          <w:rFonts w:eastAsia="Calibri"/>
          <w:sz w:val="28"/>
          <w:szCs w:val="28"/>
        </w:rPr>
        <w:t xml:space="preserve"> 4. Характеристика негативных эффектов, возникающих в связи с наличием проблемы, их количественная оценка:</w:t>
      </w:r>
    </w:p>
    <w:p w:rsidR="009A0A35" w:rsidRPr="00804DE6" w:rsidRDefault="009A0A35" w:rsidP="00890102">
      <w:pPr>
        <w:widowControl w:val="0"/>
        <w:autoSpaceDE w:val="0"/>
        <w:autoSpaceDN w:val="0"/>
        <w:adjustRightInd w:val="0"/>
        <w:jc w:val="both"/>
        <w:rPr>
          <w:rFonts w:eastAsia="Calibri"/>
          <w:sz w:val="28"/>
          <w:szCs w:val="28"/>
        </w:rPr>
      </w:pPr>
      <w:r w:rsidRPr="00804DE6">
        <w:rPr>
          <w:rFonts w:eastAsia="Calibri"/>
          <w:sz w:val="28"/>
          <w:szCs w:val="28"/>
        </w:rPr>
        <w:t>____________________________________</w:t>
      </w:r>
      <w:r w:rsidR="00890102">
        <w:rPr>
          <w:rFonts w:eastAsia="Calibri"/>
          <w:sz w:val="28"/>
          <w:szCs w:val="28"/>
        </w:rPr>
        <w:t>_______________________________</w:t>
      </w:r>
      <w:r w:rsidRPr="00804DE6">
        <w:rPr>
          <w:rFonts w:eastAsia="Calibri"/>
          <w:sz w:val="28"/>
          <w:szCs w:val="28"/>
        </w:rPr>
        <w:t>_</w:t>
      </w:r>
    </w:p>
    <w:p w:rsidR="009A0A35" w:rsidRPr="00804DE6" w:rsidRDefault="009A0A35" w:rsidP="00890102">
      <w:pPr>
        <w:widowControl w:val="0"/>
        <w:autoSpaceDE w:val="0"/>
        <w:autoSpaceDN w:val="0"/>
        <w:adjustRightInd w:val="0"/>
        <w:jc w:val="center"/>
        <w:rPr>
          <w:rFonts w:eastAsia="Calibri"/>
        </w:rPr>
      </w:pPr>
      <w:r w:rsidRPr="00804DE6">
        <w:rPr>
          <w:rFonts w:eastAsia="Calibri"/>
        </w:rPr>
        <w:t>место для текстового описания</w:t>
      </w:r>
    </w:p>
    <w:p w:rsidR="0073576B" w:rsidRDefault="0073576B" w:rsidP="00890102">
      <w:pPr>
        <w:widowControl w:val="0"/>
        <w:autoSpaceDE w:val="0"/>
        <w:autoSpaceDN w:val="0"/>
        <w:adjustRightInd w:val="0"/>
        <w:ind w:firstLine="709"/>
        <w:jc w:val="both"/>
        <w:rPr>
          <w:rFonts w:eastAsia="Calibri"/>
          <w:sz w:val="28"/>
          <w:szCs w:val="28"/>
        </w:rPr>
      </w:pPr>
    </w:p>
    <w:p w:rsidR="0073576B" w:rsidRDefault="0073576B" w:rsidP="00890102">
      <w:pPr>
        <w:widowControl w:val="0"/>
        <w:autoSpaceDE w:val="0"/>
        <w:autoSpaceDN w:val="0"/>
        <w:adjustRightInd w:val="0"/>
        <w:ind w:firstLine="709"/>
        <w:jc w:val="both"/>
        <w:rPr>
          <w:rFonts w:eastAsia="Calibri"/>
          <w:sz w:val="28"/>
          <w:szCs w:val="28"/>
        </w:rPr>
      </w:pPr>
    </w:p>
    <w:p w:rsidR="009A0A35" w:rsidRPr="00804DE6" w:rsidRDefault="009A0A35" w:rsidP="00890102">
      <w:pPr>
        <w:widowControl w:val="0"/>
        <w:autoSpaceDE w:val="0"/>
        <w:autoSpaceDN w:val="0"/>
        <w:adjustRightInd w:val="0"/>
        <w:ind w:firstLine="709"/>
        <w:jc w:val="both"/>
        <w:rPr>
          <w:rFonts w:eastAsia="Calibri"/>
          <w:sz w:val="28"/>
          <w:szCs w:val="28"/>
        </w:rPr>
      </w:pPr>
      <w:r w:rsidRPr="00804DE6">
        <w:rPr>
          <w:rFonts w:eastAsia="Calibri"/>
          <w:sz w:val="28"/>
          <w:szCs w:val="28"/>
        </w:rPr>
        <w:lastRenderedPageBreak/>
        <w:t xml:space="preserve"> 5. Причины возникновения проблемы и факторы, поддерживающие ее</w:t>
      </w:r>
    </w:p>
    <w:p w:rsidR="009A0A35" w:rsidRPr="00804DE6" w:rsidRDefault="009A0A35" w:rsidP="00890102">
      <w:pPr>
        <w:widowControl w:val="0"/>
        <w:autoSpaceDE w:val="0"/>
        <w:autoSpaceDN w:val="0"/>
        <w:adjustRightInd w:val="0"/>
        <w:jc w:val="both"/>
        <w:rPr>
          <w:rFonts w:eastAsia="Calibri"/>
          <w:sz w:val="28"/>
          <w:szCs w:val="28"/>
        </w:rPr>
      </w:pPr>
      <w:r w:rsidRPr="00804DE6">
        <w:rPr>
          <w:rFonts w:eastAsia="Calibri"/>
          <w:sz w:val="28"/>
          <w:szCs w:val="28"/>
        </w:rPr>
        <w:t>существование:</w:t>
      </w:r>
    </w:p>
    <w:p w:rsidR="009A0A35" w:rsidRPr="00804DE6" w:rsidRDefault="009A0A35" w:rsidP="00890102">
      <w:pPr>
        <w:widowControl w:val="0"/>
        <w:autoSpaceDE w:val="0"/>
        <w:autoSpaceDN w:val="0"/>
        <w:adjustRightInd w:val="0"/>
        <w:jc w:val="both"/>
        <w:rPr>
          <w:rFonts w:eastAsia="Calibri"/>
          <w:sz w:val="28"/>
          <w:szCs w:val="28"/>
        </w:rPr>
      </w:pPr>
      <w:r w:rsidRPr="00804DE6">
        <w:rPr>
          <w:rFonts w:eastAsia="Calibri"/>
          <w:sz w:val="28"/>
          <w:szCs w:val="28"/>
        </w:rPr>
        <w:t>______________________________________________________________</w:t>
      </w:r>
      <w:r w:rsidR="00890102">
        <w:rPr>
          <w:rFonts w:eastAsia="Calibri"/>
          <w:sz w:val="28"/>
          <w:szCs w:val="28"/>
        </w:rPr>
        <w:t>____</w:t>
      </w:r>
      <w:r w:rsidRPr="00804DE6">
        <w:rPr>
          <w:rFonts w:eastAsia="Calibri"/>
          <w:sz w:val="28"/>
          <w:szCs w:val="28"/>
        </w:rPr>
        <w:t>_</w:t>
      </w:r>
    </w:p>
    <w:p w:rsidR="009A0A35" w:rsidRPr="00804DE6" w:rsidRDefault="009A0A35" w:rsidP="00890102">
      <w:pPr>
        <w:widowControl w:val="0"/>
        <w:autoSpaceDE w:val="0"/>
        <w:autoSpaceDN w:val="0"/>
        <w:adjustRightInd w:val="0"/>
        <w:jc w:val="center"/>
        <w:rPr>
          <w:rFonts w:eastAsia="Calibri"/>
        </w:rPr>
      </w:pPr>
      <w:r w:rsidRPr="00804DE6">
        <w:rPr>
          <w:rFonts w:eastAsia="Calibri"/>
        </w:rPr>
        <w:t>место для текстового описания</w:t>
      </w:r>
    </w:p>
    <w:p w:rsidR="009A0A35" w:rsidRPr="00804DE6" w:rsidRDefault="009A0A35" w:rsidP="00890102">
      <w:pPr>
        <w:widowControl w:val="0"/>
        <w:autoSpaceDE w:val="0"/>
        <w:autoSpaceDN w:val="0"/>
        <w:adjustRightInd w:val="0"/>
        <w:ind w:firstLine="709"/>
        <w:jc w:val="both"/>
        <w:rPr>
          <w:rFonts w:eastAsia="Calibri"/>
          <w:sz w:val="28"/>
          <w:szCs w:val="28"/>
        </w:rPr>
      </w:pPr>
      <w:r w:rsidRPr="00804DE6">
        <w:rPr>
          <w:rFonts w:eastAsia="Calibri"/>
          <w:sz w:val="28"/>
          <w:szCs w:val="28"/>
        </w:rPr>
        <w:t xml:space="preserve"> 6. Причины невозможности решения проблемы участниками соответствующих отношений самостоятельно, без вмешательства органа местного самоуправления:</w:t>
      </w:r>
    </w:p>
    <w:p w:rsidR="009A0A35" w:rsidRPr="00804DE6" w:rsidRDefault="009A0A35" w:rsidP="00890102">
      <w:pPr>
        <w:widowControl w:val="0"/>
        <w:autoSpaceDE w:val="0"/>
        <w:autoSpaceDN w:val="0"/>
        <w:adjustRightInd w:val="0"/>
        <w:jc w:val="both"/>
        <w:rPr>
          <w:rFonts w:eastAsia="Calibri"/>
          <w:sz w:val="28"/>
          <w:szCs w:val="28"/>
        </w:rPr>
      </w:pPr>
      <w:r w:rsidRPr="00804DE6">
        <w:rPr>
          <w:rFonts w:eastAsia="Calibri"/>
          <w:sz w:val="28"/>
          <w:szCs w:val="28"/>
        </w:rPr>
        <w:t>____________________________________</w:t>
      </w:r>
      <w:r w:rsidR="00890102">
        <w:rPr>
          <w:rFonts w:eastAsia="Calibri"/>
          <w:sz w:val="28"/>
          <w:szCs w:val="28"/>
        </w:rPr>
        <w:t>___________________________</w:t>
      </w:r>
    </w:p>
    <w:p w:rsidR="009A0A35" w:rsidRPr="00804DE6" w:rsidRDefault="009A0A35" w:rsidP="00890102">
      <w:pPr>
        <w:widowControl w:val="0"/>
        <w:autoSpaceDE w:val="0"/>
        <w:autoSpaceDN w:val="0"/>
        <w:adjustRightInd w:val="0"/>
        <w:jc w:val="center"/>
        <w:rPr>
          <w:rFonts w:eastAsia="Calibri"/>
        </w:rPr>
      </w:pPr>
      <w:r w:rsidRPr="00804DE6">
        <w:rPr>
          <w:rFonts w:eastAsia="Calibri"/>
        </w:rPr>
        <w:t>место для текстового описания</w:t>
      </w:r>
    </w:p>
    <w:p w:rsidR="009A0A35" w:rsidRPr="00804DE6" w:rsidRDefault="009A0A35" w:rsidP="00890102">
      <w:pPr>
        <w:widowControl w:val="0"/>
        <w:autoSpaceDE w:val="0"/>
        <w:autoSpaceDN w:val="0"/>
        <w:adjustRightInd w:val="0"/>
        <w:ind w:firstLine="709"/>
        <w:jc w:val="both"/>
        <w:rPr>
          <w:rFonts w:eastAsia="Calibri"/>
          <w:sz w:val="28"/>
          <w:szCs w:val="28"/>
        </w:rPr>
      </w:pPr>
      <w:r w:rsidRPr="00804DE6">
        <w:rPr>
          <w:rFonts w:eastAsia="Calibri"/>
          <w:sz w:val="28"/>
          <w:szCs w:val="28"/>
        </w:rPr>
        <w:t xml:space="preserve"> 7. Опыт решения аналогичных проблем в муниципальных образованиях</w:t>
      </w:r>
    </w:p>
    <w:p w:rsidR="009A0A35" w:rsidRPr="00804DE6" w:rsidRDefault="009A0A35" w:rsidP="00890102">
      <w:pPr>
        <w:widowControl w:val="0"/>
        <w:autoSpaceDE w:val="0"/>
        <w:autoSpaceDN w:val="0"/>
        <w:adjustRightInd w:val="0"/>
        <w:jc w:val="both"/>
        <w:rPr>
          <w:rFonts w:eastAsia="Calibri"/>
          <w:sz w:val="28"/>
          <w:szCs w:val="28"/>
        </w:rPr>
      </w:pPr>
      <w:r w:rsidRPr="00804DE6">
        <w:rPr>
          <w:rFonts w:eastAsia="Calibri"/>
          <w:sz w:val="28"/>
          <w:szCs w:val="28"/>
        </w:rPr>
        <w:t>Российской Федерации, иностранных государствах:</w:t>
      </w:r>
    </w:p>
    <w:p w:rsidR="009A0A35" w:rsidRPr="00804DE6" w:rsidRDefault="009A0A35" w:rsidP="00890102">
      <w:pPr>
        <w:widowControl w:val="0"/>
        <w:autoSpaceDE w:val="0"/>
        <w:autoSpaceDN w:val="0"/>
        <w:adjustRightInd w:val="0"/>
        <w:jc w:val="both"/>
        <w:rPr>
          <w:rFonts w:eastAsia="Calibri"/>
          <w:sz w:val="28"/>
          <w:szCs w:val="28"/>
        </w:rPr>
      </w:pPr>
      <w:r w:rsidRPr="00804DE6">
        <w:rPr>
          <w:rFonts w:eastAsia="Calibri"/>
          <w:sz w:val="28"/>
          <w:szCs w:val="28"/>
        </w:rPr>
        <w:t>____________________________________</w:t>
      </w:r>
      <w:r w:rsidR="00890102">
        <w:rPr>
          <w:rFonts w:eastAsia="Calibri"/>
          <w:sz w:val="28"/>
          <w:szCs w:val="28"/>
        </w:rPr>
        <w:t>___________________________</w:t>
      </w:r>
      <w:r w:rsidRPr="00804DE6">
        <w:rPr>
          <w:rFonts w:eastAsia="Calibri"/>
          <w:sz w:val="28"/>
          <w:szCs w:val="28"/>
        </w:rPr>
        <w:t>_</w:t>
      </w:r>
    </w:p>
    <w:p w:rsidR="009A0A35" w:rsidRPr="00804DE6" w:rsidRDefault="009A0A35" w:rsidP="00890102">
      <w:pPr>
        <w:widowControl w:val="0"/>
        <w:autoSpaceDE w:val="0"/>
        <w:autoSpaceDN w:val="0"/>
        <w:adjustRightInd w:val="0"/>
        <w:jc w:val="center"/>
        <w:rPr>
          <w:rFonts w:eastAsia="Calibri"/>
        </w:rPr>
      </w:pPr>
      <w:r w:rsidRPr="00804DE6">
        <w:rPr>
          <w:rFonts w:eastAsia="Calibri"/>
        </w:rPr>
        <w:t>место для текстового описания</w:t>
      </w:r>
    </w:p>
    <w:p w:rsidR="009A0A35" w:rsidRPr="00804DE6" w:rsidRDefault="009A0A35" w:rsidP="00890102">
      <w:pPr>
        <w:widowControl w:val="0"/>
        <w:autoSpaceDE w:val="0"/>
        <w:autoSpaceDN w:val="0"/>
        <w:adjustRightInd w:val="0"/>
        <w:ind w:firstLine="709"/>
        <w:jc w:val="both"/>
        <w:rPr>
          <w:rFonts w:eastAsia="Calibri"/>
          <w:sz w:val="28"/>
          <w:szCs w:val="28"/>
        </w:rPr>
      </w:pPr>
      <w:r w:rsidRPr="00804DE6">
        <w:rPr>
          <w:rFonts w:eastAsia="Calibri"/>
          <w:sz w:val="28"/>
          <w:szCs w:val="28"/>
        </w:rPr>
        <w:t xml:space="preserve"> 8. Источники данных:</w:t>
      </w:r>
    </w:p>
    <w:p w:rsidR="009A0A35" w:rsidRPr="00804DE6" w:rsidRDefault="009A0A35" w:rsidP="00890102">
      <w:pPr>
        <w:widowControl w:val="0"/>
        <w:autoSpaceDE w:val="0"/>
        <w:autoSpaceDN w:val="0"/>
        <w:adjustRightInd w:val="0"/>
        <w:jc w:val="both"/>
        <w:rPr>
          <w:rFonts w:eastAsia="Calibri"/>
          <w:sz w:val="28"/>
          <w:szCs w:val="28"/>
        </w:rPr>
      </w:pPr>
      <w:r w:rsidRPr="00804DE6">
        <w:rPr>
          <w:rFonts w:eastAsia="Calibri"/>
          <w:sz w:val="28"/>
          <w:szCs w:val="28"/>
        </w:rPr>
        <w:t>____________________________________</w:t>
      </w:r>
      <w:r w:rsidR="00890102">
        <w:rPr>
          <w:rFonts w:eastAsia="Calibri"/>
          <w:sz w:val="28"/>
          <w:szCs w:val="28"/>
        </w:rPr>
        <w:t>___________________________</w:t>
      </w:r>
      <w:r w:rsidRPr="00804DE6">
        <w:rPr>
          <w:rFonts w:eastAsia="Calibri"/>
          <w:sz w:val="28"/>
          <w:szCs w:val="28"/>
        </w:rPr>
        <w:t>_</w:t>
      </w:r>
    </w:p>
    <w:p w:rsidR="009A0A35" w:rsidRPr="00804DE6" w:rsidRDefault="009A0A35" w:rsidP="00890102">
      <w:pPr>
        <w:widowControl w:val="0"/>
        <w:autoSpaceDE w:val="0"/>
        <w:autoSpaceDN w:val="0"/>
        <w:adjustRightInd w:val="0"/>
        <w:jc w:val="center"/>
        <w:rPr>
          <w:rFonts w:eastAsia="Calibri"/>
        </w:rPr>
      </w:pPr>
      <w:r w:rsidRPr="00804DE6">
        <w:rPr>
          <w:rFonts w:eastAsia="Calibri"/>
        </w:rPr>
        <w:t>место для текстового описания</w:t>
      </w:r>
    </w:p>
    <w:p w:rsidR="009A0A35" w:rsidRPr="00804DE6" w:rsidRDefault="009A0A35" w:rsidP="00890102">
      <w:pPr>
        <w:widowControl w:val="0"/>
        <w:autoSpaceDE w:val="0"/>
        <w:autoSpaceDN w:val="0"/>
        <w:adjustRightInd w:val="0"/>
        <w:ind w:firstLine="709"/>
        <w:jc w:val="both"/>
        <w:rPr>
          <w:rFonts w:eastAsia="Calibri"/>
          <w:sz w:val="28"/>
          <w:szCs w:val="28"/>
        </w:rPr>
      </w:pPr>
      <w:r w:rsidRPr="00804DE6">
        <w:rPr>
          <w:rFonts w:eastAsia="Calibri"/>
          <w:sz w:val="28"/>
          <w:szCs w:val="28"/>
        </w:rPr>
        <w:t xml:space="preserve"> 9. Иная информация о проблеме:</w:t>
      </w:r>
    </w:p>
    <w:p w:rsidR="009A0A35" w:rsidRPr="00804DE6" w:rsidRDefault="009A0A35" w:rsidP="00890102">
      <w:pPr>
        <w:widowControl w:val="0"/>
        <w:autoSpaceDE w:val="0"/>
        <w:autoSpaceDN w:val="0"/>
        <w:adjustRightInd w:val="0"/>
        <w:jc w:val="both"/>
        <w:rPr>
          <w:rFonts w:eastAsia="Calibri"/>
          <w:sz w:val="28"/>
          <w:szCs w:val="28"/>
        </w:rPr>
      </w:pPr>
      <w:r w:rsidRPr="00804DE6">
        <w:rPr>
          <w:rFonts w:eastAsia="Calibri"/>
          <w:sz w:val="28"/>
          <w:szCs w:val="28"/>
        </w:rPr>
        <w:t>____________________________________</w:t>
      </w:r>
      <w:r w:rsidR="00890102">
        <w:rPr>
          <w:rFonts w:eastAsia="Calibri"/>
          <w:sz w:val="28"/>
          <w:szCs w:val="28"/>
        </w:rPr>
        <w:t>__________________________</w:t>
      </w:r>
      <w:r w:rsidRPr="00804DE6">
        <w:rPr>
          <w:rFonts w:eastAsia="Calibri"/>
          <w:sz w:val="28"/>
          <w:szCs w:val="28"/>
        </w:rPr>
        <w:t>_</w:t>
      </w:r>
    </w:p>
    <w:p w:rsidR="009A0A35" w:rsidRPr="00804DE6" w:rsidRDefault="009A0A35" w:rsidP="00890102">
      <w:pPr>
        <w:widowControl w:val="0"/>
        <w:autoSpaceDE w:val="0"/>
        <w:autoSpaceDN w:val="0"/>
        <w:adjustRightInd w:val="0"/>
        <w:jc w:val="center"/>
        <w:rPr>
          <w:rFonts w:eastAsia="Calibri"/>
        </w:rPr>
      </w:pPr>
      <w:r w:rsidRPr="00804DE6">
        <w:rPr>
          <w:rFonts w:eastAsia="Calibri"/>
        </w:rPr>
        <w:t>место для текстового описания</w:t>
      </w:r>
    </w:p>
    <w:p w:rsidR="009A0A35" w:rsidRPr="00804DE6" w:rsidRDefault="009A0A35" w:rsidP="00890102">
      <w:pPr>
        <w:pStyle w:val="ConsPlusNonformat"/>
        <w:ind w:firstLine="220"/>
        <w:jc w:val="both"/>
        <w:rPr>
          <w:rFonts w:ascii="Times New Roman" w:hAnsi="Times New Roman" w:cs="Times New Roman"/>
          <w:b/>
          <w:sz w:val="28"/>
          <w:szCs w:val="28"/>
        </w:rPr>
      </w:pPr>
    </w:p>
    <w:p w:rsidR="009A0A35" w:rsidRPr="00804DE6" w:rsidRDefault="009A0A35" w:rsidP="00890102">
      <w:pPr>
        <w:pStyle w:val="ConsPlusNonformat"/>
        <w:ind w:firstLine="567"/>
        <w:jc w:val="both"/>
        <w:rPr>
          <w:rFonts w:ascii="Times New Roman" w:hAnsi="Times New Roman" w:cs="Times New Roman"/>
          <w:sz w:val="28"/>
          <w:szCs w:val="28"/>
        </w:rPr>
      </w:pPr>
      <w:r w:rsidRPr="00804DE6">
        <w:rPr>
          <w:rFonts w:ascii="Times New Roman" w:hAnsi="Times New Roman" w:cs="Times New Roman"/>
          <w:b/>
          <w:sz w:val="28"/>
          <w:szCs w:val="28"/>
        </w:rPr>
        <w:t xml:space="preserve">3. Определение целей </w:t>
      </w:r>
      <w:r w:rsidRPr="00804DE6">
        <w:rPr>
          <w:rFonts w:ascii="Times New Roman" w:hAnsi="Times New Roman" w:cs="Times New Roman"/>
          <w:sz w:val="28"/>
          <w:szCs w:val="28"/>
        </w:rPr>
        <w:t>предлагаемого правового регулирования и показателей для оценки их достижения</w:t>
      </w:r>
    </w:p>
    <w:p w:rsidR="009A0A35" w:rsidRPr="00804DE6" w:rsidRDefault="009A0A35" w:rsidP="00890102">
      <w:pPr>
        <w:pStyle w:val="ConsPlusNonformat"/>
        <w:ind w:left="2835"/>
        <w:jc w:val="both"/>
        <w:rPr>
          <w:rFonts w:ascii="Times New Roman" w:hAnsi="Times New Roman" w:cs="Times New Roman"/>
          <w:i/>
          <w:sz w:val="28"/>
          <w:szCs w:val="28"/>
        </w:rPr>
      </w:pPr>
      <w:r w:rsidRPr="00804DE6">
        <w:rPr>
          <w:rFonts w:ascii="Times New Roman" w:hAnsi="Times New Roman" w:cs="Times New Roman"/>
          <w:i/>
          <w:sz w:val="28"/>
          <w:szCs w:val="28"/>
        </w:rPr>
        <w:t>Формулировка цели должна соответствовать заявленным проблемам, на решение которых направлено предлагаемое регулирование, и содержанию предлагаемого проекта</w:t>
      </w:r>
    </w:p>
    <w:p w:rsidR="009A0A35" w:rsidRPr="00804DE6" w:rsidRDefault="009A0A35" w:rsidP="00890102">
      <w:pPr>
        <w:pStyle w:val="ConsPlusNonformat"/>
        <w:ind w:firstLine="426"/>
        <w:jc w:val="both"/>
        <w:rPr>
          <w:rFonts w:ascii="Times New Roman" w:hAnsi="Times New Roman" w:cs="Times New Roman"/>
          <w:sz w:val="28"/>
          <w:szCs w:val="28"/>
        </w:rPr>
      </w:pPr>
      <w:r w:rsidRPr="00804DE6">
        <w:rPr>
          <w:rFonts w:ascii="Times New Roman" w:hAnsi="Times New Roman" w:cs="Times New Roman"/>
          <w:sz w:val="28"/>
          <w:szCs w:val="28"/>
        </w:rPr>
        <w:t>1. Цели предполагаемого правового регулирования:</w:t>
      </w:r>
    </w:p>
    <w:p w:rsidR="009A0A35" w:rsidRPr="00804DE6" w:rsidRDefault="009A0A35" w:rsidP="00890102">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w:t>
      </w:r>
    </w:p>
    <w:p w:rsidR="009A0A35" w:rsidRPr="00890102" w:rsidRDefault="009A0A35" w:rsidP="00890102">
      <w:pPr>
        <w:pStyle w:val="ConsPlusNonformat"/>
        <w:jc w:val="center"/>
        <w:rPr>
          <w:rFonts w:ascii="Times New Roman" w:hAnsi="Times New Roman" w:cs="Times New Roman"/>
          <w:sz w:val="24"/>
          <w:szCs w:val="24"/>
        </w:rPr>
      </w:pPr>
      <w:r w:rsidRPr="00890102">
        <w:rPr>
          <w:rFonts w:ascii="Times New Roman" w:hAnsi="Times New Roman" w:cs="Times New Roman"/>
          <w:sz w:val="24"/>
          <w:szCs w:val="24"/>
        </w:rPr>
        <w:t>место для текстового описания</w:t>
      </w:r>
    </w:p>
    <w:p w:rsidR="009A0A35" w:rsidRPr="00804DE6" w:rsidRDefault="009A0A35" w:rsidP="00890102">
      <w:pPr>
        <w:pStyle w:val="ConsPlusNonformat"/>
        <w:ind w:firstLine="426"/>
        <w:jc w:val="both"/>
        <w:rPr>
          <w:rFonts w:ascii="Times New Roman" w:hAnsi="Times New Roman" w:cs="Times New Roman"/>
          <w:sz w:val="28"/>
          <w:szCs w:val="28"/>
        </w:rPr>
      </w:pPr>
      <w:r w:rsidRPr="00804DE6">
        <w:rPr>
          <w:rFonts w:ascii="Times New Roman" w:hAnsi="Times New Roman" w:cs="Times New Roman"/>
          <w:sz w:val="28"/>
          <w:szCs w:val="28"/>
        </w:rPr>
        <w:t xml:space="preserve"> 2. Показатели достижения целей предлагаемого правового регулирования:</w:t>
      </w:r>
    </w:p>
    <w:p w:rsidR="009A0A35" w:rsidRPr="00804DE6" w:rsidRDefault="009A0A35" w:rsidP="00890102">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w:t>
      </w:r>
    </w:p>
    <w:p w:rsidR="009A0A35" w:rsidRPr="00890102" w:rsidRDefault="009A0A35" w:rsidP="00890102">
      <w:pPr>
        <w:pStyle w:val="ConsPlusNonformat"/>
        <w:jc w:val="center"/>
        <w:rPr>
          <w:rFonts w:ascii="Times New Roman" w:hAnsi="Times New Roman" w:cs="Times New Roman"/>
          <w:sz w:val="24"/>
          <w:szCs w:val="24"/>
        </w:rPr>
      </w:pPr>
      <w:r w:rsidRPr="00890102">
        <w:rPr>
          <w:rFonts w:ascii="Times New Roman" w:hAnsi="Times New Roman" w:cs="Times New Roman"/>
          <w:sz w:val="24"/>
          <w:szCs w:val="24"/>
        </w:rPr>
        <w:t>место для текстового описания</w:t>
      </w:r>
    </w:p>
    <w:p w:rsidR="009A0A35" w:rsidRPr="00804DE6" w:rsidRDefault="009A0A35" w:rsidP="00890102">
      <w:pPr>
        <w:pStyle w:val="ConsPlusNonformat"/>
        <w:ind w:firstLine="426"/>
        <w:jc w:val="both"/>
        <w:rPr>
          <w:rFonts w:ascii="Times New Roman" w:hAnsi="Times New Roman" w:cs="Times New Roman"/>
          <w:sz w:val="28"/>
          <w:szCs w:val="28"/>
        </w:rPr>
      </w:pPr>
      <w:r w:rsidRPr="00804DE6">
        <w:rPr>
          <w:rFonts w:ascii="Times New Roman" w:hAnsi="Times New Roman" w:cs="Times New Roman"/>
          <w:sz w:val="28"/>
          <w:szCs w:val="28"/>
        </w:rPr>
        <w:t xml:space="preserve"> 3. МПА или их отдельные положения, в соответствии с которыми в настоящее время осуществляется правовое регулирование в данной области:</w:t>
      </w:r>
    </w:p>
    <w:p w:rsidR="009A0A35" w:rsidRPr="00804DE6" w:rsidRDefault="009A0A35" w:rsidP="00890102">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w:t>
      </w:r>
    </w:p>
    <w:p w:rsidR="009A0A35" w:rsidRPr="00890102" w:rsidRDefault="009A0A35" w:rsidP="00890102">
      <w:pPr>
        <w:pStyle w:val="ConsPlusNonformat"/>
        <w:jc w:val="center"/>
        <w:rPr>
          <w:rFonts w:ascii="Times New Roman" w:hAnsi="Times New Roman" w:cs="Times New Roman"/>
          <w:sz w:val="24"/>
          <w:szCs w:val="24"/>
        </w:rPr>
      </w:pPr>
      <w:r w:rsidRPr="00890102">
        <w:rPr>
          <w:rFonts w:ascii="Times New Roman" w:hAnsi="Times New Roman" w:cs="Times New Roman"/>
          <w:sz w:val="24"/>
          <w:szCs w:val="24"/>
        </w:rPr>
        <w:t>место для текстового описания</w:t>
      </w:r>
    </w:p>
    <w:p w:rsidR="009A0A35" w:rsidRPr="00804DE6" w:rsidRDefault="009A0A35" w:rsidP="00890102">
      <w:pPr>
        <w:pStyle w:val="ConsPlusNonformat"/>
        <w:ind w:firstLine="426"/>
        <w:jc w:val="both"/>
        <w:rPr>
          <w:rFonts w:ascii="Times New Roman" w:hAnsi="Times New Roman" w:cs="Times New Roman"/>
          <w:sz w:val="28"/>
          <w:szCs w:val="28"/>
        </w:rPr>
      </w:pPr>
      <w:r w:rsidRPr="00804DE6">
        <w:rPr>
          <w:rFonts w:ascii="Times New Roman" w:hAnsi="Times New Roman" w:cs="Times New Roman"/>
          <w:sz w:val="28"/>
          <w:szCs w:val="28"/>
        </w:rPr>
        <w:t xml:space="preserve"> 4. Основание для разработки проекта МПА (действующие МПА, поручения, другие решения, из которых вытекает необходимость разработки предлагаемого правового регулирования в данной области и которые определяют необходимость постановки указанных целей):</w:t>
      </w:r>
    </w:p>
    <w:p w:rsidR="009A0A35" w:rsidRPr="00804DE6" w:rsidRDefault="009A0A35" w:rsidP="001956B5">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w:t>
      </w:r>
    </w:p>
    <w:p w:rsidR="009A0A35" w:rsidRPr="00890102" w:rsidRDefault="009A0A35" w:rsidP="00890102">
      <w:pPr>
        <w:pStyle w:val="ConsPlusNonformat"/>
        <w:jc w:val="center"/>
        <w:rPr>
          <w:rFonts w:ascii="Times New Roman" w:hAnsi="Times New Roman" w:cs="Times New Roman"/>
          <w:sz w:val="24"/>
          <w:szCs w:val="24"/>
        </w:rPr>
      </w:pPr>
      <w:r w:rsidRPr="00890102">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ind w:firstLine="426"/>
        <w:jc w:val="both"/>
        <w:rPr>
          <w:rFonts w:ascii="Times New Roman" w:hAnsi="Times New Roman" w:cs="Times New Roman"/>
          <w:sz w:val="28"/>
          <w:szCs w:val="28"/>
        </w:rPr>
      </w:pPr>
      <w:r w:rsidRPr="00804DE6">
        <w:rPr>
          <w:rFonts w:ascii="Times New Roman" w:hAnsi="Times New Roman" w:cs="Times New Roman"/>
          <w:sz w:val="28"/>
          <w:szCs w:val="28"/>
        </w:rPr>
        <w:t xml:space="preserve"> 5. Перечень МПА, подлежащих признанию утратившими силу, изменению или принятию в связи с принятием проекта соответствующего акта:</w:t>
      </w:r>
    </w:p>
    <w:p w:rsidR="005932D1" w:rsidRDefault="009A0A35" w:rsidP="00890102">
      <w:pPr>
        <w:pStyle w:val="ConsPlusNonformat"/>
        <w:jc w:val="center"/>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w:t>
      </w:r>
    </w:p>
    <w:p w:rsidR="009A0A35" w:rsidRPr="00890102" w:rsidRDefault="009A0A35" w:rsidP="00890102">
      <w:pPr>
        <w:pStyle w:val="ConsPlusNonformat"/>
        <w:jc w:val="center"/>
        <w:rPr>
          <w:rFonts w:ascii="Times New Roman" w:hAnsi="Times New Roman" w:cs="Times New Roman"/>
          <w:sz w:val="24"/>
          <w:szCs w:val="24"/>
        </w:rPr>
      </w:pPr>
      <w:r w:rsidRPr="00890102">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ind w:firstLine="220"/>
        <w:jc w:val="both"/>
        <w:rPr>
          <w:rFonts w:ascii="Times New Roman" w:hAnsi="Times New Roman" w:cs="Times New Roman"/>
          <w:sz w:val="28"/>
          <w:szCs w:val="28"/>
        </w:rPr>
      </w:pPr>
      <w:r w:rsidRPr="00804DE6">
        <w:rPr>
          <w:rFonts w:ascii="Times New Roman" w:hAnsi="Times New Roman" w:cs="Times New Roman"/>
          <w:b/>
          <w:sz w:val="28"/>
          <w:szCs w:val="28"/>
        </w:rPr>
        <w:t>4. Детальное описание содержания</w:t>
      </w:r>
      <w:r w:rsidRPr="00804DE6">
        <w:rPr>
          <w:rFonts w:ascii="Times New Roman" w:hAnsi="Times New Roman" w:cs="Times New Roman"/>
          <w:sz w:val="28"/>
          <w:szCs w:val="28"/>
        </w:rPr>
        <w:t xml:space="preserve"> предлагаемого правового регулирования ____________________________________________________________________</w:t>
      </w:r>
    </w:p>
    <w:p w:rsidR="009A0A35" w:rsidRPr="00804DE6" w:rsidRDefault="009A0A35" w:rsidP="00890102">
      <w:pPr>
        <w:pStyle w:val="ConsPlusNonformat"/>
        <w:jc w:val="center"/>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widowControl w:val="0"/>
        <w:autoSpaceDE w:val="0"/>
        <w:autoSpaceDN w:val="0"/>
        <w:adjustRightInd w:val="0"/>
        <w:ind w:firstLine="220"/>
        <w:jc w:val="both"/>
        <w:outlineLvl w:val="2"/>
        <w:rPr>
          <w:sz w:val="28"/>
          <w:szCs w:val="28"/>
        </w:rPr>
      </w:pPr>
      <w:bookmarkStart w:id="7" w:name="Par416"/>
      <w:bookmarkEnd w:id="7"/>
    </w:p>
    <w:p w:rsidR="009A0A35" w:rsidRPr="00804DE6" w:rsidRDefault="009A0A35" w:rsidP="001956B5">
      <w:pPr>
        <w:widowControl w:val="0"/>
        <w:autoSpaceDE w:val="0"/>
        <w:autoSpaceDN w:val="0"/>
        <w:adjustRightInd w:val="0"/>
        <w:ind w:firstLine="220"/>
        <w:jc w:val="both"/>
        <w:outlineLvl w:val="2"/>
        <w:rPr>
          <w:sz w:val="28"/>
          <w:szCs w:val="28"/>
        </w:rPr>
      </w:pPr>
      <w:r w:rsidRPr="00804DE6">
        <w:rPr>
          <w:rFonts w:eastAsia="Calibri"/>
          <w:b/>
          <w:sz w:val="28"/>
          <w:szCs w:val="28"/>
        </w:rPr>
        <w:t>5. Изменение функций</w:t>
      </w:r>
      <w:r w:rsidRPr="00804DE6">
        <w:rPr>
          <w:sz w:val="28"/>
          <w:szCs w:val="28"/>
        </w:rPr>
        <w:t xml:space="preserve">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9A0A35" w:rsidRPr="00804DE6" w:rsidRDefault="009A0A35" w:rsidP="003070F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w:t>
      </w:r>
    </w:p>
    <w:p w:rsidR="009A0A35" w:rsidRPr="00804DE6" w:rsidRDefault="009A0A35" w:rsidP="00890102">
      <w:pPr>
        <w:pStyle w:val="ConsPlusNonformat"/>
        <w:jc w:val="center"/>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widowControl w:val="0"/>
        <w:autoSpaceDE w:val="0"/>
        <w:autoSpaceDN w:val="0"/>
        <w:adjustRightInd w:val="0"/>
        <w:ind w:firstLine="220"/>
        <w:jc w:val="both"/>
        <w:outlineLvl w:val="2"/>
        <w:rPr>
          <w:rFonts w:eastAsia="Calibri"/>
          <w:b/>
          <w:sz w:val="28"/>
          <w:szCs w:val="28"/>
        </w:rPr>
      </w:pPr>
      <w:bookmarkStart w:id="8" w:name="Par418"/>
      <w:bookmarkStart w:id="9" w:name="Par446"/>
      <w:bookmarkEnd w:id="8"/>
      <w:bookmarkEnd w:id="9"/>
    </w:p>
    <w:p w:rsidR="009A0A35" w:rsidRPr="00804DE6" w:rsidRDefault="009A0A35" w:rsidP="001956B5">
      <w:pPr>
        <w:widowControl w:val="0"/>
        <w:autoSpaceDE w:val="0"/>
        <w:autoSpaceDN w:val="0"/>
        <w:adjustRightInd w:val="0"/>
        <w:ind w:firstLine="220"/>
        <w:jc w:val="both"/>
        <w:outlineLvl w:val="2"/>
        <w:rPr>
          <w:sz w:val="28"/>
          <w:szCs w:val="28"/>
        </w:rPr>
      </w:pPr>
      <w:r w:rsidRPr="00804DE6">
        <w:rPr>
          <w:rFonts w:eastAsia="Calibri"/>
          <w:b/>
          <w:sz w:val="28"/>
          <w:szCs w:val="28"/>
        </w:rPr>
        <w:t>6. Оценка дополнительных расходов (доходов) городского бюджета</w:t>
      </w:r>
      <w:r w:rsidRPr="00804DE6">
        <w:rPr>
          <w:sz w:val="28"/>
          <w:szCs w:val="28"/>
        </w:rPr>
        <w:t>, связанных с введением предлагаемого правового регулирования, источники данных о расходах (доходах):</w:t>
      </w:r>
    </w:p>
    <w:p w:rsidR="009A0A35" w:rsidRPr="00804DE6" w:rsidRDefault="009A0A35" w:rsidP="003070F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w:t>
      </w:r>
    </w:p>
    <w:p w:rsidR="009A0A35" w:rsidRPr="00804DE6" w:rsidRDefault="009A0A35" w:rsidP="00890102">
      <w:pPr>
        <w:pStyle w:val="ConsPlusNonformat"/>
        <w:jc w:val="center"/>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ind w:firstLine="220"/>
        <w:jc w:val="both"/>
        <w:rPr>
          <w:rFonts w:ascii="Times New Roman" w:hAnsi="Times New Roman" w:cs="Times New Roman"/>
          <w:sz w:val="28"/>
          <w:szCs w:val="28"/>
        </w:rPr>
      </w:pPr>
      <w:bookmarkStart w:id="10" w:name="Par481"/>
      <w:bookmarkEnd w:id="10"/>
      <w:r w:rsidRPr="00804DE6">
        <w:rPr>
          <w:rFonts w:ascii="Times New Roman" w:hAnsi="Times New Roman" w:cs="Times New Roman"/>
          <w:sz w:val="28"/>
          <w:szCs w:val="28"/>
        </w:rPr>
        <w:t xml:space="preserve"> </w:t>
      </w:r>
      <w:r w:rsidRPr="00804DE6">
        <w:rPr>
          <w:rFonts w:ascii="Times New Roman" w:hAnsi="Times New Roman" w:cs="Times New Roman"/>
          <w:b/>
          <w:sz w:val="28"/>
          <w:szCs w:val="28"/>
        </w:rPr>
        <w:t>7. Изменение обязанностей (ограничений) потенциальных адресатов</w:t>
      </w:r>
      <w:r w:rsidRPr="00804DE6">
        <w:rPr>
          <w:rFonts w:ascii="Times New Roman" w:hAnsi="Times New Roman" w:cs="Times New Roman"/>
          <w:sz w:val="28"/>
          <w:szCs w:val="28"/>
        </w:rPr>
        <w:t xml:space="preserve"> предлагаемого правового регулирования и связанные с ними дополнительные расходы (доходы)</w:t>
      </w:r>
    </w:p>
    <w:p w:rsidR="009A0A35" w:rsidRPr="00804DE6" w:rsidRDefault="009A0A35" w:rsidP="001956B5">
      <w:pPr>
        <w:pStyle w:val="ConsPlusNonformat"/>
        <w:ind w:firstLine="426"/>
        <w:jc w:val="both"/>
        <w:rPr>
          <w:rFonts w:ascii="Times New Roman" w:hAnsi="Times New Roman" w:cs="Times New Roman"/>
          <w:sz w:val="28"/>
          <w:szCs w:val="28"/>
        </w:rPr>
      </w:pPr>
      <w:r w:rsidRPr="00804DE6">
        <w:rPr>
          <w:rFonts w:ascii="Times New Roman" w:hAnsi="Times New Roman" w:cs="Times New Roman"/>
          <w:sz w:val="28"/>
          <w:szCs w:val="28"/>
        </w:rPr>
        <w:t>1. Группы потенциальных адресатов предлагаемого правового регулирования, качественная характеристика и оценка их численности:</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w:t>
      </w:r>
    </w:p>
    <w:p w:rsidR="009A0A35" w:rsidRPr="00804DE6" w:rsidRDefault="009A0A35" w:rsidP="001956B5">
      <w:pPr>
        <w:pStyle w:val="ConsPlusNonformat"/>
        <w:jc w:val="both"/>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ind w:firstLine="426"/>
        <w:jc w:val="both"/>
        <w:rPr>
          <w:rFonts w:ascii="Times New Roman" w:hAnsi="Times New Roman" w:cs="Times New Roman"/>
          <w:sz w:val="28"/>
          <w:szCs w:val="28"/>
        </w:rPr>
      </w:pPr>
      <w:r w:rsidRPr="00804DE6">
        <w:rPr>
          <w:rFonts w:ascii="Times New Roman" w:hAnsi="Times New Roman" w:cs="Times New Roman"/>
          <w:sz w:val="28"/>
          <w:szCs w:val="28"/>
        </w:rPr>
        <w:t>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МПА):</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_____________________________________________________________________</w:t>
      </w:r>
    </w:p>
    <w:p w:rsidR="009A0A35" w:rsidRPr="00804DE6" w:rsidRDefault="009A0A35" w:rsidP="001956B5">
      <w:pPr>
        <w:pStyle w:val="ConsPlusNonformat"/>
        <w:jc w:val="both"/>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ind w:firstLine="426"/>
        <w:jc w:val="both"/>
        <w:rPr>
          <w:rFonts w:ascii="Times New Roman" w:hAnsi="Times New Roman" w:cs="Times New Roman"/>
          <w:sz w:val="28"/>
          <w:szCs w:val="28"/>
        </w:rPr>
      </w:pPr>
      <w:r w:rsidRPr="00804DE6">
        <w:rPr>
          <w:rFonts w:ascii="Times New Roman" w:hAnsi="Times New Roman" w:cs="Times New Roman"/>
          <w:sz w:val="28"/>
          <w:szCs w:val="28"/>
        </w:rPr>
        <w:t>3. Описание предполагаемых расходов и возможных доходов, связанных с введением предлагаемого правового регулирования:</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_____________________________________________________________________</w:t>
      </w:r>
    </w:p>
    <w:p w:rsidR="009A0A35" w:rsidRPr="00804DE6" w:rsidRDefault="009A0A35" w:rsidP="001956B5">
      <w:pPr>
        <w:pStyle w:val="ConsPlusNonformat"/>
        <w:jc w:val="both"/>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ind w:firstLine="220"/>
        <w:jc w:val="both"/>
        <w:rPr>
          <w:rFonts w:ascii="Times New Roman" w:hAnsi="Times New Roman" w:cs="Times New Roman"/>
          <w:sz w:val="28"/>
          <w:szCs w:val="28"/>
        </w:rPr>
      </w:pPr>
      <w:r w:rsidRPr="00804DE6">
        <w:rPr>
          <w:rFonts w:ascii="Times New Roman" w:hAnsi="Times New Roman" w:cs="Times New Roman"/>
          <w:sz w:val="28"/>
          <w:szCs w:val="28"/>
        </w:rPr>
        <w:t>4. Предполагаемая количественная оценка, млн. рублей:</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_____________________________________________________________________</w:t>
      </w:r>
    </w:p>
    <w:p w:rsidR="009A0A35" w:rsidRPr="00804DE6" w:rsidRDefault="009A0A35" w:rsidP="001956B5">
      <w:pPr>
        <w:pStyle w:val="ConsPlusNonformat"/>
        <w:jc w:val="both"/>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jc w:val="both"/>
        <w:rPr>
          <w:rFonts w:ascii="Times New Roman" w:hAnsi="Times New Roman" w:cs="Times New Roman"/>
          <w:b/>
          <w:sz w:val="28"/>
          <w:szCs w:val="28"/>
        </w:rPr>
      </w:pPr>
      <w:bookmarkStart w:id="11" w:name="Par512"/>
      <w:bookmarkEnd w:id="11"/>
    </w:p>
    <w:p w:rsidR="009A0A35" w:rsidRPr="00804DE6" w:rsidRDefault="009A0A35" w:rsidP="001956B5">
      <w:pPr>
        <w:pStyle w:val="ConsPlusNonformat"/>
        <w:ind w:firstLine="220"/>
        <w:jc w:val="both"/>
        <w:rPr>
          <w:rFonts w:ascii="Times New Roman" w:hAnsi="Times New Roman" w:cs="Times New Roman"/>
          <w:sz w:val="28"/>
          <w:szCs w:val="28"/>
        </w:rPr>
      </w:pPr>
      <w:r w:rsidRPr="00804DE6">
        <w:rPr>
          <w:rFonts w:ascii="Times New Roman" w:hAnsi="Times New Roman" w:cs="Times New Roman"/>
          <w:sz w:val="28"/>
          <w:szCs w:val="28"/>
        </w:rPr>
        <w:t>5. Издержки и выгоды адресатов предлагаемого правового регулирования, не поддающиеся количественной оценке:</w:t>
      </w:r>
    </w:p>
    <w:p w:rsidR="009A0A35" w:rsidRPr="00804DE6" w:rsidRDefault="009A0A35" w:rsidP="001956B5">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_____________________________________________________________________</w:t>
      </w:r>
    </w:p>
    <w:p w:rsidR="009A0A35" w:rsidRPr="00804DE6" w:rsidRDefault="009A0A35" w:rsidP="001956B5">
      <w:pPr>
        <w:pStyle w:val="ConsPlusNonformat"/>
        <w:jc w:val="both"/>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ind w:firstLine="220"/>
        <w:jc w:val="both"/>
        <w:rPr>
          <w:rFonts w:ascii="Times New Roman" w:hAnsi="Times New Roman" w:cs="Times New Roman"/>
          <w:sz w:val="28"/>
          <w:szCs w:val="28"/>
        </w:rPr>
      </w:pPr>
      <w:r w:rsidRPr="00804DE6">
        <w:rPr>
          <w:rFonts w:ascii="Times New Roman" w:hAnsi="Times New Roman" w:cs="Times New Roman"/>
          <w:sz w:val="28"/>
          <w:szCs w:val="28"/>
        </w:rPr>
        <w:t>6. Источники данных:</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_____________________________________________________________________</w:t>
      </w:r>
    </w:p>
    <w:p w:rsidR="009A0A35" w:rsidRPr="00804DE6" w:rsidRDefault="009A0A35" w:rsidP="001956B5">
      <w:pPr>
        <w:pStyle w:val="ConsPlusNonformat"/>
        <w:jc w:val="both"/>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jc w:val="both"/>
        <w:rPr>
          <w:rFonts w:ascii="Times New Roman" w:hAnsi="Times New Roman" w:cs="Times New Roman"/>
          <w:sz w:val="28"/>
          <w:szCs w:val="28"/>
        </w:rPr>
      </w:pPr>
    </w:p>
    <w:p w:rsidR="009A0A35" w:rsidRPr="00804DE6" w:rsidRDefault="009A0A35" w:rsidP="001956B5">
      <w:pPr>
        <w:pStyle w:val="ConsPlusNonformat"/>
        <w:jc w:val="both"/>
        <w:rPr>
          <w:rFonts w:ascii="Times New Roman" w:hAnsi="Times New Roman" w:cs="Times New Roman"/>
          <w:sz w:val="28"/>
          <w:szCs w:val="28"/>
        </w:rPr>
      </w:pPr>
      <w:r w:rsidRPr="00804DE6">
        <w:rPr>
          <w:rFonts w:ascii="Times New Roman" w:hAnsi="Times New Roman" w:cs="Times New Roman"/>
          <w:b/>
          <w:sz w:val="28"/>
          <w:szCs w:val="28"/>
        </w:rPr>
        <w:t xml:space="preserve"> 8. Оценка рисков</w:t>
      </w:r>
      <w:r w:rsidRPr="00804DE6">
        <w:rPr>
          <w:rFonts w:ascii="Times New Roman" w:hAnsi="Times New Roman" w:cs="Times New Roman"/>
          <w:sz w:val="28"/>
          <w:szCs w:val="28"/>
        </w:rPr>
        <w:t xml:space="preserve"> неблагоприятных последствий применения предлагаемого правового регулирования и источники данных:</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_____________________________________________________________________</w:t>
      </w:r>
    </w:p>
    <w:p w:rsidR="009A0A35" w:rsidRPr="00804DE6" w:rsidRDefault="009A0A35" w:rsidP="001956B5">
      <w:pPr>
        <w:pStyle w:val="ConsPlusNonformat"/>
        <w:jc w:val="both"/>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jc w:val="both"/>
        <w:rPr>
          <w:rFonts w:ascii="Times New Roman" w:hAnsi="Times New Roman" w:cs="Times New Roman"/>
          <w:sz w:val="28"/>
          <w:szCs w:val="28"/>
        </w:rPr>
      </w:pPr>
    </w:p>
    <w:p w:rsidR="009A0A35" w:rsidRPr="00804DE6" w:rsidRDefault="009A0A35" w:rsidP="001956B5">
      <w:pPr>
        <w:pStyle w:val="ConsPlusNonformat"/>
        <w:jc w:val="both"/>
        <w:rPr>
          <w:rFonts w:ascii="Times New Roman" w:hAnsi="Times New Roman" w:cs="Times New Roman"/>
          <w:sz w:val="28"/>
          <w:szCs w:val="28"/>
        </w:rPr>
      </w:pPr>
      <w:bookmarkStart w:id="12" w:name="Par532"/>
      <w:bookmarkEnd w:id="12"/>
      <w:r w:rsidRPr="00804DE6">
        <w:rPr>
          <w:rFonts w:ascii="Times New Roman" w:hAnsi="Times New Roman" w:cs="Times New Roman"/>
          <w:sz w:val="28"/>
          <w:szCs w:val="28"/>
        </w:rPr>
        <w:t xml:space="preserve"> </w:t>
      </w:r>
      <w:r w:rsidRPr="00804DE6">
        <w:rPr>
          <w:rFonts w:ascii="Times New Roman" w:hAnsi="Times New Roman" w:cs="Times New Roman"/>
          <w:b/>
          <w:sz w:val="28"/>
          <w:szCs w:val="28"/>
        </w:rPr>
        <w:t>9. Оценка воздействия</w:t>
      </w:r>
      <w:r w:rsidRPr="00804DE6">
        <w:rPr>
          <w:rFonts w:ascii="Times New Roman" w:hAnsi="Times New Roman" w:cs="Times New Roman"/>
          <w:sz w:val="28"/>
          <w:szCs w:val="28"/>
        </w:rPr>
        <w:t xml:space="preserve"> предлагаемого правового регулирования на состояние конкуренции:</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_____________________________________________________________________</w:t>
      </w:r>
    </w:p>
    <w:p w:rsidR="009A0A35" w:rsidRPr="00804DE6" w:rsidRDefault="009A0A35" w:rsidP="001956B5">
      <w:pPr>
        <w:pStyle w:val="ConsPlusNonformat"/>
        <w:jc w:val="both"/>
        <w:rPr>
          <w:rFonts w:ascii="Times New Roman" w:hAnsi="Times New Roman" w:cs="Times New Roman"/>
          <w:b/>
          <w:sz w:val="28"/>
          <w:szCs w:val="28"/>
        </w:rPr>
      </w:pPr>
    </w:p>
    <w:p w:rsidR="009A0A35" w:rsidRPr="00804DE6" w:rsidRDefault="009A0A35" w:rsidP="009A0A35">
      <w:pPr>
        <w:pStyle w:val="ConsPlusNonformat"/>
        <w:ind w:firstLine="284"/>
        <w:jc w:val="both"/>
        <w:rPr>
          <w:rFonts w:ascii="Times New Roman" w:hAnsi="Times New Roman" w:cs="Times New Roman"/>
          <w:b/>
          <w:sz w:val="28"/>
          <w:szCs w:val="28"/>
        </w:rPr>
      </w:pPr>
      <w:r w:rsidRPr="00804DE6">
        <w:rPr>
          <w:rFonts w:ascii="Times New Roman" w:hAnsi="Times New Roman" w:cs="Times New Roman"/>
          <w:b/>
          <w:sz w:val="28"/>
          <w:szCs w:val="28"/>
        </w:rPr>
        <w:t>10. Оценка наличия либо отсутствия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способствующие их введению</w:t>
      </w:r>
    </w:p>
    <w:p w:rsidR="009A0A35" w:rsidRPr="00804DE6" w:rsidRDefault="009A0A35" w:rsidP="001956B5">
      <w:pPr>
        <w:pStyle w:val="ConsPlusNonformat"/>
        <w:jc w:val="both"/>
        <w:rPr>
          <w:rFonts w:ascii="Times New Roman" w:hAnsi="Times New Roman" w:cs="Times New Roman"/>
          <w:b/>
          <w:sz w:val="28"/>
          <w:szCs w:val="28"/>
        </w:rPr>
      </w:pPr>
    </w:p>
    <w:p w:rsidR="009A0A35" w:rsidRPr="00804DE6" w:rsidRDefault="00B51AB6" w:rsidP="001956B5">
      <w:pPr>
        <w:pStyle w:val="ConsPlusNonformat"/>
        <w:ind w:firstLine="284"/>
        <w:jc w:val="both"/>
        <w:rPr>
          <w:rFonts w:ascii="Times New Roman" w:hAnsi="Times New Roman" w:cs="Times New Roman"/>
          <w:sz w:val="28"/>
          <w:szCs w:val="28"/>
        </w:rPr>
      </w:pPr>
      <w:r w:rsidRPr="00B51AB6">
        <w:rPr>
          <w:rFonts w:ascii="Times New Roman" w:hAnsi="Times New Roman" w:cs="Times New Roman"/>
          <w:b/>
          <w:color w:val="0000FF"/>
          <w:sz w:val="28"/>
          <w:szCs w:val="28"/>
        </w:rPr>
        <w:t>11</w:t>
      </w:r>
      <w:r w:rsidR="009A0A35" w:rsidRPr="00B51AB6">
        <w:rPr>
          <w:rFonts w:ascii="Times New Roman" w:hAnsi="Times New Roman" w:cs="Times New Roman"/>
          <w:b/>
          <w:color w:val="0000FF"/>
          <w:sz w:val="28"/>
          <w:szCs w:val="28"/>
        </w:rPr>
        <w:t>.</w:t>
      </w:r>
      <w:r w:rsidR="009A0A35" w:rsidRPr="00804DE6">
        <w:rPr>
          <w:rFonts w:ascii="Times New Roman" w:hAnsi="Times New Roman" w:cs="Times New Roman"/>
          <w:b/>
          <w:sz w:val="28"/>
          <w:szCs w:val="28"/>
        </w:rPr>
        <w:t xml:space="preserve"> Сравнение возможных вариантов</w:t>
      </w:r>
      <w:r w:rsidR="009A0A35" w:rsidRPr="00804DE6">
        <w:rPr>
          <w:rFonts w:ascii="Times New Roman" w:hAnsi="Times New Roman" w:cs="Times New Roman"/>
          <w:sz w:val="28"/>
          <w:szCs w:val="28"/>
        </w:rPr>
        <w:t xml:space="preserve"> решения проблемы (желательно не менее трех) *:</w:t>
      </w:r>
    </w:p>
    <w:p w:rsidR="009A0A35" w:rsidRPr="00804DE6" w:rsidRDefault="009A0A35" w:rsidP="001956B5">
      <w:pPr>
        <w:widowControl w:val="0"/>
        <w:autoSpaceDE w:val="0"/>
        <w:autoSpaceDN w:val="0"/>
        <w:adjustRightInd w:val="0"/>
        <w:jc w:val="both"/>
        <w:rPr>
          <w:sz w:val="28"/>
          <w:szCs w:val="28"/>
        </w:rPr>
      </w:pPr>
    </w:p>
    <w:tbl>
      <w:tblPr>
        <w:tblW w:w="9498" w:type="dxa"/>
        <w:tblInd w:w="102" w:type="dxa"/>
        <w:tblLayout w:type="fixed"/>
        <w:tblCellMar>
          <w:left w:w="0" w:type="dxa"/>
          <w:right w:w="0" w:type="dxa"/>
        </w:tblCellMar>
        <w:tblLook w:val="0000" w:firstRow="0" w:lastRow="0" w:firstColumn="0" w:lastColumn="0" w:noHBand="0" w:noVBand="0"/>
      </w:tblPr>
      <w:tblGrid>
        <w:gridCol w:w="2410"/>
        <w:gridCol w:w="2268"/>
        <w:gridCol w:w="3686"/>
        <w:gridCol w:w="1134"/>
      </w:tblGrid>
      <w:tr w:rsidR="009A0A35" w:rsidRPr="00804DE6" w:rsidTr="00890102">
        <w:trPr>
          <w:trHeight w:val="304"/>
        </w:trPr>
        <w:tc>
          <w:tcPr>
            <w:tcW w:w="2410"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956B5">
            <w:pPr>
              <w:widowControl w:val="0"/>
              <w:autoSpaceDE w:val="0"/>
              <w:autoSpaceDN w:val="0"/>
              <w:adjustRightInd w:val="0"/>
              <w:jc w:val="both"/>
              <w:rPr>
                <w:b/>
              </w:rPr>
            </w:pPr>
            <w:r w:rsidRPr="00804DE6">
              <w:rPr>
                <w:b/>
              </w:rPr>
              <w:t>Наименование критерия сравнения</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A7CCD">
            <w:pPr>
              <w:widowControl w:val="0"/>
              <w:autoSpaceDE w:val="0"/>
              <w:autoSpaceDN w:val="0"/>
              <w:adjustRightInd w:val="0"/>
              <w:jc w:val="center"/>
              <w:rPr>
                <w:b/>
              </w:rPr>
            </w:pPr>
            <w:r w:rsidRPr="00804DE6">
              <w:rPr>
                <w:b/>
              </w:rPr>
              <w:t>Значение критерия</w:t>
            </w:r>
          </w:p>
          <w:p w:rsidR="009A0A35" w:rsidRPr="00804DE6" w:rsidRDefault="009A0A35" w:rsidP="001A7CCD">
            <w:pPr>
              <w:widowControl w:val="0"/>
              <w:autoSpaceDE w:val="0"/>
              <w:autoSpaceDN w:val="0"/>
              <w:adjustRightInd w:val="0"/>
              <w:jc w:val="center"/>
            </w:pPr>
            <w:r w:rsidRPr="00804DE6">
              <w:t>(качественное или количественное)</w:t>
            </w:r>
          </w:p>
        </w:tc>
      </w:tr>
      <w:tr w:rsidR="009A0A35" w:rsidRPr="00804DE6" w:rsidTr="00890102">
        <w:trPr>
          <w:trHeight w:val="795"/>
        </w:trPr>
        <w:tc>
          <w:tcPr>
            <w:tcW w:w="2410"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956B5">
            <w:pPr>
              <w:widowControl w:val="0"/>
              <w:autoSpaceDE w:val="0"/>
              <w:autoSpaceDN w:val="0"/>
              <w:adjustRightInd w:val="0"/>
              <w:jc w:val="both"/>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A7CCD">
            <w:pPr>
              <w:widowControl w:val="0"/>
              <w:autoSpaceDE w:val="0"/>
              <w:autoSpaceDN w:val="0"/>
              <w:adjustRightInd w:val="0"/>
              <w:jc w:val="center"/>
              <w:rPr>
                <w:b/>
                <w:u w:val="single"/>
              </w:rPr>
            </w:pPr>
            <w:r w:rsidRPr="00804DE6">
              <w:rPr>
                <w:b/>
                <w:u w:val="single"/>
              </w:rPr>
              <w:t>Вариант 1</w:t>
            </w:r>
          </w:p>
          <w:p w:rsidR="009A0A35" w:rsidRPr="00804DE6" w:rsidRDefault="009A0A35" w:rsidP="001A7CCD">
            <w:pPr>
              <w:widowControl w:val="0"/>
              <w:autoSpaceDE w:val="0"/>
              <w:autoSpaceDN w:val="0"/>
              <w:adjustRightInd w:val="0"/>
              <w:jc w:val="center"/>
              <w:rPr>
                <w:b/>
                <w:u w:val="single"/>
              </w:rPr>
            </w:pPr>
            <w:r w:rsidRPr="00804DE6">
              <w:t>Предлагаемый вариант регулирования</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A7CCD">
            <w:pPr>
              <w:widowControl w:val="0"/>
              <w:autoSpaceDE w:val="0"/>
              <w:autoSpaceDN w:val="0"/>
              <w:adjustRightInd w:val="0"/>
              <w:jc w:val="center"/>
              <w:rPr>
                <w:b/>
                <w:u w:val="single"/>
              </w:rPr>
            </w:pPr>
            <w:r w:rsidRPr="00804DE6">
              <w:rPr>
                <w:b/>
                <w:u w:val="single"/>
              </w:rPr>
              <w:t>Вариант 2</w:t>
            </w:r>
          </w:p>
          <w:p w:rsidR="009A0A35" w:rsidRPr="00804DE6" w:rsidRDefault="009A0A35" w:rsidP="001A7CCD">
            <w:pPr>
              <w:widowControl w:val="0"/>
              <w:autoSpaceDE w:val="0"/>
              <w:autoSpaceDN w:val="0"/>
              <w:adjustRightInd w:val="0"/>
              <w:jc w:val="center"/>
              <w:rPr>
                <w:b/>
                <w:u w:val="single"/>
              </w:rPr>
            </w:pPr>
            <w:r w:rsidRPr="00804DE6">
              <w:t>Сохранение действующего способа регулирования / отсутствие правового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0A35" w:rsidRPr="00804DE6" w:rsidRDefault="009A0A35" w:rsidP="001A7CCD">
            <w:pPr>
              <w:widowControl w:val="0"/>
              <w:autoSpaceDE w:val="0"/>
              <w:autoSpaceDN w:val="0"/>
              <w:adjustRightInd w:val="0"/>
              <w:jc w:val="center"/>
              <w:rPr>
                <w:b/>
                <w:u w:val="single"/>
              </w:rPr>
            </w:pPr>
            <w:r w:rsidRPr="00804DE6">
              <w:rPr>
                <w:b/>
                <w:u w:val="single"/>
              </w:rPr>
              <w:t>Вариант 3</w:t>
            </w:r>
          </w:p>
        </w:tc>
      </w:tr>
      <w:tr w:rsidR="009A0A35" w:rsidRPr="00804DE6" w:rsidTr="00890102">
        <w:trPr>
          <w:trHeight w:val="153"/>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62" w:type="dxa"/>
            </w:tcMar>
          </w:tcPr>
          <w:p w:rsidR="009A0A35" w:rsidRPr="00804DE6" w:rsidRDefault="009A0A35" w:rsidP="001956B5">
            <w:pPr>
              <w:widowControl w:val="0"/>
              <w:autoSpaceDE w:val="0"/>
              <w:autoSpaceDN w:val="0"/>
              <w:adjustRightInd w:val="0"/>
              <w:jc w:val="both"/>
            </w:pPr>
            <w:r w:rsidRPr="00804DE6">
              <w:t xml:space="preserve"> 1. Содержание варианта решения проблемы</w:t>
            </w:r>
          </w:p>
        </w:tc>
      </w:tr>
      <w:tr w:rsidR="009A0A35" w:rsidRPr="00804DE6" w:rsidTr="00890102">
        <w:trPr>
          <w:trHeight w:val="25"/>
        </w:trPr>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956B5">
            <w:pPr>
              <w:widowControl w:val="0"/>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956B5">
            <w:pPr>
              <w:widowControl w:val="0"/>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956B5">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0A35" w:rsidRPr="00804DE6" w:rsidRDefault="009A0A35" w:rsidP="001956B5">
            <w:pPr>
              <w:widowControl w:val="0"/>
              <w:autoSpaceDE w:val="0"/>
              <w:autoSpaceDN w:val="0"/>
              <w:adjustRightInd w:val="0"/>
              <w:jc w:val="both"/>
            </w:pPr>
          </w:p>
        </w:tc>
      </w:tr>
      <w:tr w:rsidR="009A0A35" w:rsidRPr="00804DE6" w:rsidTr="00890102">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62" w:type="dxa"/>
            </w:tcMar>
          </w:tcPr>
          <w:p w:rsidR="009A0A35" w:rsidRPr="00804DE6" w:rsidRDefault="009A0A35" w:rsidP="001956B5">
            <w:pPr>
              <w:widowControl w:val="0"/>
              <w:autoSpaceDE w:val="0"/>
              <w:autoSpaceDN w:val="0"/>
              <w:adjustRightInd w:val="0"/>
              <w:jc w:val="both"/>
            </w:pPr>
            <w:r w:rsidRPr="00804DE6">
              <w:t xml:space="preserve"> 2. </w:t>
            </w:r>
            <w:hyperlink w:anchor="Par629" w:history="1">
              <w:r w:rsidRPr="00804DE6">
                <w:t xml:space="preserve"> </w:t>
              </w:r>
            </w:hyperlink>
            <w:r w:rsidRPr="00804DE6">
              <w:t xml:space="preserve">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r>
      <w:tr w:rsidR="009A0A35" w:rsidRPr="00804DE6" w:rsidTr="00890102">
        <w:trPr>
          <w:trHeight w:val="48"/>
        </w:trPr>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956B5">
            <w:pPr>
              <w:widowControl w:val="0"/>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956B5">
            <w:pPr>
              <w:widowControl w:val="0"/>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956B5">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0A35" w:rsidRPr="00804DE6" w:rsidRDefault="009A0A35" w:rsidP="001956B5">
            <w:pPr>
              <w:widowControl w:val="0"/>
              <w:autoSpaceDE w:val="0"/>
              <w:autoSpaceDN w:val="0"/>
              <w:adjustRightInd w:val="0"/>
              <w:jc w:val="both"/>
            </w:pPr>
          </w:p>
        </w:tc>
      </w:tr>
      <w:tr w:rsidR="009A0A35" w:rsidRPr="00804DE6" w:rsidTr="00890102">
        <w:trPr>
          <w:trHeight w:val="406"/>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28" w:type="dxa"/>
              <w:right w:w="62" w:type="dxa"/>
            </w:tcMar>
          </w:tcPr>
          <w:p w:rsidR="009A0A35" w:rsidRPr="00804DE6" w:rsidRDefault="009A0A35" w:rsidP="001956B5">
            <w:pPr>
              <w:widowControl w:val="0"/>
              <w:autoSpaceDE w:val="0"/>
              <w:autoSpaceDN w:val="0"/>
              <w:adjustRightInd w:val="0"/>
              <w:jc w:val="both"/>
            </w:pPr>
            <w:r w:rsidRPr="00804DE6">
              <w:t xml:space="preserve"> 3. </w:t>
            </w:r>
            <w:hyperlink w:anchor="Par629" w:history="1">
              <w:r w:rsidRPr="00804DE6">
                <w:t xml:space="preserve"> </w:t>
              </w:r>
            </w:hyperlink>
            <w:r w:rsidRPr="00804DE6">
              <w:t xml:space="preserve"> Оценка дополнительных расходов (доходов) потенциальных адресатов регулирования, связанных с введением предлагаемого правового регулирования</w:t>
            </w:r>
          </w:p>
        </w:tc>
      </w:tr>
      <w:tr w:rsidR="009A0A35" w:rsidRPr="00804DE6" w:rsidTr="00890102">
        <w:trPr>
          <w:trHeight w:val="28"/>
        </w:trPr>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956B5">
            <w:pPr>
              <w:widowControl w:val="0"/>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956B5">
            <w:pPr>
              <w:widowControl w:val="0"/>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956B5">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0A35" w:rsidRPr="00804DE6" w:rsidRDefault="009A0A35" w:rsidP="001956B5">
            <w:pPr>
              <w:widowControl w:val="0"/>
              <w:autoSpaceDE w:val="0"/>
              <w:autoSpaceDN w:val="0"/>
              <w:adjustRightInd w:val="0"/>
              <w:jc w:val="both"/>
            </w:pPr>
          </w:p>
        </w:tc>
      </w:tr>
      <w:tr w:rsidR="009A0A35" w:rsidRPr="00804DE6" w:rsidTr="00890102">
        <w:trPr>
          <w:trHeight w:val="35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A0A35" w:rsidRPr="00804DE6" w:rsidRDefault="009A0A35" w:rsidP="001956B5">
            <w:pPr>
              <w:widowControl w:val="0"/>
              <w:autoSpaceDE w:val="0"/>
              <w:autoSpaceDN w:val="0"/>
              <w:adjustRightInd w:val="0"/>
              <w:jc w:val="both"/>
            </w:pPr>
            <w:r w:rsidRPr="00804DE6">
              <w:t xml:space="preserve"> 4. </w:t>
            </w:r>
            <w:hyperlink w:anchor="Par629" w:history="1">
              <w:r w:rsidRPr="00804DE6">
                <w:t xml:space="preserve"> </w:t>
              </w:r>
            </w:hyperlink>
            <w:r w:rsidRPr="00804DE6">
              <w:t xml:space="preserve"> Оценка дополнительных расходов (доходов) городского бюджета, связанных с введением предлагаемого правового регулирования</w:t>
            </w:r>
          </w:p>
        </w:tc>
      </w:tr>
      <w:tr w:rsidR="009A0A35" w:rsidRPr="00804DE6" w:rsidTr="00890102">
        <w:trPr>
          <w:trHeight w:val="21"/>
        </w:trPr>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28" w:type="dxa"/>
              <w:bottom w:w="102" w:type="dxa"/>
              <w:right w:w="28" w:type="dxa"/>
            </w:tcMar>
          </w:tcPr>
          <w:p w:rsidR="009A0A35" w:rsidRPr="00804DE6" w:rsidRDefault="009A0A35" w:rsidP="001956B5">
            <w:pPr>
              <w:widowControl w:val="0"/>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28" w:type="dxa"/>
              <w:bottom w:w="102" w:type="dxa"/>
              <w:right w:w="28" w:type="dxa"/>
            </w:tcMar>
          </w:tcPr>
          <w:p w:rsidR="009A0A35" w:rsidRPr="00804DE6" w:rsidRDefault="009A0A35" w:rsidP="001956B5">
            <w:pPr>
              <w:widowControl w:val="0"/>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62" w:type="dxa"/>
              <w:left w:w="28" w:type="dxa"/>
              <w:bottom w:w="102" w:type="dxa"/>
              <w:right w:w="28" w:type="dxa"/>
            </w:tcMar>
          </w:tcPr>
          <w:p w:rsidR="009A0A35" w:rsidRPr="00804DE6" w:rsidRDefault="009A0A35" w:rsidP="001956B5">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A0A35" w:rsidRPr="00804DE6" w:rsidRDefault="009A0A35" w:rsidP="001956B5">
            <w:pPr>
              <w:widowControl w:val="0"/>
              <w:autoSpaceDE w:val="0"/>
              <w:autoSpaceDN w:val="0"/>
              <w:adjustRightInd w:val="0"/>
              <w:jc w:val="both"/>
            </w:pPr>
          </w:p>
        </w:tc>
      </w:tr>
      <w:tr w:rsidR="009A0A35" w:rsidRPr="00804DE6" w:rsidTr="00890102">
        <w:trPr>
          <w:trHeight w:val="45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28" w:type="dxa"/>
              <w:right w:w="62" w:type="dxa"/>
            </w:tcMar>
          </w:tcPr>
          <w:p w:rsidR="009A0A35" w:rsidRPr="00804DE6" w:rsidRDefault="009A0A35" w:rsidP="001956B5">
            <w:pPr>
              <w:widowControl w:val="0"/>
              <w:autoSpaceDE w:val="0"/>
              <w:autoSpaceDN w:val="0"/>
              <w:adjustRightInd w:val="0"/>
              <w:jc w:val="both"/>
            </w:pPr>
            <w:r w:rsidRPr="00804DE6">
              <w:t xml:space="preserve"> 5. </w:t>
            </w:r>
            <w:hyperlink w:anchor="Par629" w:history="1">
              <w:r w:rsidRPr="00804DE6">
                <w:t xml:space="preserve"> </w:t>
              </w:r>
            </w:hyperlink>
            <w:r w:rsidRPr="00804DE6">
              <w:t xml:space="preserve">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w:t>
            </w:r>
          </w:p>
        </w:tc>
      </w:tr>
      <w:tr w:rsidR="009A0A35" w:rsidRPr="00804DE6" w:rsidTr="00890102">
        <w:trPr>
          <w:trHeight w:hRule="exact" w:val="172"/>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p>
        </w:tc>
      </w:tr>
      <w:tr w:rsidR="009A0A35" w:rsidRPr="00804DE6" w:rsidTr="00890102">
        <w:trPr>
          <w:trHeight w:val="113"/>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102" w:type="dxa"/>
              <w:bottom w:w="28" w:type="dxa"/>
              <w:right w:w="62" w:type="dxa"/>
            </w:tcMar>
          </w:tcPr>
          <w:p w:rsidR="009A0A35" w:rsidRPr="00804DE6" w:rsidRDefault="009A0A35" w:rsidP="001956B5">
            <w:pPr>
              <w:widowControl w:val="0"/>
              <w:autoSpaceDE w:val="0"/>
              <w:autoSpaceDN w:val="0"/>
              <w:adjustRightInd w:val="0"/>
              <w:jc w:val="both"/>
            </w:pPr>
            <w:r w:rsidRPr="00804DE6">
              <w:t xml:space="preserve"> 6. Оценка рисков неблагоприятных последствий</w:t>
            </w:r>
          </w:p>
        </w:tc>
      </w:tr>
      <w:tr w:rsidR="009A0A35" w:rsidRPr="00804DE6" w:rsidTr="00890102">
        <w:trPr>
          <w:trHeight w:val="28"/>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p>
        </w:tc>
      </w:tr>
      <w:tr w:rsidR="009A0A35" w:rsidRPr="00804DE6" w:rsidTr="00890102">
        <w:tc>
          <w:tcPr>
            <w:tcW w:w="9498"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r w:rsidRPr="00804DE6">
              <w:t xml:space="preserve"> 7. Оценка воздействия на состояние конкуренции, создания благоприятных условий для ее развития</w:t>
            </w:r>
          </w:p>
        </w:tc>
      </w:tr>
      <w:tr w:rsidR="009A0A35" w:rsidRPr="00804DE6" w:rsidTr="00890102">
        <w:trPr>
          <w:trHeight w:val="59"/>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9A0A35" w:rsidRPr="00804DE6" w:rsidRDefault="009A0A35" w:rsidP="001956B5">
            <w:pPr>
              <w:widowControl w:val="0"/>
              <w:autoSpaceDE w:val="0"/>
              <w:autoSpaceDN w:val="0"/>
              <w:adjustRightInd w:val="0"/>
              <w:jc w:val="both"/>
            </w:pPr>
          </w:p>
        </w:tc>
      </w:tr>
    </w:tbl>
    <w:p w:rsidR="009A0A35" w:rsidRPr="00804DE6" w:rsidRDefault="009A0A35" w:rsidP="001956B5">
      <w:pPr>
        <w:pStyle w:val="ConsPlusNonformat"/>
        <w:ind w:firstLine="709"/>
        <w:jc w:val="both"/>
        <w:rPr>
          <w:rFonts w:ascii="Times New Roman" w:hAnsi="Times New Roman" w:cs="Times New Roman"/>
          <w:sz w:val="28"/>
          <w:szCs w:val="28"/>
        </w:rPr>
      </w:pPr>
    </w:p>
    <w:p w:rsidR="009A0A35" w:rsidRPr="00804DE6" w:rsidRDefault="009A0A35" w:rsidP="001956B5">
      <w:pPr>
        <w:pStyle w:val="ConsPlusNonformat"/>
        <w:ind w:firstLine="709"/>
        <w:jc w:val="both"/>
        <w:rPr>
          <w:rFonts w:ascii="Times New Roman" w:hAnsi="Times New Roman" w:cs="Times New Roman"/>
          <w:sz w:val="28"/>
          <w:szCs w:val="28"/>
        </w:rPr>
      </w:pPr>
      <w:r w:rsidRPr="00804DE6">
        <w:rPr>
          <w:rFonts w:ascii="Times New Roman" w:hAnsi="Times New Roman" w:cs="Times New Roman"/>
          <w:sz w:val="28"/>
          <w:szCs w:val="28"/>
        </w:rPr>
        <w:t xml:space="preserve">8. </w:t>
      </w:r>
      <w:hyperlink w:anchor="Par629" w:history="1">
        <w:r w:rsidRPr="00804DE6">
          <w:rPr>
            <w:rFonts w:ascii="Times New Roman" w:hAnsi="Times New Roman" w:cs="Times New Roman"/>
            <w:sz w:val="28"/>
            <w:szCs w:val="28"/>
          </w:rPr>
          <w:t xml:space="preserve"> </w:t>
        </w:r>
      </w:hyperlink>
      <w:r w:rsidRPr="00804DE6">
        <w:rPr>
          <w:rFonts w:ascii="Times New Roman" w:hAnsi="Times New Roman" w:cs="Times New Roman"/>
          <w:sz w:val="28"/>
          <w:szCs w:val="28"/>
        </w:rPr>
        <w:t xml:space="preserve"> Обоснование выбора предпочтительного варианта решения выявленной проблемы*: </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_____________________________________________________________________</w:t>
      </w:r>
    </w:p>
    <w:p w:rsidR="009A0A35" w:rsidRPr="00804DE6" w:rsidRDefault="009A0A35" w:rsidP="001956B5">
      <w:pPr>
        <w:pStyle w:val="ConsPlusNonformat"/>
        <w:ind w:firstLine="709"/>
        <w:jc w:val="both"/>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ind w:firstLine="709"/>
        <w:jc w:val="both"/>
        <w:rPr>
          <w:rFonts w:ascii="Times New Roman" w:hAnsi="Times New Roman" w:cs="Times New Roman"/>
          <w:sz w:val="28"/>
          <w:szCs w:val="28"/>
        </w:rPr>
      </w:pPr>
    </w:p>
    <w:p w:rsidR="009A0A35" w:rsidRPr="00804DE6" w:rsidRDefault="009A0A35" w:rsidP="001956B5">
      <w:pPr>
        <w:pStyle w:val="ConsPlusNonformat"/>
        <w:ind w:firstLine="709"/>
        <w:jc w:val="both"/>
        <w:rPr>
          <w:rFonts w:ascii="Times New Roman" w:hAnsi="Times New Roman" w:cs="Times New Roman"/>
          <w:sz w:val="28"/>
          <w:szCs w:val="28"/>
        </w:rPr>
      </w:pPr>
      <w:r w:rsidRPr="00804DE6">
        <w:rPr>
          <w:rFonts w:ascii="Times New Roman" w:hAnsi="Times New Roman" w:cs="Times New Roman"/>
          <w:sz w:val="28"/>
          <w:szCs w:val="28"/>
        </w:rPr>
        <w:t>9. Результаты, к которым должно привести введение регулирования, показатели достижения результатов</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w:t>
      </w:r>
    </w:p>
    <w:p w:rsidR="009A0A35" w:rsidRPr="00804DE6" w:rsidRDefault="009A0A35" w:rsidP="001956B5">
      <w:pPr>
        <w:pStyle w:val="ConsPlusNonformat"/>
        <w:ind w:firstLine="709"/>
        <w:jc w:val="both"/>
        <w:rPr>
          <w:rFonts w:ascii="Times New Roman" w:hAnsi="Times New Roman" w:cs="Times New Roman"/>
          <w:sz w:val="24"/>
          <w:szCs w:val="24"/>
        </w:rPr>
      </w:pPr>
      <w:r w:rsidRPr="00804DE6">
        <w:rPr>
          <w:rFonts w:ascii="Times New Roman" w:hAnsi="Times New Roman" w:cs="Times New Roman"/>
          <w:sz w:val="28"/>
          <w:szCs w:val="28"/>
        </w:rPr>
        <w:t xml:space="preserve"> </w:t>
      </w:r>
      <w:r w:rsidRPr="00804DE6">
        <w:rPr>
          <w:rFonts w:ascii="Times New Roman" w:hAnsi="Times New Roman" w:cs="Times New Roman"/>
          <w:sz w:val="24"/>
          <w:szCs w:val="24"/>
        </w:rPr>
        <w:t>место для текстового описания</w:t>
      </w:r>
    </w:p>
    <w:p w:rsidR="009A0A35" w:rsidRPr="00804DE6" w:rsidRDefault="00B51AB6" w:rsidP="001956B5">
      <w:pPr>
        <w:pStyle w:val="ConsPlusNonformat"/>
        <w:ind w:firstLine="709"/>
        <w:jc w:val="both"/>
        <w:rPr>
          <w:rFonts w:ascii="Times New Roman" w:hAnsi="Times New Roman" w:cs="Times New Roman"/>
          <w:sz w:val="28"/>
          <w:szCs w:val="28"/>
        </w:rPr>
      </w:pPr>
      <w:bookmarkStart w:id="13" w:name="Par567"/>
      <w:bookmarkEnd w:id="13"/>
      <w:r>
        <w:rPr>
          <w:rFonts w:ascii="Times New Roman" w:hAnsi="Times New Roman" w:cs="Times New Roman"/>
          <w:b/>
          <w:sz w:val="28"/>
          <w:szCs w:val="28"/>
        </w:rPr>
        <w:t xml:space="preserve"> </w:t>
      </w:r>
      <w:r w:rsidRPr="00B51AB6">
        <w:rPr>
          <w:rFonts w:ascii="Times New Roman" w:hAnsi="Times New Roman" w:cs="Times New Roman"/>
          <w:b/>
          <w:color w:val="0000FF"/>
          <w:sz w:val="28"/>
          <w:szCs w:val="28"/>
        </w:rPr>
        <w:t>12</w:t>
      </w:r>
      <w:r w:rsidR="009A0A35" w:rsidRPr="00B51AB6">
        <w:rPr>
          <w:rFonts w:ascii="Times New Roman" w:hAnsi="Times New Roman" w:cs="Times New Roman"/>
          <w:b/>
          <w:color w:val="0000FF"/>
          <w:sz w:val="28"/>
          <w:szCs w:val="28"/>
        </w:rPr>
        <w:t>.</w:t>
      </w:r>
      <w:r w:rsidR="009A0A35" w:rsidRPr="00804DE6">
        <w:rPr>
          <w:rFonts w:ascii="Times New Roman" w:hAnsi="Times New Roman" w:cs="Times New Roman"/>
          <w:b/>
          <w:sz w:val="28"/>
          <w:szCs w:val="28"/>
        </w:rPr>
        <w:t xml:space="preserve"> Оценка необходимости установления переходного</w:t>
      </w:r>
      <w:r w:rsidR="009A0A35" w:rsidRPr="00804DE6">
        <w:rPr>
          <w:rFonts w:ascii="Times New Roman" w:hAnsi="Times New Roman" w:cs="Times New Roman"/>
          <w:sz w:val="28"/>
          <w:szCs w:val="28"/>
        </w:rPr>
        <w:t xml:space="preserve"> периода и (или) отсрочки вступления в силу муниципального правового акта (отдельных его </w:t>
      </w:r>
      <w:r w:rsidR="009A0A35" w:rsidRPr="00804DE6">
        <w:rPr>
          <w:rFonts w:ascii="Times New Roman" w:hAnsi="Times New Roman" w:cs="Times New Roman"/>
          <w:sz w:val="28"/>
          <w:szCs w:val="28"/>
        </w:rPr>
        <w:lastRenderedPageBreak/>
        <w:t>положений) либо необходимость распространения предлагаемого правового регулирования на ранее возникшие отношения:</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_____________________________________________________________________</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место для текстового описания</w:t>
      </w:r>
    </w:p>
    <w:p w:rsidR="009A0A35" w:rsidRPr="00B51AB6" w:rsidRDefault="00B51AB6" w:rsidP="001956B5">
      <w:pPr>
        <w:pStyle w:val="ConsPlusNonformat"/>
        <w:ind w:firstLine="709"/>
        <w:jc w:val="both"/>
        <w:rPr>
          <w:rFonts w:ascii="Times New Roman" w:hAnsi="Times New Roman" w:cs="Times New Roman"/>
          <w:color w:val="0000FF"/>
          <w:sz w:val="28"/>
          <w:szCs w:val="28"/>
        </w:rPr>
      </w:pPr>
      <w:r w:rsidRPr="00B51AB6">
        <w:rPr>
          <w:rFonts w:ascii="Times New Roman" w:hAnsi="Times New Roman" w:cs="Times New Roman"/>
          <w:b/>
          <w:color w:val="0000FF"/>
          <w:sz w:val="28"/>
          <w:szCs w:val="28"/>
        </w:rPr>
        <w:t>13</w:t>
      </w:r>
      <w:r w:rsidR="009A0A35" w:rsidRPr="00B51AB6">
        <w:rPr>
          <w:rFonts w:ascii="Times New Roman" w:hAnsi="Times New Roman" w:cs="Times New Roman"/>
          <w:b/>
          <w:color w:val="0000FF"/>
          <w:sz w:val="28"/>
          <w:szCs w:val="28"/>
        </w:rPr>
        <w:t>.</w:t>
      </w:r>
      <w:r w:rsidR="009A0A35" w:rsidRPr="00804DE6">
        <w:rPr>
          <w:rFonts w:ascii="Times New Roman" w:hAnsi="Times New Roman" w:cs="Times New Roman"/>
          <w:sz w:val="28"/>
          <w:szCs w:val="28"/>
        </w:rPr>
        <w:t xml:space="preserve"> **</w:t>
      </w:r>
      <w:r w:rsidR="009A0A35" w:rsidRPr="00804DE6">
        <w:rPr>
          <w:rFonts w:ascii="Times New Roman" w:hAnsi="Times New Roman" w:cs="Times New Roman"/>
          <w:b/>
          <w:sz w:val="28"/>
          <w:szCs w:val="28"/>
        </w:rPr>
        <w:t xml:space="preserve"> Информация об основаниях </w:t>
      </w:r>
      <w:proofErr w:type="spellStart"/>
      <w:r w:rsidR="009A0A35" w:rsidRPr="00804DE6">
        <w:rPr>
          <w:rFonts w:ascii="Times New Roman" w:hAnsi="Times New Roman" w:cs="Times New Roman"/>
          <w:b/>
          <w:sz w:val="28"/>
          <w:szCs w:val="28"/>
        </w:rPr>
        <w:t>непроведения</w:t>
      </w:r>
      <w:proofErr w:type="spellEnd"/>
      <w:r w:rsidR="009A0A35" w:rsidRPr="00804DE6">
        <w:rPr>
          <w:rFonts w:ascii="Times New Roman" w:hAnsi="Times New Roman" w:cs="Times New Roman"/>
          <w:b/>
          <w:sz w:val="28"/>
          <w:szCs w:val="28"/>
        </w:rPr>
        <w:t xml:space="preserve"> публичных консультаций </w:t>
      </w:r>
      <w:r w:rsidR="009A0A35" w:rsidRPr="00804DE6">
        <w:rPr>
          <w:rFonts w:ascii="Times New Roman" w:hAnsi="Times New Roman" w:cs="Times New Roman"/>
          <w:sz w:val="28"/>
          <w:szCs w:val="28"/>
        </w:rPr>
        <w:t xml:space="preserve">по проекту МПА и сводному отчету в случаях, предусмотренных </w:t>
      </w:r>
      <w:r w:rsidR="009A0A35" w:rsidRPr="00B51AB6">
        <w:rPr>
          <w:rFonts w:ascii="Times New Roman" w:hAnsi="Times New Roman" w:cs="Times New Roman"/>
          <w:color w:val="0000FF"/>
          <w:sz w:val="28"/>
          <w:szCs w:val="28"/>
        </w:rPr>
        <w:t>пунктом 9 Порядка:</w:t>
      </w:r>
    </w:p>
    <w:p w:rsidR="009A0A35" w:rsidRPr="00804DE6" w:rsidRDefault="009A0A35" w:rsidP="001956B5">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w:t>
      </w:r>
    </w:p>
    <w:p w:rsidR="009A0A35" w:rsidRPr="00804DE6" w:rsidRDefault="009A0A35" w:rsidP="00820D64">
      <w:pPr>
        <w:pStyle w:val="ConsPlusNonformat"/>
        <w:jc w:val="center"/>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ind w:firstLine="709"/>
        <w:jc w:val="both"/>
        <w:rPr>
          <w:rFonts w:ascii="Times New Roman" w:hAnsi="Times New Roman" w:cs="Times New Roman"/>
          <w:i/>
        </w:rPr>
      </w:pPr>
      <w:r w:rsidRPr="00804DE6">
        <w:rPr>
          <w:rFonts w:ascii="Times New Roman" w:hAnsi="Times New Roman" w:cs="Times New Roman"/>
          <w:i/>
        </w:rPr>
        <w:t>Раздел 13 заполняется органом- разработчиком после проведения публичных консультаций</w:t>
      </w:r>
    </w:p>
    <w:p w:rsidR="009A0A35" w:rsidRPr="00804DE6" w:rsidRDefault="00B51AB6" w:rsidP="009A0A35">
      <w:pPr>
        <w:pStyle w:val="ConsPlusNonformat"/>
        <w:ind w:firstLine="709"/>
        <w:jc w:val="both"/>
        <w:rPr>
          <w:rFonts w:ascii="Times New Roman" w:hAnsi="Times New Roman" w:cs="Times New Roman"/>
          <w:sz w:val="28"/>
          <w:szCs w:val="28"/>
        </w:rPr>
      </w:pPr>
      <w:bookmarkStart w:id="14" w:name="Par592"/>
      <w:bookmarkEnd w:id="14"/>
      <w:r w:rsidRPr="00B51AB6">
        <w:rPr>
          <w:rFonts w:ascii="Times New Roman" w:hAnsi="Times New Roman" w:cs="Times New Roman"/>
          <w:b/>
          <w:color w:val="0000FF"/>
          <w:sz w:val="28"/>
          <w:szCs w:val="28"/>
        </w:rPr>
        <w:t>14</w:t>
      </w:r>
      <w:r w:rsidR="009A0A35" w:rsidRPr="00B51AB6">
        <w:rPr>
          <w:rFonts w:ascii="Times New Roman" w:hAnsi="Times New Roman" w:cs="Times New Roman"/>
          <w:b/>
          <w:color w:val="0000FF"/>
          <w:sz w:val="28"/>
          <w:szCs w:val="28"/>
        </w:rPr>
        <w:t>.</w:t>
      </w:r>
      <w:r w:rsidR="009A0A35" w:rsidRPr="00804DE6">
        <w:rPr>
          <w:rFonts w:ascii="Times New Roman" w:hAnsi="Times New Roman" w:cs="Times New Roman"/>
          <w:b/>
          <w:sz w:val="28"/>
          <w:szCs w:val="28"/>
        </w:rPr>
        <w:t xml:space="preserve"> Информация о сроках </w:t>
      </w:r>
      <w:r w:rsidR="009A0A35" w:rsidRPr="00804DE6">
        <w:rPr>
          <w:rFonts w:ascii="Times New Roman" w:hAnsi="Times New Roman" w:cs="Times New Roman"/>
          <w:sz w:val="28"/>
          <w:szCs w:val="28"/>
        </w:rPr>
        <w:t>проведения публичных консультаций по проекту МПА и сводному отчету*</w:t>
      </w:r>
    </w:p>
    <w:p w:rsidR="009A0A35" w:rsidRPr="00804DE6" w:rsidRDefault="009A0A35" w:rsidP="009A0A35">
      <w:pPr>
        <w:pStyle w:val="ConsPlusNonformat"/>
        <w:ind w:firstLine="658"/>
        <w:jc w:val="both"/>
        <w:rPr>
          <w:rFonts w:ascii="Times New Roman" w:hAnsi="Times New Roman" w:cs="Times New Roman"/>
          <w:sz w:val="28"/>
          <w:szCs w:val="28"/>
        </w:rPr>
      </w:pPr>
      <w:r w:rsidRPr="00804DE6">
        <w:rPr>
          <w:rFonts w:ascii="Times New Roman" w:hAnsi="Times New Roman" w:cs="Times New Roman"/>
          <w:sz w:val="28"/>
          <w:szCs w:val="28"/>
        </w:rPr>
        <w:t>1.Срок, в течение которого принимались предложения в связи с публичными консультациями:</w:t>
      </w:r>
    </w:p>
    <w:p w:rsidR="009A0A35" w:rsidRPr="00804DE6" w:rsidRDefault="009A0A35" w:rsidP="009A0A35">
      <w:pPr>
        <w:pStyle w:val="ConsPlusNonformat"/>
        <w:ind w:firstLine="658"/>
        <w:jc w:val="both"/>
        <w:rPr>
          <w:rFonts w:ascii="Times New Roman" w:hAnsi="Times New Roman" w:cs="Times New Roman"/>
          <w:sz w:val="28"/>
          <w:szCs w:val="28"/>
        </w:rPr>
      </w:pPr>
      <w:r w:rsidRPr="00804DE6">
        <w:rPr>
          <w:rFonts w:ascii="Times New Roman" w:hAnsi="Times New Roman" w:cs="Times New Roman"/>
          <w:sz w:val="28"/>
          <w:szCs w:val="28"/>
        </w:rPr>
        <w:t xml:space="preserve"> начало: «___» _________ 201_ г.; окончание: «___» _________ 201_ г.</w:t>
      </w:r>
    </w:p>
    <w:p w:rsidR="009A0A35" w:rsidRPr="00804DE6" w:rsidRDefault="009A0A35" w:rsidP="009A0A35">
      <w:pPr>
        <w:pStyle w:val="ConsPlusNonformat"/>
        <w:ind w:firstLine="658"/>
        <w:jc w:val="both"/>
        <w:rPr>
          <w:rFonts w:ascii="Times New Roman" w:hAnsi="Times New Roman" w:cs="Times New Roman"/>
          <w:sz w:val="28"/>
          <w:szCs w:val="28"/>
        </w:rPr>
      </w:pPr>
      <w:r w:rsidRPr="00804DE6">
        <w:rPr>
          <w:rFonts w:ascii="Times New Roman" w:hAnsi="Times New Roman" w:cs="Times New Roman"/>
          <w:sz w:val="28"/>
          <w:szCs w:val="28"/>
        </w:rPr>
        <w:t>2. Сведения о количестве замечаний и предложений, полученных в ходе публичных консультаций:</w:t>
      </w:r>
    </w:p>
    <w:p w:rsidR="009A0A35" w:rsidRPr="00804DE6" w:rsidRDefault="009A0A35" w:rsidP="009A0A35">
      <w:pPr>
        <w:pStyle w:val="ConsPlusNonformat"/>
        <w:ind w:firstLine="658"/>
        <w:jc w:val="both"/>
        <w:rPr>
          <w:rFonts w:ascii="Times New Roman" w:hAnsi="Times New Roman" w:cs="Times New Roman"/>
          <w:sz w:val="28"/>
          <w:szCs w:val="28"/>
        </w:rPr>
      </w:pPr>
      <w:r w:rsidRPr="00804DE6">
        <w:rPr>
          <w:rFonts w:ascii="Times New Roman" w:hAnsi="Times New Roman" w:cs="Times New Roman"/>
          <w:sz w:val="28"/>
          <w:szCs w:val="28"/>
        </w:rPr>
        <w:t xml:space="preserve"> Всего замечаний и предложений: __, из них учтено полностью: ___, учтено частично: ___</w:t>
      </w:r>
    </w:p>
    <w:p w:rsidR="009A0A35" w:rsidRPr="00804DE6" w:rsidRDefault="009A0A35" w:rsidP="009A0A35">
      <w:pPr>
        <w:pStyle w:val="ConsPlusNonformat"/>
        <w:ind w:firstLine="658"/>
        <w:jc w:val="both"/>
        <w:rPr>
          <w:rFonts w:ascii="Times New Roman" w:hAnsi="Times New Roman" w:cs="Times New Roman"/>
          <w:sz w:val="28"/>
          <w:szCs w:val="28"/>
        </w:rPr>
      </w:pPr>
      <w:r w:rsidRPr="00804DE6">
        <w:rPr>
          <w:rFonts w:ascii="Times New Roman" w:hAnsi="Times New Roman" w:cs="Times New Roman"/>
          <w:sz w:val="28"/>
          <w:szCs w:val="28"/>
        </w:rPr>
        <w:t xml:space="preserve"> 3. Полный электронный адрес размещения отчета о проведении публичных консультаций:</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_____________________________________________________________________</w:t>
      </w:r>
    </w:p>
    <w:p w:rsidR="009A0A35" w:rsidRPr="00804DE6" w:rsidRDefault="009A0A35" w:rsidP="00820D64">
      <w:pPr>
        <w:pStyle w:val="ConsPlusNonformat"/>
        <w:ind w:firstLine="567"/>
        <w:jc w:val="center"/>
        <w:rPr>
          <w:rFonts w:ascii="Times New Roman" w:hAnsi="Times New Roman" w:cs="Times New Roman"/>
          <w:sz w:val="24"/>
          <w:szCs w:val="24"/>
        </w:rPr>
      </w:pPr>
      <w:r w:rsidRPr="00804DE6">
        <w:rPr>
          <w:rFonts w:ascii="Times New Roman" w:hAnsi="Times New Roman" w:cs="Times New Roman"/>
          <w:sz w:val="24"/>
          <w:szCs w:val="24"/>
        </w:rPr>
        <w:t>место для текстового описания</w:t>
      </w:r>
    </w:p>
    <w:p w:rsidR="009A0A35" w:rsidRPr="00804DE6" w:rsidRDefault="009A0A35" w:rsidP="001956B5">
      <w:pPr>
        <w:pStyle w:val="ConsPlusNonformat"/>
        <w:ind w:firstLine="709"/>
        <w:jc w:val="both"/>
        <w:rPr>
          <w:rFonts w:ascii="Times New Roman" w:hAnsi="Times New Roman" w:cs="Times New Roman"/>
          <w:sz w:val="24"/>
          <w:szCs w:val="24"/>
        </w:rPr>
      </w:pPr>
      <w:r w:rsidRPr="00804DE6">
        <w:rPr>
          <w:rFonts w:ascii="Times New Roman" w:hAnsi="Times New Roman" w:cs="Times New Roman"/>
          <w:sz w:val="24"/>
          <w:szCs w:val="24"/>
        </w:rPr>
        <w:t xml:space="preserve"> </w:t>
      </w:r>
      <w:r w:rsidRPr="00804DE6">
        <w:rPr>
          <w:rFonts w:ascii="Times New Roman" w:hAnsi="Times New Roman" w:cs="Times New Roman"/>
          <w:b/>
          <w:sz w:val="24"/>
          <w:szCs w:val="24"/>
        </w:rPr>
        <w:t>ПРИЛОЖЕНИЕ.</w:t>
      </w:r>
      <w:r w:rsidRPr="00804DE6">
        <w:rPr>
          <w:rFonts w:ascii="Times New Roman" w:hAnsi="Times New Roman" w:cs="Times New Roman"/>
          <w:sz w:val="24"/>
          <w:szCs w:val="24"/>
        </w:rPr>
        <w:t xml:space="preserve"> * </w:t>
      </w:r>
      <w:r w:rsidRPr="00804DE6">
        <w:rPr>
          <w:rFonts w:ascii="Times New Roman" w:hAnsi="Times New Roman" w:cs="Times New Roman"/>
          <w:b/>
          <w:sz w:val="24"/>
          <w:szCs w:val="24"/>
        </w:rPr>
        <w:t>Отчет о проведении публичных консультаций</w:t>
      </w:r>
      <w:r w:rsidRPr="00804DE6">
        <w:rPr>
          <w:rFonts w:ascii="Times New Roman" w:hAnsi="Times New Roman" w:cs="Times New Roman"/>
          <w:sz w:val="24"/>
          <w:szCs w:val="24"/>
        </w:rPr>
        <w:t>, проводившихся в ходе процедуры ОРВ, с указанием сведений об учете или причинах отклонения поступивших предложений.</w:t>
      </w:r>
    </w:p>
    <w:p w:rsidR="009A0A35" w:rsidRPr="00804DE6" w:rsidRDefault="009A0A35" w:rsidP="001956B5">
      <w:pPr>
        <w:pStyle w:val="ConsPlusNonformat"/>
        <w:ind w:firstLine="709"/>
        <w:jc w:val="both"/>
        <w:rPr>
          <w:rFonts w:ascii="Times New Roman" w:hAnsi="Times New Roman" w:cs="Times New Roman"/>
          <w:sz w:val="24"/>
          <w:szCs w:val="24"/>
        </w:rPr>
      </w:pPr>
      <w:r w:rsidRPr="00804DE6">
        <w:rPr>
          <w:rFonts w:ascii="Times New Roman" w:hAnsi="Times New Roman" w:cs="Times New Roman"/>
          <w:sz w:val="24"/>
          <w:szCs w:val="24"/>
        </w:rPr>
        <w:t xml:space="preserve"> </w:t>
      </w:r>
      <w:r w:rsidRPr="00804DE6">
        <w:rPr>
          <w:rFonts w:ascii="Times New Roman" w:hAnsi="Times New Roman" w:cs="Times New Roman"/>
          <w:b/>
          <w:sz w:val="24"/>
          <w:szCs w:val="24"/>
        </w:rPr>
        <w:t>ИНЫЕ ПРИЛОЖЕНИЯ</w:t>
      </w:r>
      <w:r w:rsidRPr="00804DE6">
        <w:rPr>
          <w:rFonts w:ascii="Times New Roman" w:hAnsi="Times New Roman" w:cs="Times New Roman"/>
          <w:sz w:val="24"/>
          <w:szCs w:val="24"/>
        </w:rPr>
        <w:t xml:space="preserve"> (по усмотрению органа-разработчика, проводящего ОРВ).</w:t>
      </w:r>
    </w:p>
    <w:p w:rsidR="009A0A35" w:rsidRPr="00804DE6" w:rsidRDefault="009A0A35" w:rsidP="001956B5">
      <w:pPr>
        <w:pStyle w:val="ConsPlusNonformat"/>
        <w:ind w:firstLine="709"/>
        <w:jc w:val="both"/>
        <w:rPr>
          <w:rFonts w:ascii="Times New Roman" w:hAnsi="Times New Roman" w:cs="Times New Roman"/>
          <w:sz w:val="28"/>
          <w:szCs w:val="28"/>
        </w:rPr>
      </w:pPr>
    </w:p>
    <w:p w:rsidR="009A0A35" w:rsidRPr="00804DE6" w:rsidRDefault="009A0A35" w:rsidP="001956B5">
      <w:pPr>
        <w:pStyle w:val="ConsPlusNonformat"/>
        <w:ind w:firstLine="709"/>
        <w:jc w:val="both"/>
        <w:rPr>
          <w:rFonts w:ascii="Times New Roman" w:hAnsi="Times New Roman" w:cs="Times New Roman"/>
          <w:sz w:val="28"/>
          <w:szCs w:val="28"/>
        </w:rPr>
      </w:pPr>
      <w:r w:rsidRPr="00804DE6">
        <w:rPr>
          <w:rFonts w:ascii="Times New Roman" w:hAnsi="Times New Roman" w:cs="Times New Roman"/>
          <w:sz w:val="28"/>
          <w:szCs w:val="28"/>
        </w:rPr>
        <w:t>Руководитель органа-разработчика</w:t>
      </w:r>
    </w:p>
    <w:p w:rsidR="009A0A35" w:rsidRPr="00804DE6" w:rsidRDefault="009A0A35" w:rsidP="002E40EA">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 _____________ ______________</w:t>
      </w:r>
    </w:p>
    <w:p w:rsidR="009A0A35" w:rsidRPr="00804DE6" w:rsidRDefault="009A0A35" w:rsidP="00820D64">
      <w:pPr>
        <w:pStyle w:val="ConsPlusNonformat"/>
        <w:ind w:firstLine="709"/>
        <w:jc w:val="center"/>
        <w:rPr>
          <w:rFonts w:ascii="Times New Roman" w:hAnsi="Times New Roman" w:cs="Times New Roman"/>
          <w:sz w:val="24"/>
          <w:szCs w:val="24"/>
        </w:rPr>
      </w:pPr>
      <w:r w:rsidRPr="00804DE6">
        <w:rPr>
          <w:rFonts w:ascii="Times New Roman" w:hAnsi="Times New Roman" w:cs="Times New Roman"/>
          <w:sz w:val="24"/>
          <w:szCs w:val="24"/>
        </w:rPr>
        <w:t>(Ф.И.О.) Дата Подпись</w:t>
      </w:r>
    </w:p>
    <w:p w:rsidR="009A0A35" w:rsidRPr="00804DE6" w:rsidRDefault="009A0A35" w:rsidP="001956B5">
      <w:pPr>
        <w:autoSpaceDE w:val="0"/>
        <w:autoSpaceDN w:val="0"/>
        <w:adjustRightInd w:val="0"/>
        <w:ind w:firstLine="709"/>
        <w:jc w:val="both"/>
        <w:rPr>
          <w:b/>
          <w:sz w:val="28"/>
          <w:szCs w:val="28"/>
        </w:rPr>
      </w:pPr>
    </w:p>
    <w:p w:rsidR="009A0A35" w:rsidRPr="00804DE6" w:rsidRDefault="009A0A35" w:rsidP="00890102">
      <w:pPr>
        <w:pStyle w:val="ConsPlusNonformat"/>
        <w:ind w:firstLine="709"/>
        <w:rPr>
          <w:rFonts w:ascii="Times New Roman" w:hAnsi="Times New Roman" w:cs="Times New Roman"/>
        </w:rPr>
      </w:pPr>
      <w:r w:rsidRPr="00804DE6">
        <w:rPr>
          <w:rFonts w:ascii="Times New Roman" w:hAnsi="Times New Roman" w:cs="Times New Roman"/>
        </w:rPr>
        <w:t>* Необязательно для заполнения по проектам МПА, проходящим процедуру ОРВ в соответствии с пунктом 9. Порядка.</w:t>
      </w:r>
    </w:p>
    <w:p w:rsidR="00890102" w:rsidRDefault="009A0A35" w:rsidP="00890102">
      <w:pPr>
        <w:pStyle w:val="ConsPlusNonformat"/>
        <w:ind w:firstLine="709"/>
        <w:rPr>
          <w:rFonts w:ascii="Times New Roman" w:hAnsi="Times New Roman" w:cs="Times New Roman"/>
        </w:rPr>
        <w:sectPr w:rsidR="00890102" w:rsidSect="00890102">
          <w:pgSz w:w="11905" w:h="16838"/>
          <w:pgMar w:top="540" w:right="850" w:bottom="540" w:left="1276" w:header="720" w:footer="720" w:gutter="0"/>
          <w:cols w:space="720"/>
          <w:noEndnote/>
        </w:sectPr>
      </w:pPr>
      <w:bookmarkStart w:id="15" w:name="P230"/>
      <w:bookmarkEnd w:id="15"/>
      <w:r w:rsidRPr="00804DE6">
        <w:rPr>
          <w:rFonts w:ascii="Times New Roman" w:hAnsi="Times New Roman" w:cs="Times New Roman"/>
        </w:rPr>
        <w:t>**Обязательно для заполнения по проектам МПА, проходящим процедуру ОРВ в соответствии с пунктом 9. Порядка.</w:t>
      </w:r>
    </w:p>
    <w:tbl>
      <w:tblPr>
        <w:tblW w:w="0" w:type="auto"/>
        <w:tblInd w:w="2376" w:type="dxa"/>
        <w:tblLook w:val="0000" w:firstRow="0" w:lastRow="0" w:firstColumn="0" w:lastColumn="0" w:noHBand="0" w:noVBand="0"/>
      </w:tblPr>
      <w:tblGrid>
        <w:gridCol w:w="7477"/>
      </w:tblGrid>
      <w:tr w:rsidR="009A0A35" w:rsidRPr="00804DE6" w:rsidTr="00494583">
        <w:trPr>
          <w:trHeight w:val="671"/>
        </w:trPr>
        <w:tc>
          <w:tcPr>
            <w:tcW w:w="7477" w:type="dxa"/>
          </w:tcPr>
          <w:p w:rsidR="009A0A35" w:rsidRPr="00804DE6" w:rsidRDefault="009A0A35" w:rsidP="00F37A9D">
            <w:pPr>
              <w:widowControl w:val="0"/>
              <w:autoSpaceDE w:val="0"/>
              <w:autoSpaceDN w:val="0"/>
              <w:adjustRightInd w:val="0"/>
              <w:jc w:val="right"/>
              <w:outlineLvl w:val="1"/>
              <w:rPr>
                <w:sz w:val="28"/>
                <w:szCs w:val="28"/>
              </w:rPr>
            </w:pPr>
            <w:r w:rsidRPr="00804DE6">
              <w:rPr>
                <w:sz w:val="28"/>
                <w:szCs w:val="28"/>
              </w:rPr>
              <w:lastRenderedPageBreak/>
              <w:t>Приложение 2</w:t>
            </w:r>
          </w:p>
          <w:p w:rsidR="009A0A35" w:rsidRPr="00804DE6" w:rsidRDefault="009A0A35" w:rsidP="009A0A35">
            <w:pPr>
              <w:widowControl w:val="0"/>
              <w:autoSpaceDE w:val="0"/>
              <w:autoSpaceDN w:val="0"/>
              <w:adjustRightInd w:val="0"/>
              <w:jc w:val="right"/>
              <w:outlineLvl w:val="1"/>
              <w:rPr>
                <w:sz w:val="28"/>
                <w:szCs w:val="28"/>
              </w:rPr>
            </w:pPr>
            <w:r w:rsidRPr="00804DE6">
              <w:rPr>
                <w:sz w:val="28"/>
                <w:szCs w:val="28"/>
              </w:rPr>
              <w:t>к Порядку проведения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w:t>
            </w:r>
          </w:p>
        </w:tc>
      </w:tr>
    </w:tbl>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F37A9D">
      <w:pPr>
        <w:pStyle w:val="ConsPlusNonformat"/>
        <w:ind w:firstLine="360"/>
        <w:jc w:val="center"/>
        <w:rPr>
          <w:rFonts w:ascii="Times New Roman" w:hAnsi="Times New Roman" w:cs="Times New Roman"/>
          <w:sz w:val="28"/>
          <w:szCs w:val="28"/>
        </w:rPr>
      </w:pPr>
      <w:bookmarkStart w:id="16" w:name="Par653"/>
      <w:bookmarkEnd w:id="16"/>
      <w:r w:rsidRPr="00804DE6">
        <w:rPr>
          <w:rFonts w:ascii="Times New Roman" w:hAnsi="Times New Roman" w:cs="Times New Roman"/>
          <w:sz w:val="28"/>
          <w:szCs w:val="28"/>
        </w:rPr>
        <w:t>ЭКСПЕРТНОЕ ЗАКЛЮЧЕНИЕ</w:t>
      </w:r>
    </w:p>
    <w:p w:rsidR="009A0A35" w:rsidRPr="00804DE6" w:rsidRDefault="009A0A35" w:rsidP="00F37A9D">
      <w:pPr>
        <w:pStyle w:val="ConsPlusNonformat"/>
        <w:ind w:firstLine="360"/>
        <w:jc w:val="center"/>
        <w:rPr>
          <w:rFonts w:ascii="Times New Roman" w:hAnsi="Times New Roman" w:cs="Times New Roman"/>
          <w:sz w:val="28"/>
          <w:szCs w:val="28"/>
        </w:rPr>
      </w:pPr>
      <w:r w:rsidRPr="00804DE6">
        <w:rPr>
          <w:rFonts w:ascii="Times New Roman" w:hAnsi="Times New Roman" w:cs="Times New Roman"/>
          <w:sz w:val="28"/>
          <w:szCs w:val="28"/>
        </w:rPr>
        <w:t>об оценке регулирующего воздействия</w:t>
      </w:r>
    </w:p>
    <w:p w:rsidR="009A0A35" w:rsidRPr="00804DE6" w:rsidRDefault="009A0A35" w:rsidP="00F37A9D">
      <w:pPr>
        <w:pStyle w:val="ConsPlusNonformat"/>
        <w:ind w:firstLine="540"/>
        <w:jc w:val="center"/>
        <w:rPr>
          <w:rFonts w:ascii="Times New Roman" w:hAnsi="Times New Roman" w:cs="Times New Roman"/>
          <w:sz w:val="28"/>
          <w:szCs w:val="28"/>
        </w:rPr>
      </w:pPr>
      <w:r w:rsidRPr="00804DE6">
        <w:rPr>
          <w:rFonts w:ascii="Times New Roman" w:hAnsi="Times New Roman" w:cs="Times New Roman"/>
          <w:sz w:val="28"/>
          <w:szCs w:val="28"/>
        </w:rPr>
        <w:t>__________________ № _________</w:t>
      </w:r>
    </w:p>
    <w:p w:rsidR="009A0A35" w:rsidRPr="00804DE6" w:rsidRDefault="009A0A35" w:rsidP="001956B5">
      <w:pPr>
        <w:pStyle w:val="ConsPlusNonformat"/>
        <w:ind w:firstLine="540"/>
        <w:jc w:val="both"/>
        <w:rPr>
          <w:rFonts w:ascii="Times New Roman" w:hAnsi="Times New Roman" w:cs="Times New Roman"/>
          <w:sz w:val="28"/>
          <w:szCs w:val="28"/>
        </w:rPr>
      </w:pP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Комитет социально-экономического развития Администрации города Пскова (далее - Комитет) в соответствии с Порядком проведения оценки регулирующего воздействия проектов муниципальных правовых актов, устанавливающих новые или изменяющих ранее предусмотренные МПА обязанности для субъектов предпринимательской и инвестиционной деятельности (далее - Порядок), рассмотрел представленный для подготовки настоящего экспертного заключения</w:t>
      </w:r>
    </w:p>
    <w:p w:rsidR="009A0A35" w:rsidRPr="00804DE6" w:rsidRDefault="009A0A35" w:rsidP="001956B5">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_____________________________________________________________________</w:t>
      </w:r>
    </w:p>
    <w:p w:rsidR="009A0A35" w:rsidRPr="00804DE6" w:rsidRDefault="009A0A35" w:rsidP="00281044">
      <w:pPr>
        <w:pStyle w:val="ConsPlusNonformat"/>
        <w:ind w:firstLine="357"/>
        <w:jc w:val="both"/>
        <w:rPr>
          <w:rFonts w:ascii="Times New Roman" w:hAnsi="Times New Roman" w:cs="Times New Roman"/>
          <w:sz w:val="24"/>
          <w:szCs w:val="24"/>
        </w:rPr>
      </w:pPr>
      <w:r w:rsidRPr="00804DE6">
        <w:rPr>
          <w:rFonts w:ascii="Times New Roman" w:hAnsi="Times New Roman" w:cs="Times New Roman"/>
          <w:sz w:val="24"/>
          <w:szCs w:val="24"/>
        </w:rPr>
        <w:t xml:space="preserve">(наименование органа администрации) (далее – орган-разработчик) </w:t>
      </w:r>
    </w:p>
    <w:p w:rsidR="009A0A35" w:rsidRPr="00804DE6" w:rsidRDefault="009A0A35" w:rsidP="009A0A35">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следующий пакет документов:</w:t>
      </w:r>
    </w:p>
    <w:p w:rsidR="009A0A35" w:rsidRPr="00804DE6" w:rsidRDefault="009A0A35" w:rsidP="00281044">
      <w:pPr>
        <w:pStyle w:val="ConsPlusNonformat"/>
        <w:ind w:firstLine="357"/>
        <w:rPr>
          <w:rFonts w:ascii="Times New Roman" w:hAnsi="Times New Roman" w:cs="Times New Roman"/>
          <w:sz w:val="28"/>
          <w:szCs w:val="28"/>
        </w:rPr>
      </w:pPr>
    </w:p>
    <w:p w:rsidR="009A0A35" w:rsidRPr="00804DE6" w:rsidRDefault="009A0A35" w:rsidP="00281044">
      <w:pPr>
        <w:pStyle w:val="ConsPlusNonformat"/>
        <w:ind w:firstLine="357"/>
        <w:rPr>
          <w:rFonts w:ascii="Times New Roman" w:hAnsi="Times New Roman" w:cs="Times New Roman"/>
          <w:sz w:val="22"/>
          <w:szCs w:val="22"/>
        </w:rPr>
      </w:pPr>
      <w:r w:rsidRPr="00804DE6">
        <w:rPr>
          <w:rFonts w:ascii="Times New Roman" w:hAnsi="Times New Roman" w:cs="Times New Roman"/>
          <w:sz w:val="28"/>
          <w:szCs w:val="28"/>
        </w:rPr>
        <w:t xml:space="preserve">- проект (далее - проект МПА) </w:t>
      </w:r>
      <w:r w:rsidRPr="00804DE6">
        <w:rPr>
          <w:rFonts w:ascii="Times New Roman" w:hAnsi="Times New Roman" w:cs="Times New Roman"/>
          <w:sz w:val="22"/>
          <w:szCs w:val="22"/>
        </w:rPr>
        <w:t>________________________________________________;</w:t>
      </w:r>
    </w:p>
    <w:p w:rsidR="009A0A35" w:rsidRPr="00804DE6" w:rsidRDefault="009A0A35" w:rsidP="009A0A35">
      <w:pPr>
        <w:pStyle w:val="ConsPlusNonformat"/>
        <w:jc w:val="right"/>
        <w:rPr>
          <w:rFonts w:ascii="Times New Roman" w:hAnsi="Times New Roman" w:cs="Times New Roman"/>
          <w:sz w:val="24"/>
          <w:szCs w:val="24"/>
        </w:rPr>
      </w:pPr>
      <w:r w:rsidRPr="00804DE6">
        <w:rPr>
          <w:rFonts w:ascii="Times New Roman" w:hAnsi="Times New Roman" w:cs="Times New Roman"/>
          <w:sz w:val="28"/>
          <w:szCs w:val="28"/>
        </w:rPr>
        <w:t>(</w:t>
      </w:r>
      <w:r w:rsidRPr="00804DE6">
        <w:rPr>
          <w:rFonts w:ascii="Times New Roman" w:hAnsi="Times New Roman" w:cs="Times New Roman"/>
          <w:sz w:val="24"/>
          <w:szCs w:val="24"/>
        </w:rPr>
        <w:t>наименование проекта муниципального правового акта)</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 сводный отчет о проведении процедуры оценки регулирующего воздействия (далее - ОРВ) проекта МПА (далее - сводный отчет);</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 отчет о проведении публичных консультаций по</w:t>
      </w:r>
      <w:r w:rsidR="00043B05">
        <w:rPr>
          <w:rFonts w:ascii="Times New Roman" w:hAnsi="Times New Roman" w:cs="Times New Roman"/>
          <w:sz w:val="28"/>
          <w:szCs w:val="28"/>
        </w:rPr>
        <w:t xml:space="preserve"> итогам обсуждения проекта акта.</w:t>
      </w:r>
    </w:p>
    <w:p w:rsidR="009A0A35" w:rsidRPr="00804DE6" w:rsidRDefault="009A0A35" w:rsidP="00ED6FF4">
      <w:pPr>
        <w:pStyle w:val="ConsPlusNonformat"/>
        <w:ind w:firstLine="709"/>
        <w:rPr>
          <w:rFonts w:ascii="Times New Roman" w:hAnsi="Times New Roman" w:cs="Times New Roman"/>
          <w:sz w:val="28"/>
          <w:szCs w:val="28"/>
        </w:rPr>
      </w:pPr>
      <w:r w:rsidRPr="00804DE6">
        <w:rPr>
          <w:rFonts w:ascii="Times New Roman" w:hAnsi="Times New Roman" w:cs="Times New Roman"/>
          <w:sz w:val="28"/>
          <w:szCs w:val="28"/>
        </w:rPr>
        <w:t xml:space="preserve">По результатам рассмотрения установлено, что при подготовке проекта акта процедуры, предусмотренные </w:t>
      </w:r>
      <w:hyperlink w:anchor="Par34" w:history="1">
        <w:r w:rsidRPr="00804DE6">
          <w:rPr>
            <w:rFonts w:ascii="Times New Roman" w:hAnsi="Times New Roman" w:cs="Times New Roman"/>
            <w:sz w:val="28"/>
            <w:szCs w:val="28"/>
          </w:rPr>
          <w:t>Порядк</w:t>
        </w:r>
      </w:hyperlink>
      <w:r w:rsidRPr="00804DE6">
        <w:rPr>
          <w:rFonts w:ascii="Times New Roman" w:hAnsi="Times New Roman" w:cs="Times New Roman"/>
          <w:sz w:val="28"/>
          <w:szCs w:val="28"/>
        </w:rPr>
        <w:t>ом, органом- разработчиком ____________________________.</w:t>
      </w:r>
    </w:p>
    <w:p w:rsidR="009A0A35" w:rsidRPr="00804DE6" w:rsidRDefault="009A0A35" w:rsidP="001956B5">
      <w:pPr>
        <w:pStyle w:val="ConsPlusNonformat"/>
        <w:jc w:val="both"/>
        <w:rPr>
          <w:rFonts w:ascii="Times New Roman" w:hAnsi="Times New Roman" w:cs="Times New Roman"/>
          <w:sz w:val="24"/>
          <w:szCs w:val="24"/>
        </w:rPr>
      </w:pPr>
      <w:r w:rsidRPr="00804DE6">
        <w:rPr>
          <w:rFonts w:ascii="Times New Roman" w:hAnsi="Times New Roman" w:cs="Times New Roman"/>
          <w:sz w:val="24"/>
          <w:szCs w:val="24"/>
        </w:rPr>
        <w:t>(соблюдены/не соблюдены)</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 xml:space="preserve">Органом- разработчиком проведены публичные консультации проекта акта в сроки </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с __________________ по __________________.</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Информации об ОРВ проекта МПА размещена органом- разработчиком на официальном сайте по адресу:</w:t>
      </w:r>
    </w:p>
    <w:p w:rsidR="009A0A35" w:rsidRPr="00804DE6" w:rsidRDefault="009A0A35" w:rsidP="00F37A9D">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___________________________________________________________________</w:t>
      </w:r>
    </w:p>
    <w:p w:rsidR="009A0A35" w:rsidRPr="00804DE6" w:rsidRDefault="009A0A35" w:rsidP="001956B5">
      <w:pPr>
        <w:pStyle w:val="ConsPlusNonformat"/>
        <w:jc w:val="both"/>
        <w:rPr>
          <w:rFonts w:ascii="Times New Roman" w:hAnsi="Times New Roman" w:cs="Times New Roman"/>
          <w:sz w:val="24"/>
          <w:szCs w:val="24"/>
        </w:rPr>
      </w:pPr>
      <w:r w:rsidRPr="00804DE6">
        <w:rPr>
          <w:rFonts w:ascii="Times New Roman" w:hAnsi="Times New Roman" w:cs="Times New Roman"/>
          <w:sz w:val="24"/>
          <w:szCs w:val="24"/>
        </w:rPr>
        <w:t>(полный электронный адрес размещения проекта акта на официальном сайте)</w:t>
      </w:r>
    </w:p>
    <w:p w:rsidR="009A0A35" w:rsidRPr="00804DE6" w:rsidRDefault="009A0A35" w:rsidP="001956B5">
      <w:pPr>
        <w:pStyle w:val="ConsPlusNonformat"/>
        <w:ind w:firstLine="360"/>
        <w:jc w:val="both"/>
        <w:rPr>
          <w:rFonts w:ascii="Times New Roman" w:hAnsi="Times New Roman" w:cs="Times New Roman"/>
          <w:sz w:val="28"/>
          <w:szCs w:val="28"/>
        </w:rPr>
      </w:pP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Уведомление о начале публичных консультаций по проекту акта было направлено _____________________________________________________________________</w:t>
      </w:r>
    </w:p>
    <w:p w:rsidR="009A0A35" w:rsidRPr="00804DE6" w:rsidRDefault="009A0A35" w:rsidP="001956B5">
      <w:pPr>
        <w:pStyle w:val="ConsPlusNonformat"/>
        <w:ind w:firstLine="360"/>
        <w:jc w:val="both"/>
        <w:rPr>
          <w:rFonts w:ascii="Times New Roman" w:hAnsi="Times New Roman" w:cs="Times New Roman"/>
          <w:sz w:val="24"/>
          <w:szCs w:val="24"/>
        </w:rPr>
      </w:pPr>
      <w:r w:rsidRPr="00804DE6">
        <w:rPr>
          <w:rFonts w:ascii="Times New Roman" w:hAnsi="Times New Roman" w:cs="Times New Roman"/>
          <w:sz w:val="24"/>
          <w:szCs w:val="24"/>
        </w:rPr>
        <w:t xml:space="preserve"> (полное наименование органов, должностных лиц, юридических лиц)</w:t>
      </w:r>
    </w:p>
    <w:p w:rsidR="009A0A35" w:rsidRPr="00804DE6" w:rsidRDefault="009A0A35" w:rsidP="001956B5">
      <w:pPr>
        <w:pStyle w:val="ConsPlusNonformat"/>
        <w:ind w:firstLine="360"/>
        <w:jc w:val="both"/>
        <w:rPr>
          <w:rFonts w:ascii="Times New Roman" w:hAnsi="Times New Roman" w:cs="Times New Roman"/>
          <w:sz w:val="28"/>
          <w:szCs w:val="28"/>
        </w:rPr>
      </w:pP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 xml:space="preserve">На основе проведенной оценки регулирующего воздействия проекта акта с учетом информации, представленной органом- разработчиком в сводном отчете, </w:t>
      </w:r>
      <w:r w:rsidRPr="00804DE6">
        <w:rPr>
          <w:rFonts w:ascii="Times New Roman" w:hAnsi="Times New Roman" w:cs="Times New Roman"/>
          <w:sz w:val="28"/>
          <w:szCs w:val="28"/>
        </w:rPr>
        <w:lastRenderedPageBreak/>
        <w:t>Комитетом сделаны следующие выводы:</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1. ____________________________________________________________.</w:t>
      </w:r>
    </w:p>
    <w:p w:rsidR="009A0A35" w:rsidRPr="00804DE6" w:rsidRDefault="009A0A35" w:rsidP="001956B5">
      <w:pPr>
        <w:pStyle w:val="ConsPlusNonformat"/>
        <w:ind w:firstLine="360"/>
        <w:jc w:val="both"/>
        <w:rPr>
          <w:rFonts w:ascii="Times New Roman" w:hAnsi="Times New Roman" w:cs="Times New Roman"/>
          <w:sz w:val="24"/>
          <w:szCs w:val="24"/>
        </w:rPr>
      </w:pPr>
      <w:r w:rsidRPr="00804DE6">
        <w:rPr>
          <w:rFonts w:ascii="Times New Roman" w:hAnsi="Times New Roman" w:cs="Times New Roman"/>
          <w:sz w:val="24"/>
          <w:szCs w:val="24"/>
        </w:rPr>
        <w:t>(вывод о наличии либо отсутствии достаточного обоснования решения проблемы предложенным способом регулирования, анализа вариантов предлагаемого правового регулирования и опыта иных муниципальных образований)</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2. _____________________________________________________________.</w:t>
      </w:r>
    </w:p>
    <w:p w:rsidR="009A0A35" w:rsidRPr="00804DE6" w:rsidRDefault="009A0A35" w:rsidP="001956B5">
      <w:pPr>
        <w:pStyle w:val="ConsPlusNonformat"/>
        <w:ind w:firstLine="360"/>
        <w:jc w:val="both"/>
        <w:rPr>
          <w:rFonts w:ascii="Times New Roman" w:hAnsi="Times New Roman" w:cs="Times New Roman"/>
          <w:sz w:val="24"/>
          <w:szCs w:val="24"/>
        </w:rPr>
      </w:pPr>
      <w:r w:rsidRPr="00804DE6">
        <w:rPr>
          <w:rFonts w:ascii="Times New Roman" w:hAnsi="Times New Roman" w:cs="Times New Roman"/>
          <w:sz w:val="24"/>
          <w:szCs w:val="24"/>
        </w:rPr>
        <w:t xml:space="preserve">(вывод о соблюдении либо о несоблюдении процедур, предусмотренных </w:t>
      </w:r>
      <w:hyperlink w:anchor="Par34" w:history="1">
        <w:r w:rsidRPr="00804DE6">
          <w:rPr>
            <w:rFonts w:ascii="Times New Roman" w:hAnsi="Times New Roman" w:cs="Times New Roman"/>
            <w:sz w:val="24"/>
            <w:szCs w:val="24"/>
          </w:rPr>
          <w:t>Порядком</w:t>
        </w:r>
      </w:hyperlink>
      <w:r w:rsidRPr="00804DE6">
        <w:rPr>
          <w:rFonts w:ascii="Times New Roman" w:hAnsi="Times New Roman" w:cs="Times New Roman"/>
          <w:sz w:val="24"/>
          <w:szCs w:val="24"/>
        </w:rPr>
        <w:t>)</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3.________________________________________________________________.</w:t>
      </w:r>
    </w:p>
    <w:p w:rsidR="009A0A35" w:rsidRPr="00804DE6" w:rsidRDefault="009A0A35" w:rsidP="001956B5">
      <w:pPr>
        <w:pStyle w:val="ConsPlusNonformat"/>
        <w:ind w:firstLine="360"/>
        <w:jc w:val="both"/>
        <w:rPr>
          <w:rFonts w:ascii="Times New Roman" w:hAnsi="Times New Roman" w:cs="Times New Roman"/>
          <w:sz w:val="24"/>
          <w:szCs w:val="24"/>
        </w:rPr>
      </w:pPr>
      <w:r w:rsidRPr="00804DE6">
        <w:rPr>
          <w:rFonts w:ascii="Times New Roman" w:hAnsi="Times New Roman" w:cs="Times New Roman"/>
          <w:sz w:val="24"/>
          <w:szCs w:val="24"/>
        </w:rPr>
        <w:t>(вывод о наличии либо об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способствующие их введению)</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4._________________________________________________________________.</w:t>
      </w:r>
    </w:p>
    <w:p w:rsidR="009A0A35" w:rsidRPr="00804DE6" w:rsidRDefault="009A0A35" w:rsidP="009A0A35">
      <w:pPr>
        <w:pStyle w:val="ConsPlusNonformat"/>
        <w:ind w:firstLine="360"/>
        <w:jc w:val="both"/>
        <w:rPr>
          <w:rFonts w:ascii="Times New Roman" w:hAnsi="Times New Roman" w:cs="Times New Roman"/>
          <w:sz w:val="24"/>
          <w:szCs w:val="24"/>
        </w:rPr>
      </w:pPr>
      <w:r w:rsidRPr="00804DE6">
        <w:rPr>
          <w:rFonts w:ascii="Times New Roman" w:hAnsi="Times New Roman" w:cs="Times New Roman"/>
          <w:sz w:val="24"/>
          <w:szCs w:val="24"/>
        </w:rPr>
        <w:t>(вывод о наличии либо об отсутствии положений, приводящих к возникновению необоснованных расходов субъектов предпринимательской и инвестиционной деятельности, а также городского бюджета)</w:t>
      </w:r>
    </w:p>
    <w:p w:rsidR="009A0A35" w:rsidRPr="00804DE6" w:rsidRDefault="009A0A35" w:rsidP="009A0A35">
      <w:pPr>
        <w:pStyle w:val="ConsPlusNonformat"/>
        <w:ind w:firstLine="360"/>
        <w:jc w:val="both"/>
        <w:rPr>
          <w:rFonts w:ascii="Times New Roman" w:hAnsi="Times New Roman" w:cs="Times New Roman"/>
          <w:sz w:val="24"/>
          <w:szCs w:val="24"/>
        </w:rPr>
      </w:pPr>
      <w:r w:rsidRPr="00804DE6">
        <w:rPr>
          <w:rFonts w:ascii="Times New Roman" w:hAnsi="Times New Roman" w:cs="Times New Roman"/>
          <w:sz w:val="28"/>
          <w:szCs w:val="28"/>
        </w:rPr>
        <w:t>____________________________________________________.</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w:t>
      </w:r>
      <w:r w:rsidRPr="00804DE6">
        <w:rPr>
          <w:rFonts w:ascii="Times New Roman" w:hAnsi="Times New Roman" w:cs="Times New Roman"/>
          <w:sz w:val="24"/>
          <w:szCs w:val="24"/>
        </w:rPr>
        <w:t>обоснование выводов, а также иные замечания и предложения Комитета)</w:t>
      </w:r>
    </w:p>
    <w:p w:rsidR="009A0A35" w:rsidRPr="00804DE6" w:rsidRDefault="009A0A35" w:rsidP="001956B5">
      <w:pPr>
        <w:pStyle w:val="ConsPlusNonformat"/>
        <w:ind w:firstLine="360"/>
        <w:jc w:val="both"/>
        <w:rPr>
          <w:rFonts w:ascii="Times New Roman" w:hAnsi="Times New Roman" w:cs="Times New Roman"/>
          <w:sz w:val="28"/>
          <w:szCs w:val="28"/>
        </w:rPr>
      </w:pP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Указание на приложения (при наличии).</w:t>
      </w:r>
    </w:p>
    <w:p w:rsidR="009A0A35" w:rsidRPr="00804DE6" w:rsidRDefault="009A0A35" w:rsidP="001956B5">
      <w:pPr>
        <w:pStyle w:val="ConsPlusNonformat"/>
        <w:ind w:firstLine="360"/>
        <w:jc w:val="both"/>
        <w:rPr>
          <w:rFonts w:ascii="Times New Roman" w:hAnsi="Times New Roman" w:cs="Times New Roman"/>
          <w:sz w:val="28"/>
          <w:szCs w:val="28"/>
        </w:rPr>
      </w:pP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Уполномоченное должностное лицо</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органа Администрации города Пскова,</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ответственного за проведение ОРВ проекта МПА</w:t>
      </w:r>
    </w:p>
    <w:p w:rsidR="009A0A35" w:rsidRPr="00804DE6" w:rsidRDefault="009A0A35" w:rsidP="00F936F8">
      <w:pPr>
        <w:pStyle w:val="ConsPlusNonformat"/>
        <w:jc w:val="both"/>
        <w:rPr>
          <w:rFonts w:ascii="Times New Roman" w:hAnsi="Times New Roman" w:cs="Times New Roman"/>
          <w:sz w:val="28"/>
          <w:szCs w:val="28"/>
        </w:rPr>
      </w:pPr>
      <w:r w:rsidRPr="00804DE6">
        <w:rPr>
          <w:rFonts w:ascii="Times New Roman" w:hAnsi="Times New Roman" w:cs="Times New Roman"/>
          <w:sz w:val="28"/>
          <w:szCs w:val="28"/>
        </w:rPr>
        <w:t>________________________________________ _____________ ______________</w:t>
      </w:r>
    </w:p>
    <w:p w:rsidR="009A0A35" w:rsidRPr="00804DE6" w:rsidRDefault="009A0A35" w:rsidP="001956B5">
      <w:pPr>
        <w:pStyle w:val="ConsPlusNonformat"/>
        <w:ind w:firstLine="360"/>
        <w:jc w:val="both"/>
        <w:rPr>
          <w:rFonts w:ascii="Times New Roman" w:hAnsi="Times New Roman" w:cs="Times New Roman"/>
          <w:sz w:val="28"/>
          <w:szCs w:val="28"/>
        </w:rPr>
      </w:pPr>
      <w:r w:rsidRPr="00804DE6">
        <w:rPr>
          <w:rFonts w:ascii="Times New Roman" w:hAnsi="Times New Roman" w:cs="Times New Roman"/>
          <w:sz w:val="28"/>
          <w:szCs w:val="28"/>
        </w:rPr>
        <w:t>(Ф.И.О.) Дата Подпись</w:t>
      </w:r>
    </w:p>
    <w:p w:rsidR="009A0A35" w:rsidRPr="00804DE6" w:rsidRDefault="009A0A35" w:rsidP="001956B5">
      <w:pPr>
        <w:pStyle w:val="ConsPlusNonformat"/>
        <w:ind w:firstLine="360"/>
        <w:jc w:val="both"/>
        <w:rPr>
          <w:rFonts w:ascii="Times New Roman" w:hAnsi="Times New Roman" w:cs="Times New Roman"/>
          <w:sz w:val="28"/>
          <w:szCs w:val="28"/>
        </w:rPr>
      </w:pPr>
    </w:p>
    <w:p w:rsidR="009A0A35" w:rsidRPr="00804DE6" w:rsidRDefault="009A0A35" w:rsidP="001956B5">
      <w:pPr>
        <w:autoSpaceDE w:val="0"/>
        <w:autoSpaceDN w:val="0"/>
        <w:adjustRightInd w:val="0"/>
        <w:ind w:firstLine="540"/>
        <w:jc w:val="both"/>
        <w:rPr>
          <w:sz w:val="28"/>
          <w:szCs w:val="28"/>
        </w:rPr>
      </w:pPr>
    </w:p>
    <w:p w:rsidR="0084723F" w:rsidRDefault="0084723F" w:rsidP="001956B5">
      <w:pPr>
        <w:autoSpaceDE w:val="0"/>
        <w:autoSpaceDN w:val="0"/>
        <w:adjustRightInd w:val="0"/>
        <w:ind w:firstLine="540"/>
        <w:jc w:val="both"/>
        <w:rPr>
          <w:sz w:val="28"/>
          <w:szCs w:val="28"/>
        </w:rPr>
        <w:sectPr w:rsidR="0084723F" w:rsidSect="00890102">
          <w:pgSz w:w="11905" w:h="16838"/>
          <w:pgMar w:top="540" w:right="850" w:bottom="540" w:left="1276" w:header="720" w:footer="720" w:gutter="0"/>
          <w:cols w:space="720"/>
          <w:noEndnote/>
        </w:sectPr>
      </w:pPr>
    </w:p>
    <w:p w:rsidR="009A0A35" w:rsidRPr="00804DE6" w:rsidRDefault="009A0A35" w:rsidP="001956B5">
      <w:pPr>
        <w:autoSpaceDE w:val="0"/>
        <w:autoSpaceDN w:val="0"/>
        <w:adjustRightInd w:val="0"/>
        <w:ind w:firstLine="540"/>
        <w:jc w:val="both"/>
        <w:rPr>
          <w:sz w:val="28"/>
          <w:szCs w:val="28"/>
        </w:rPr>
      </w:pPr>
    </w:p>
    <w:tbl>
      <w:tblPr>
        <w:tblW w:w="0" w:type="auto"/>
        <w:tblInd w:w="2376" w:type="dxa"/>
        <w:tblLook w:val="0000" w:firstRow="0" w:lastRow="0" w:firstColumn="0" w:lastColumn="0" w:noHBand="0" w:noVBand="0"/>
      </w:tblPr>
      <w:tblGrid>
        <w:gridCol w:w="7655"/>
      </w:tblGrid>
      <w:tr w:rsidR="009A0A35" w:rsidRPr="00804DE6" w:rsidTr="00494583">
        <w:trPr>
          <w:trHeight w:val="671"/>
        </w:trPr>
        <w:tc>
          <w:tcPr>
            <w:tcW w:w="7655" w:type="dxa"/>
          </w:tcPr>
          <w:p w:rsidR="009A0A35" w:rsidRPr="00804DE6" w:rsidRDefault="009A0A35" w:rsidP="00F936F8">
            <w:pPr>
              <w:widowControl w:val="0"/>
              <w:autoSpaceDE w:val="0"/>
              <w:autoSpaceDN w:val="0"/>
              <w:adjustRightInd w:val="0"/>
              <w:jc w:val="right"/>
              <w:outlineLvl w:val="1"/>
              <w:rPr>
                <w:sz w:val="28"/>
                <w:szCs w:val="28"/>
              </w:rPr>
            </w:pPr>
            <w:r w:rsidRPr="00804DE6">
              <w:rPr>
                <w:sz w:val="28"/>
                <w:szCs w:val="28"/>
              </w:rPr>
              <w:t>Приложение 3</w:t>
            </w:r>
          </w:p>
          <w:p w:rsidR="009A0A35" w:rsidRPr="00804DE6" w:rsidRDefault="009A0A35" w:rsidP="00F936F8">
            <w:pPr>
              <w:widowControl w:val="0"/>
              <w:autoSpaceDE w:val="0"/>
              <w:autoSpaceDN w:val="0"/>
              <w:adjustRightInd w:val="0"/>
              <w:jc w:val="right"/>
              <w:outlineLvl w:val="1"/>
              <w:rPr>
                <w:sz w:val="28"/>
                <w:szCs w:val="28"/>
              </w:rPr>
            </w:pPr>
            <w:r w:rsidRPr="00804DE6">
              <w:rPr>
                <w:sz w:val="28"/>
                <w:szCs w:val="28"/>
              </w:rPr>
              <w:t xml:space="preserve">к Порядку проведения оценки регулирующего воздействия </w:t>
            </w:r>
          </w:p>
          <w:p w:rsidR="009A0A35" w:rsidRPr="00804DE6" w:rsidRDefault="009A0A35" w:rsidP="00F936F8">
            <w:pPr>
              <w:widowControl w:val="0"/>
              <w:autoSpaceDE w:val="0"/>
              <w:autoSpaceDN w:val="0"/>
              <w:adjustRightInd w:val="0"/>
              <w:jc w:val="right"/>
              <w:outlineLvl w:val="1"/>
              <w:rPr>
                <w:sz w:val="28"/>
                <w:szCs w:val="28"/>
              </w:rPr>
            </w:pPr>
            <w:r w:rsidRPr="00804DE6">
              <w:rPr>
                <w:sz w:val="28"/>
                <w:szCs w:val="28"/>
              </w:rPr>
              <w:t>проектов муниципальных правовых актов,</w:t>
            </w:r>
          </w:p>
          <w:p w:rsidR="009A0A35" w:rsidRPr="00804DE6" w:rsidRDefault="009A0A35" w:rsidP="00F936F8">
            <w:pPr>
              <w:widowControl w:val="0"/>
              <w:autoSpaceDE w:val="0"/>
              <w:autoSpaceDN w:val="0"/>
              <w:adjustRightInd w:val="0"/>
              <w:jc w:val="right"/>
              <w:outlineLvl w:val="1"/>
              <w:rPr>
                <w:sz w:val="28"/>
                <w:szCs w:val="28"/>
              </w:rPr>
            </w:pPr>
            <w:r w:rsidRPr="00804DE6">
              <w:rPr>
                <w:sz w:val="28"/>
                <w:szCs w:val="28"/>
              </w:rPr>
              <w:t xml:space="preserve"> устанавливающих новые или изменяющих ранее предусмотренные муниципальными правовыми актами обязанности для субъектов предпринимательской и </w:t>
            </w:r>
          </w:p>
          <w:p w:rsidR="009A0A35" w:rsidRPr="00804DE6" w:rsidRDefault="009A0A35" w:rsidP="00F936F8">
            <w:pPr>
              <w:widowControl w:val="0"/>
              <w:autoSpaceDE w:val="0"/>
              <w:autoSpaceDN w:val="0"/>
              <w:adjustRightInd w:val="0"/>
              <w:jc w:val="right"/>
              <w:outlineLvl w:val="1"/>
              <w:rPr>
                <w:sz w:val="28"/>
                <w:szCs w:val="28"/>
              </w:rPr>
            </w:pPr>
            <w:r w:rsidRPr="00804DE6">
              <w:rPr>
                <w:sz w:val="28"/>
                <w:szCs w:val="28"/>
              </w:rPr>
              <w:t>инвестиционной деятельности</w:t>
            </w:r>
          </w:p>
        </w:tc>
      </w:tr>
    </w:tbl>
    <w:p w:rsidR="009A0A35" w:rsidRPr="00804DE6" w:rsidRDefault="009A0A35" w:rsidP="001956B5">
      <w:pPr>
        <w:widowControl w:val="0"/>
        <w:autoSpaceDE w:val="0"/>
        <w:autoSpaceDN w:val="0"/>
        <w:adjustRightInd w:val="0"/>
        <w:jc w:val="both"/>
        <w:rPr>
          <w:sz w:val="28"/>
          <w:szCs w:val="28"/>
        </w:rPr>
      </w:pPr>
    </w:p>
    <w:p w:rsidR="009A0A35" w:rsidRPr="00804DE6" w:rsidRDefault="009A0A35" w:rsidP="00F936F8">
      <w:pPr>
        <w:widowControl w:val="0"/>
        <w:autoSpaceDE w:val="0"/>
        <w:autoSpaceDN w:val="0"/>
        <w:adjustRightInd w:val="0"/>
        <w:jc w:val="center"/>
        <w:rPr>
          <w:b/>
          <w:sz w:val="28"/>
          <w:szCs w:val="28"/>
        </w:rPr>
      </w:pPr>
      <w:r w:rsidRPr="00804DE6">
        <w:rPr>
          <w:b/>
          <w:sz w:val="28"/>
          <w:szCs w:val="28"/>
        </w:rPr>
        <w:t>ПЕРЕЧЕНЬ</w:t>
      </w:r>
    </w:p>
    <w:p w:rsidR="009A0A35" w:rsidRPr="00804DE6" w:rsidRDefault="009A0A35" w:rsidP="00F936F8">
      <w:pPr>
        <w:widowControl w:val="0"/>
        <w:autoSpaceDE w:val="0"/>
        <w:autoSpaceDN w:val="0"/>
        <w:adjustRightInd w:val="0"/>
        <w:jc w:val="center"/>
        <w:rPr>
          <w:b/>
          <w:sz w:val="28"/>
          <w:szCs w:val="28"/>
        </w:rPr>
      </w:pPr>
      <w:r w:rsidRPr="00804DE6">
        <w:rPr>
          <w:b/>
          <w:sz w:val="28"/>
          <w:szCs w:val="28"/>
        </w:rPr>
        <w:t>вопросов, обсуждаемых в ходе публичных консультаций</w:t>
      </w:r>
    </w:p>
    <w:p w:rsidR="009A0A35" w:rsidRPr="00804DE6" w:rsidRDefault="009A0A35" w:rsidP="00F936F8">
      <w:pPr>
        <w:widowControl w:val="0"/>
        <w:autoSpaceDE w:val="0"/>
        <w:autoSpaceDN w:val="0"/>
        <w:adjustRightInd w:val="0"/>
        <w:jc w:val="center"/>
        <w:rPr>
          <w:b/>
          <w:sz w:val="28"/>
          <w:szCs w:val="28"/>
        </w:rPr>
      </w:pPr>
      <w:r w:rsidRPr="00804DE6">
        <w:rPr>
          <w:b/>
          <w:sz w:val="28"/>
          <w:szCs w:val="28"/>
        </w:rPr>
        <w:t>в целях оценки регулирующего воздействия</w:t>
      </w:r>
    </w:p>
    <w:p w:rsidR="009A0A35" w:rsidRPr="00804DE6" w:rsidRDefault="009A0A35" w:rsidP="00F936F8">
      <w:pPr>
        <w:widowControl w:val="0"/>
        <w:autoSpaceDE w:val="0"/>
        <w:autoSpaceDN w:val="0"/>
        <w:adjustRightInd w:val="0"/>
        <w:jc w:val="center"/>
        <w:rPr>
          <w:sz w:val="28"/>
          <w:szCs w:val="28"/>
        </w:rPr>
      </w:pPr>
      <w:r w:rsidRPr="00804DE6">
        <w:rPr>
          <w:sz w:val="28"/>
          <w:szCs w:val="28"/>
        </w:rPr>
        <w:t>____________________________________</w:t>
      </w:r>
    </w:p>
    <w:p w:rsidR="009A0A35" w:rsidRPr="00804DE6" w:rsidRDefault="009A0A35" w:rsidP="00F936F8">
      <w:pPr>
        <w:widowControl w:val="0"/>
        <w:autoSpaceDE w:val="0"/>
        <w:autoSpaceDN w:val="0"/>
        <w:adjustRightInd w:val="0"/>
        <w:jc w:val="center"/>
        <w:rPr>
          <w:szCs w:val="28"/>
        </w:rPr>
      </w:pPr>
      <w:r w:rsidRPr="00804DE6">
        <w:rPr>
          <w:szCs w:val="28"/>
        </w:rPr>
        <w:t>(наименование проекта МПА)</w:t>
      </w: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ind w:firstLine="540"/>
        <w:jc w:val="both"/>
        <w:rPr>
          <w:b/>
          <w:sz w:val="28"/>
          <w:szCs w:val="28"/>
        </w:rPr>
      </w:pPr>
      <w:r w:rsidRPr="00804DE6">
        <w:rPr>
          <w:b/>
          <w:sz w:val="28"/>
          <w:szCs w:val="28"/>
        </w:rPr>
        <w:t>Контактная информация:</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наименование организации;</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сфера деятельности организации;</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Ф.И.О. контактного лица;</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номер контактного телефона;</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адрес электронной почты.</w:t>
      </w:r>
    </w:p>
    <w:p w:rsidR="009A0A35" w:rsidRPr="00804DE6" w:rsidRDefault="009A0A35" w:rsidP="001956B5">
      <w:pPr>
        <w:widowControl w:val="0"/>
        <w:autoSpaceDE w:val="0"/>
        <w:autoSpaceDN w:val="0"/>
        <w:adjustRightInd w:val="0"/>
        <w:ind w:firstLine="540"/>
        <w:jc w:val="both"/>
        <w:rPr>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9A0A35" w:rsidRPr="00804DE6" w:rsidRDefault="009A0A35" w:rsidP="00F936F8">
      <w:pPr>
        <w:widowControl w:val="0"/>
        <w:autoSpaceDE w:val="0"/>
        <w:autoSpaceDN w:val="0"/>
        <w:adjustRightInd w:val="0"/>
        <w:jc w:val="both"/>
        <w:rPr>
          <w:sz w:val="28"/>
          <w:szCs w:val="28"/>
        </w:rPr>
      </w:pPr>
      <w:r w:rsidRPr="00804DE6">
        <w:rPr>
          <w:sz w:val="28"/>
          <w:szCs w:val="28"/>
        </w:rPr>
        <w:t>_____________________________________________________________________</w:t>
      </w:r>
    </w:p>
    <w:p w:rsidR="009A0A35" w:rsidRPr="00804DE6" w:rsidRDefault="009A0A35" w:rsidP="001956B5">
      <w:pPr>
        <w:widowControl w:val="0"/>
        <w:autoSpaceDE w:val="0"/>
        <w:autoSpaceDN w:val="0"/>
        <w:adjustRightInd w:val="0"/>
        <w:ind w:firstLine="540"/>
        <w:jc w:val="both"/>
        <w:rPr>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2. Насколько корректно разработчик обосновал необходимость административного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p w:rsidR="009A0A35" w:rsidRPr="00804DE6" w:rsidRDefault="009A0A35" w:rsidP="00F936F8">
      <w:pPr>
        <w:widowControl w:val="0"/>
        <w:autoSpaceDE w:val="0"/>
        <w:autoSpaceDN w:val="0"/>
        <w:adjustRightInd w:val="0"/>
        <w:jc w:val="both"/>
        <w:rPr>
          <w:sz w:val="28"/>
          <w:szCs w:val="28"/>
        </w:rPr>
      </w:pPr>
      <w:r w:rsidRPr="00804DE6">
        <w:rPr>
          <w:sz w:val="28"/>
          <w:szCs w:val="28"/>
        </w:rPr>
        <w:t>_____________________________________________________________________</w:t>
      </w:r>
    </w:p>
    <w:p w:rsidR="009A0A35" w:rsidRPr="00804DE6" w:rsidRDefault="009A0A35" w:rsidP="001956B5">
      <w:pPr>
        <w:widowControl w:val="0"/>
        <w:autoSpaceDE w:val="0"/>
        <w:autoSpaceDN w:val="0"/>
        <w:adjustRightInd w:val="0"/>
        <w:ind w:firstLine="540"/>
        <w:jc w:val="both"/>
        <w:rPr>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804DE6">
        <w:rPr>
          <w:sz w:val="28"/>
          <w:szCs w:val="28"/>
        </w:rPr>
        <w:t>затратны</w:t>
      </w:r>
      <w:proofErr w:type="spellEnd"/>
      <w:r w:rsidRPr="00804DE6">
        <w:rPr>
          <w:sz w:val="28"/>
          <w:szCs w:val="28"/>
        </w:rPr>
        <w:t xml:space="preserve"> и/или более эффективны?</w:t>
      </w:r>
    </w:p>
    <w:p w:rsidR="009A0A35" w:rsidRPr="00804DE6" w:rsidRDefault="009A0A35" w:rsidP="00F936F8">
      <w:pPr>
        <w:widowControl w:val="0"/>
        <w:autoSpaceDE w:val="0"/>
        <w:autoSpaceDN w:val="0"/>
        <w:adjustRightInd w:val="0"/>
        <w:jc w:val="both"/>
        <w:rPr>
          <w:sz w:val="28"/>
          <w:szCs w:val="28"/>
        </w:rPr>
      </w:pPr>
      <w:r w:rsidRPr="00804DE6">
        <w:rPr>
          <w:sz w:val="28"/>
          <w:szCs w:val="28"/>
        </w:rPr>
        <w:t>__________________________________________________________________</w:t>
      </w:r>
    </w:p>
    <w:p w:rsidR="009A0A35" w:rsidRPr="00804DE6" w:rsidRDefault="009A0A35" w:rsidP="001956B5">
      <w:pPr>
        <w:widowControl w:val="0"/>
        <w:pBdr>
          <w:bottom w:val="single" w:sz="12" w:space="1" w:color="auto"/>
        </w:pBdr>
        <w:autoSpaceDE w:val="0"/>
        <w:autoSpaceDN w:val="0"/>
        <w:adjustRightInd w:val="0"/>
        <w:ind w:firstLine="540"/>
        <w:jc w:val="both"/>
        <w:rPr>
          <w:sz w:val="28"/>
          <w:szCs w:val="28"/>
        </w:rPr>
      </w:pPr>
    </w:p>
    <w:p w:rsidR="009A0A35" w:rsidRPr="00804DE6" w:rsidRDefault="009A0A35" w:rsidP="001956B5">
      <w:pPr>
        <w:widowControl w:val="0"/>
        <w:pBdr>
          <w:bottom w:val="single" w:sz="12" w:space="1" w:color="auto"/>
        </w:pBdr>
        <w:autoSpaceDE w:val="0"/>
        <w:autoSpaceDN w:val="0"/>
        <w:adjustRightInd w:val="0"/>
        <w:ind w:firstLine="540"/>
        <w:jc w:val="both"/>
        <w:rPr>
          <w:sz w:val="28"/>
          <w:szCs w:val="28"/>
        </w:rPr>
      </w:pPr>
      <w:r w:rsidRPr="00804DE6">
        <w:rPr>
          <w:sz w:val="28"/>
          <w:szCs w:val="28"/>
        </w:rPr>
        <w:t>4. Какие, по Вашей оценке, субъекты предпринимательской, инвестиционной деятельности будут затронуты правовым регулированием (по видам субъектов, по отраслям, количество в городе и проч.)?</w:t>
      </w:r>
    </w:p>
    <w:p w:rsidR="009A0A35" w:rsidRPr="00804DE6" w:rsidRDefault="009A0A35" w:rsidP="001956B5">
      <w:pPr>
        <w:widowControl w:val="0"/>
        <w:pBdr>
          <w:bottom w:val="single" w:sz="12" w:space="1" w:color="auto"/>
        </w:pBdr>
        <w:autoSpaceDE w:val="0"/>
        <w:autoSpaceDN w:val="0"/>
        <w:adjustRightInd w:val="0"/>
        <w:ind w:firstLine="540"/>
        <w:jc w:val="both"/>
        <w:rPr>
          <w:sz w:val="28"/>
          <w:szCs w:val="28"/>
        </w:rPr>
      </w:pPr>
    </w:p>
    <w:p w:rsidR="009A0A35" w:rsidRPr="00804DE6" w:rsidRDefault="009A0A35" w:rsidP="00F936F8">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xml:space="preserve">5. Повлияет ли введение правового регулирования на конкурентную среду в отрасли, будет ли способствовать необоснованному изменению расстановки сил в </w:t>
      </w:r>
      <w:r w:rsidRPr="00804DE6">
        <w:rPr>
          <w:sz w:val="28"/>
          <w:szCs w:val="28"/>
        </w:rPr>
        <w:lastRenderedPageBreak/>
        <w:t>отрасли? Если да, то как? Приведите, по возможности, количественные оценки.</w:t>
      </w:r>
    </w:p>
    <w:p w:rsidR="009A0A35" w:rsidRPr="00804DE6" w:rsidRDefault="009A0A35" w:rsidP="00F936F8">
      <w:pPr>
        <w:widowControl w:val="0"/>
        <w:autoSpaceDE w:val="0"/>
        <w:autoSpaceDN w:val="0"/>
        <w:adjustRightInd w:val="0"/>
        <w:jc w:val="both"/>
        <w:rPr>
          <w:sz w:val="28"/>
          <w:szCs w:val="28"/>
        </w:rPr>
      </w:pPr>
      <w:r w:rsidRPr="00804DE6">
        <w:rPr>
          <w:sz w:val="28"/>
          <w:szCs w:val="28"/>
        </w:rPr>
        <w:t>__________________________________________________________________</w:t>
      </w:r>
    </w:p>
    <w:p w:rsidR="009A0A35" w:rsidRPr="00804DE6" w:rsidRDefault="009A0A35" w:rsidP="001956B5">
      <w:pPr>
        <w:widowControl w:val="0"/>
        <w:pBdr>
          <w:bottom w:val="single" w:sz="12" w:space="1" w:color="auto"/>
        </w:pBdr>
        <w:autoSpaceDE w:val="0"/>
        <w:autoSpaceDN w:val="0"/>
        <w:adjustRightInd w:val="0"/>
        <w:ind w:firstLine="540"/>
        <w:jc w:val="both"/>
        <w:rPr>
          <w:sz w:val="28"/>
          <w:szCs w:val="28"/>
        </w:rPr>
      </w:pPr>
    </w:p>
    <w:p w:rsidR="009A0A35" w:rsidRPr="00804DE6" w:rsidRDefault="009A0A35" w:rsidP="001956B5">
      <w:pPr>
        <w:widowControl w:val="0"/>
        <w:pBdr>
          <w:bottom w:val="single" w:sz="12" w:space="1" w:color="auto"/>
        </w:pBdr>
        <w:autoSpaceDE w:val="0"/>
        <w:autoSpaceDN w:val="0"/>
        <w:adjustRightInd w:val="0"/>
        <w:ind w:firstLine="540"/>
        <w:jc w:val="both"/>
        <w:rPr>
          <w:sz w:val="28"/>
          <w:szCs w:val="28"/>
        </w:rPr>
      </w:pPr>
      <w:r w:rsidRPr="00804DE6">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подразделениями администрации города, насколько точно и недвусмысленно прописаны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9A0A35" w:rsidRPr="00804DE6" w:rsidRDefault="009A0A35" w:rsidP="001956B5">
      <w:pPr>
        <w:widowControl w:val="0"/>
        <w:pBdr>
          <w:bottom w:val="single" w:sz="12" w:space="1" w:color="auto"/>
        </w:pBdr>
        <w:autoSpaceDE w:val="0"/>
        <w:autoSpaceDN w:val="0"/>
        <w:adjustRightInd w:val="0"/>
        <w:ind w:firstLine="540"/>
        <w:jc w:val="both"/>
        <w:rPr>
          <w:sz w:val="28"/>
          <w:szCs w:val="28"/>
        </w:rPr>
      </w:pPr>
    </w:p>
    <w:p w:rsidR="009A0A35" w:rsidRPr="00804DE6" w:rsidRDefault="009A0A35" w:rsidP="00F936F8">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xml:space="preserve">7. Существуют ли в правовом регулировании </w:t>
      </w:r>
      <w:r w:rsidRPr="00804DE6">
        <w:rPr>
          <w:b/>
          <w:sz w:val="28"/>
          <w:szCs w:val="28"/>
        </w:rPr>
        <w:t>положения, которые необоснованно затрудняют ведение предпринимательской, инвестиционной деятельности</w:t>
      </w:r>
      <w:r w:rsidRPr="00804DE6">
        <w:rPr>
          <w:sz w:val="28"/>
          <w:szCs w:val="28"/>
        </w:rPr>
        <w:t>? Приведите обоснования по каждому указанному положению, дополнительно определив:</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имеются ли технические ошибки;</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власти и должностных лиц, допускает ли возможность избирательного применения норм;</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приводит ли к невозможности совершения законных действий предпринимателей и инвесторов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9A0A35" w:rsidRPr="00804DE6" w:rsidRDefault="009A0A35" w:rsidP="00F936F8">
      <w:pPr>
        <w:widowControl w:val="0"/>
        <w:autoSpaceDE w:val="0"/>
        <w:autoSpaceDN w:val="0"/>
        <w:adjustRightInd w:val="0"/>
        <w:jc w:val="both"/>
        <w:rPr>
          <w:sz w:val="28"/>
          <w:szCs w:val="28"/>
        </w:rPr>
      </w:pPr>
      <w:r w:rsidRPr="00804DE6">
        <w:rPr>
          <w:sz w:val="28"/>
          <w:szCs w:val="28"/>
        </w:rPr>
        <w:t>_____________________________________________________________________</w:t>
      </w:r>
    </w:p>
    <w:p w:rsidR="009A0A35" w:rsidRPr="00804DE6" w:rsidRDefault="009A0A35" w:rsidP="001956B5">
      <w:pPr>
        <w:widowControl w:val="0"/>
        <w:autoSpaceDE w:val="0"/>
        <w:autoSpaceDN w:val="0"/>
        <w:adjustRightInd w:val="0"/>
        <w:ind w:firstLine="540"/>
        <w:jc w:val="both"/>
        <w:rPr>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xml:space="preserve">8.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w:t>
      </w:r>
      <w:r w:rsidRPr="00804DE6">
        <w:rPr>
          <w:sz w:val="28"/>
          <w:szCs w:val="28"/>
        </w:rPr>
        <w:lastRenderedPageBreak/>
        <w:t>административных и иных ограничений и обязанностей для субъектов предпринимательской, инвестиционной деятельности? Приведите конкретные примеры.</w:t>
      </w:r>
    </w:p>
    <w:p w:rsidR="009A0A35" w:rsidRPr="00804DE6" w:rsidRDefault="009A0A35" w:rsidP="00F936F8">
      <w:pPr>
        <w:widowControl w:val="0"/>
        <w:autoSpaceDE w:val="0"/>
        <w:autoSpaceDN w:val="0"/>
        <w:adjustRightInd w:val="0"/>
        <w:jc w:val="both"/>
        <w:rPr>
          <w:sz w:val="28"/>
          <w:szCs w:val="28"/>
        </w:rPr>
      </w:pPr>
      <w:r w:rsidRPr="00804DE6">
        <w:rPr>
          <w:sz w:val="28"/>
          <w:szCs w:val="28"/>
        </w:rPr>
        <w:t>_____________________________________________________________________</w:t>
      </w:r>
    </w:p>
    <w:p w:rsidR="009A0A35" w:rsidRPr="00804DE6" w:rsidRDefault="009A0A35" w:rsidP="001956B5">
      <w:pPr>
        <w:widowControl w:val="0"/>
        <w:autoSpaceDE w:val="0"/>
        <w:autoSpaceDN w:val="0"/>
        <w:adjustRightInd w:val="0"/>
        <w:ind w:firstLine="540"/>
        <w:jc w:val="both"/>
        <w:rPr>
          <w:b/>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9. Оцените издержки (упущенную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инвестиционной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9A0A35" w:rsidRPr="00804DE6" w:rsidRDefault="009A0A35" w:rsidP="00F936F8">
      <w:pPr>
        <w:widowControl w:val="0"/>
        <w:autoSpaceDE w:val="0"/>
        <w:autoSpaceDN w:val="0"/>
        <w:adjustRightInd w:val="0"/>
        <w:jc w:val="both"/>
        <w:rPr>
          <w:sz w:val="28"/>
          <w:szCs w:val="28"/>
        </w:rPr>
      </w:pPr>
      <w:r w:rsidRPr="00804DE6">
        <w:rPr>
          <w:sz w:val="28"/>
          <w:szCs w:val="28"/>
        </w:rPr>
        <w:t>_____________________________________________________________________</w:t>
      </w:r>
    </w:p>
    <w:p w:rsidR="009A0A35" w:rsidRPr="00804DE6" w:rsidRDefault="009A0A35" w:rsidP="001956B5">
      <w:pPr>
        <w:widowControl w:val="0"/>
        <w:autoSpaceDE w:val="0"/>
        <w:autoSpaceDN w:val="0"/>
        <w:adjustRightInd w:val="0"/>
        <w:ind w:firstLine="540"/>
        <w:jc w:val="both"/>
        <w:rPr>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новое правовое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p w:rsidR="009A0A35" w:rsidRPr="00804DE6" w:rsidRDefault="009A0A35" w:rsidP="00F936F8">
      <w:pPr>
        <w:widowControl w:val="0"/>
        <w:autoSpaceDE w:val="0"/>
        <w:autoSpaceDN w:val="0"/>
        <w:adjustRightInd w:val="0"/>
        <w:jc w:val="both"/>
        <w:rPr>
          <w:sz w:val="28"/>
          <w:szCs w:val="28"/>
        </w:rPr>
      </w:pPr>
      <w:r w:rsidRPr="00804DE6">
        <w:rPr>
          <w:sz w:val="28"/>
          <w:szCs w:val="28"/>
        </w:rPr>
        <w:t>_____________________________________________________________________</w:t>
      </w:r>
    </w:p>
    <w:p w:rsidR="009A0A35" w:rsidRPr="00804DE6" w:rsidRDefault="009A0A35" w:rsidP="001956B5">
      <w:pPr>
        <w:widowControl w:val="0"/>
        <w:autoSpaceDE w:val="0"/>
        <w:autoSpaceDN w:val="0"/>
        <w:adjustRightInd w:val="0"/>
        <w:ind w:firstLine="540"/>
        <w:jc w:val="both"/>
        <w:rPr>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rsidR="009A0A35" w:rsidRPr="00804DE6" w:rsidRDefault="009A0A35" w:rsidP="00F936F8">
      <w:pPr>
        <w:widowControl w:val="0"/>
        <w:autoSpaceDE w:val="0"/>
        <w:autoSpaceDN w:val="0"/>
        <w:adjustRightInd w:val="0"/>
        <w:jc w:val="both"/>
        <w:rPr>
          <w:sz w:val="28"/>
          <w:szCs w:val="28"/>
        </w:rPr>
      </w:pPr>
      <w:r w:rsidRPr="00804DE6">
        <w:rPr>
          <w:sz w:val="28"/>
          <w:szCs w:val="28"/>
        </w:rPr>
        <w:t>_____________________________________________________________________</w:t>
      </w:r>
    </w:p>
    <w:p w:rsidR="009A0A35" w:rsidRPr="00804DE6" w:rsidRDefault="009A0A35" w:rsidP="001956B5">
      <w:pPr>
        <w:widowControl w:val="0"/>
        <w:autoSpaceDE w:val="0"/>
        <w:autoSpaceDN w:val="0"/>
        <w:adjustRightInd w:val="0"/>
        <w:ind w:firstLine="540"/>
        <w:jc w:val="both"/>
        <w:rPr>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9A0A35" w:rsidRPr="00804DE6" w:rsidRDefault="009A0A35" w:rsidP="0081721C">
      <w:pPr>
        <w:widowControl w:val="0"/>
        <w:autoSpaceDE w:val="0"/>
        <w:autoSpaceDN w:val="0"/>
        <w:adjustRightInd w:val="0"/>
        <w:jc w:val="both"/>
        <w:rPr>
          <w:sz w:val="28"/>
          <w:szCs w:val="28"/>
        </w:rPr>
      </w:pPr>
      <w:r w:rsidRPr="00804DE6">
        <w:rPr>
          <w:sz w:val="28"/>
          <w:szCs w:val="28"/>
        </w:rPr>
        <w:t>_____________________________________________________________________</w:t>
      </w:r>
    </w:p>
    <w:p w:rsidR="009A0A35" w:rsidRPr="00804DE6" w:rsidRDefault="009A0A35" w:rsidP="001956B5">
      <w:pPr>
        <w:widowControl w:val="0"/>
        <w:autoSpaceDE w:val="0"/>
        <w:autoSpaceDN w:val="0"/>
        <w:adjustRightInd w:val="0"/>
        <w:ind w:firstLine="540"/>
        <w:jc w:val="both"/>
        <w:rPr>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13. 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9A0A35" w:rsidRPr="00804DE6" w:rsidRDefault="009A0A35" w:rsidP="0081721C">
      <w:pPr>
        <w:widowControl w:val="0"/>
        <w:autoSpaceDE w:val="0"/>
        <w:autoSpaceDN w:val="0"/>
        <w:adjustRightInd w:val="0"/>
        <w:jc w:val="both"/>
        <w:rPr>
          <w:sz w:val="28"/>
          <w:szCs w:val="28"/>
        </w:rPr>
      </w:pPr>
      <w:r w:rsidRPr="00804DE6">
        <w:rPr>
          <w:sz w:val="28"/>
          <w:szCs w:val="28"/>
        </w:rPr>
        <w:t>_____________________________________________________________________</w:t>
      </w:r>
    </w:p>
    <w:p w:rsidR="009A0A35" w:rsidRPr="00804DE6" w:rsidRDefault="009A0A35" w:rsidP="001956B5">
      <w:pPr>
        <w:widowControl w:val="0"/>
        <w:autoSpaceDE w:val="0"/>
        <w:autoSpaceDN w:val="0"/>
        <w:adjustRightInd w:val="0"/>
        <w:ind w:firstLine="540"/>
        <w:jc w:val="both"/>
        <w:rPr>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14. Иные предложения и замечания, которые, по Вашему мнению, целесообразно учесть в рамках оценки регулирующего воздействия.</w:t>
      </w:r>
    </w:p>
    <w:p w:rsidR="009A0A35" w:rsidRPr="00804DE6" w:rsidRDefault="009A0A35" w:rsidP="0081721C">
      <w:pPr>
        <w:widowControl w:val="0"/>
        <w:autoSpaceDE w:val="0"/>
        <w:autoSpaceDN w:val="0"/>
        <w:adjustRightInd w:val="0"/>
        <w:jc w:val="both"/>
        <w:rPr>
          <w:sz w:val="28"/>
          <w:szCs w:val="28"/>
        </w:rPr>
      </w:pPr>
      <w:r w:rsidRPr="00804DE6">
        <w:rPr>
          <w:sz w:val="28"/>
          <w:szCs w:val="28"/>
        </w:rPr>
        <w:t>_____________________________________________________________________</w:t>
      </w:r>
    </w:p>
    <w:p w:rsidR="009A0A35" w:rsidRPr="00804DE6" w:rsidRDefault="009A0A35" w:rsidP="001956B5">
      <w:pPr>
        <w:jc w:val="both"/>
        <w:rPr>
          <w:sz w:val="28"/>
          <w:szCs w:val="28"/>
        </w:rPr>
      </w:pPr>
    </w:p>
    <w:tbl>
      <w:tblPr>
        <w:tblW w:w="0" w:type="auto"/>
        <w:tblInd w:w="2376" w:type="dxa"/>
        <w:tblLook w:val="0000" w:firstRow="0" w:lastRow="0" w:firstColumn="0" w:lastColumn="0" w:noHBand="0" w:noVBand="0"/>
      </w:tblPr>
      <w:tblGrid>
        <w:gridCol w:w="7655"/>
      </w:tblGrid>
      <w:tr w:rsidR="009A0A35" w:rsidRPr="00804DE6" w:rsidTr="00137A05">
        <w:trPr>
          <w:trHeight w:val="671"/>
        </w:trPr>
        <w:tc>
          <w:tcPr>
            <w:tcW w:w="7655" w:type="dxa"/>
          </w:tcPr>
          <w:p w:rsidR="00137A05" w:rsidRDefault="00137A05" w:rsidP="0081721C">
            <w:pPr>
              <w:widowControl w:val="0"/>
              <w:autoSpaceDE w:val="0"/>
              <w:autoSpaceDN w:val="0"/>
              <w:adjustRightInd w:val="0"/>
              <w:jc w:val="right"/>
              <w:outlineLvl w:val="1"/>
              <w:rPr>
                <w:sz w:val="28"/>
                <w:szCs w:val="28"/>
              </w:rPr>
            </w:pPr>
          </w:p>
          <w:p w:rsidR="009A0A35" w:rsidRPr="00804DE6" w:rsidRDefault="009A0A35" w:rsidP="0081721C">
            <w:pPr>
              <w:widowControl w:val="0"/>
              <w:autoSpaceDE w:val="0"/>
              <w:autoSpaceDN w:val="0"/>
              <w:adjustRightInd w:val="0"/>
              <w:jc w:val="right"/>
              <w:outlineLvl w:val="1"/>
              <w:rPr>
                <w:sz w:val="28"/>
                <w:szCs w:val="28"/>
              </w:rPr>
            </w:pPr>
            <w:r w:rsidRPr="00804DE6">
              <w:rPr>
                <w:sz w:val="28"/>
                <w:szCs w:val="28"/>
              </w:rPr>
              <w:t>Приложение 4</w:t>
            </w:r>
          </w:p>
          <w:p w:rsidR="009A0A35" w:rsidRPr="00804DE6" w:rsidRDefault="009A0A35" w:rsidP="009A0A35">
            <w:pPr>
              <w:widowControl w:val="0"/>
              <w:autoSpaceDE w:val="0"/>
              <w:autoSpaceDN w:val="0"/>
              <w:adjustRightInd w:val="0"/>
              <w:jc w:val="right"/>
              <w:outlineLvl w:val="1"/>
              <w:rPr>
                <w:sz w:val="28"/>
                <w:szCs w:val="28"/>
              </w:rPr>
            </w:pPr>
            <w:r w:rsidRPr="00804DE6">
              <w:rPr>
                <w:sz w:val="28"/>
                <w:szCs w:val="28"/>
              </w:rPr>
              <w:t xml:space="preserve">к Порядку проведения оценки регулирующего воздействия проектов муниципальных правовых </w:t>
            </w:r>
            <w:r w:rsidR="0084723F" w:rsidRPr="00804DE6">
              <w:rPr>
                <w:sz w:val="28"/>
                <w:szCs w:val="28"/>
              </w:rPr>
              <w:t>актов, устанавливающих</w:t>
            </w:r>
            <w:r w:rsidRPr="00804DE6">
              <w:rPr>
                <w:sz w:val="28"/>
                <w:szCs w:val="28"/>
              </w:rPr>
              <w:t xml:space="preserve">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w:t>
            </w:r>
          </w:p>
        </w:tc>
      </w:tr>
    </w:tbl>
    <w:p w:rsidR="009A0A35" w:rsidRPr="00804DE6" w:rsidRDefault="009A0A35" w:rsidP="001956B5">
      <w:pPr>
        <w:widowControl w:val="0"/>
        <w:autoSpaceDE w:val="0"/>
        <w:autoSpaceDN w:val="0"/>
        <w:adjustRightInd w:val="0"/>
        <w:ind w:firstLine="540"/>
        <w:jc w:val="both"/>
        <w:rPr>
          <w:b/>
          <w:sz w:val="28"/>
          <w:szCs w:val="28"/>
        </w:rPr>
      </w:pPr>
    </w:p>
    <w:p w:rsidR="009A0A35" w:rsidRPr="00804DE6" w:rsidRDefault="009A0A35" w:rsidP="0081721C">
      <w:pPr>
        <w:widowControl w:val="0"/>
        <w:autoSpaceDE w:val="0"/>
        <w:autoSpaceDN w:val="0"/>
        <w:adjustRightInd w:val="0"/>
        <w:jc w:val="center"/>
        <w:rPr>
          <w:b/>
          <w:sz w:val="28"/>
          <w:szCs w:val="28"/>
        </w:rPr>
      </w:pPr>
      <w:bookmarkStart w:id="17" w:name="Par1075"/>
      <w:bookmarkEnd w:id="17"/>
      <w:r w:rsidRPr="00804DE6">
        <w:rPr>
          <w:b/>
          <w:sz w:val="28"/>
          <w:szCs w:val="28"/>
        </w:rPr>
        <w:t>ИЗВЕЩЕНИЕ</w:t>
      </w:r>
    </w:p>
    <w:p w:rsidR="009A0A35" w:rsidRPr="00804DE6" w:rsidRDefault="009A0A35" w:rsidP="0081721C">
      <w:pPr>
        <w:widowControl w:val="0"/>
        <w:autoSpaceDE w:val="0"/>
        <w:autoSpaceDN w:val="0"/>
        <w:adjustRightInd w:val="0"/>
        <w:jc w:val="center"/>
        <w:rPr>
          <w:sz w:val="28"/>
          <w:szCs w:val="28"/>
        </w:rPr>
      </w:pPr>
      <w:r w:rsidRPr="00804DE6">
        <w:rPr>
          <w:sz w:val="28"/>
          <w:szCs w:val="28"/>
        </w:rPr>
        <w:t>о проведении публичных консультаций</w:t>
      </w:r>
    </w:p>
    <w:p w:rsidR="009A0A35" w:rsidRPr="00804DE6" w:rsidRDefault="009A0A35" w:rsidP="0081721C">
      <w:pPr>
        <w:widowControl w:val="0"/>
        <w:autoSpaceDE w:val="0"/>
        <w:autoSpaceDN w:val="0"/>
        <w:adjustRightInd w:val="0"/>
        <w:jc w:val="center"/>
        <w:rPr>
          <w:sz w:val="28"/>
          <w:szCs w:val="28"/>
        </w:rPr>
      </w:pPr>
      <w:r w:rsidRPr="00804DE6">
        <w:rPr>
          <w:sz w:val="28"/>
          <w:szCs w:val="28"/>
        </w:rPr>
        <w:t>в целях оценки регулирующего воздействия проекта</w:t>
      </w:r>
    </w:p>
    <w:p w:rsidR="009A0A35" w:rsidRPr="00804DE6" w:rsidRDefault="009A0A35" w:rsidP="0081721C">
      <w:pPr>
        <w:widowControl w:val="0"/>
        <w:autoSpaceDE w:val="0"/>
        <w:autoSpaceDN w:val="0"/>
        <w:adjustRightInd w:val="0"/>
        <w:jc w:val="center"/>
        <w:rPr>
          <w:sz w:val="28"/>
          <w:szCs w:val="28"/>
        </w:rPr>
      </w:pPr>
      <w:r w:rsidRPr="00804DE6">
        <w:rPr>
          <w:sz w:val="28"/>
          <w:szCs w:val="28"/>
        </w:rPr>
        <w:t xml:space="preserve"> муниципального правового актов</w:t>
      </w:r>
    </w:p>
    <w:p w:rsidR="009A0A35" w:rsidRPr="00804DE6" w:rsidRDefault="009A0A35" w:rsidP="0081721C">
      <w:pPr>
        <w:widowControl w:val="0"/>
        <w:autoSpaceDE w:val="0"/>
        <w:autoSpaceDN w:val="0"/>
        <w:adjustRightInd w:val="0"/>
        <w:jc w:val="center"/>
        <w:rPr>
          <w:sz w:val="28"/>
          <w:szCs w:val="28"/>
        </w:rPr>
      </w:pPr>
      <w:r w:rsidRPr="00804DE6">
        <w:rPr>
          <w:sz w:val="28"/>
          <w:szCs w:val="28"/>
        </w:rPr>
        <w:t>(наименование проекта)</w:t>
      </w: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Настоящим (наименование органа - разработчика) уведомляет о проведении публичных консультаций в целях оценки регулирующего воздействия (</w:t>
      </w:r>
      <w:r w:rsidRPr="00804DE6">
        <w:rPr>
          <w:i/>
          <w:sz w:val="28"/>
          <w:szCs w:val="28"/>
        </w:rPr>
        <w:t>наименование проекта МПА</w:t>
      </w:r>
      <w:r w:rsidRPr="00804DE6">
        <w:rPr>
          <w:sz w:val="28"/>
          <w:szCs w:val="28"/>
        </w:rPr>
        <w:t>).</w:t>
      </w: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ind w:firstLine="540"/>
        <w:jc w:val="both"/>
        <w:outlineLvl w:val="2"/>
        <w:rPr>
          <w:sz w:val="28"/>
          <w:szCs w:val="28"/>
        </w:rPr>
      </w:pPr>
      <w:bookmarkStart w:id="18" w:name="Par1082"/>
      <w:bookmarkEnd w:id="18"/>
      <w:r w:rsidRPr="00804DE6">
        <w:rPr>
          <w:i/>
          <w:sz w:val="28"/>
          <w:szCs w:val="28"/>
        </w:rPr>
        <w:t>Разработчик проекта МПА</w:t>
      </w:r>
      <w:r w:rsidRPr="00804DE6">
        <w:rPr>
          <w:sz w:val="28"/>
          <w:szCs w:val="28"/>
        </w:rPr>
        <w:t>: (наименование  органа - разработчика)</w:t>
      </w: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ind w:firstLine="540"/>
        <w:jc w:val="both"/>
        <w:outlineLvl w:val="2"/>
        <w:rPr>
          <w:sz w:val="28"/>
          <w:szCs w:val="28"/>
        </w:rPr>
      </w:pPr>
      <w:bookmarkStart w:id="19" w:name="Par1084"/>
      <w:bookmarkEnd w:id="19"/>
      <w:r w:rsidRPr="00804DE6">
        <w:rPr>
          <w:sz w:val="28"/>
          <w:szCs w:val="28"/>
        </w:rPr>
        <w:t>Сроки проведения публичных консультаций: .../.../.... -.../.../....</w:t>
      </w: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ind w:firstLine="540"/>
        <w:jc w:val="both"/>
        <w:outlineLvl w:val="2"/>
        <w:rPr>
          <w:b/>
          <w:sz w:val="28"/>
          <w:szCs w:val="28"/>
        </w:rPr>
      </w:pPr>
      <w:bookmarkStart w:id="20" w:name="Par1086"/>
      <w:bookmarkEnd w:id="20"/>
      <w:r w:rsidRPr="00804DE6">
        <w:rPr>
          <w:b/>
          <w:sz w:val="28"/>
          <w:szCs w:val="28"/>
        </w:rPr>
        <w:t>Способы направления ответов:</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1) направление по электронной почте на адрес (указание адреса электронной почты ответственного сотрудника регулирующего органа) в виде прикрепленного файла с ответами на вопросы, прилагаемые к настоящему уведомлению;</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2) письменно на имя руководителя регулирующего органа (указание почтового адреса регулирующего органа, должности и фамилии, имени, отчества руководителя (без сокращений) с приложением ответов на вопросы, прилагаемые к настоящему уведомлению.</w:t>
      </w: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ind w:firstLine="540"/>
        <w:jc w:val="both"/>
        <w:outlineLvl w:val="2"/>
        <w:rPr>
          <w:b/>
          <w:sz w:val="28"/>
          <w:szCs w:val="28"/>
        </w:rPr>
      </w:pPr>
      <w:bookmarkStart w:id="21" w:name="Par1090"/>
      <w:bookmarkEnd w:id="21"/>
      <w:r w:rsidRPr="00804DE6">
        <w:rPr>
          <w:b/>
          <w:sz w:val="28"/>
          <w:szCs w:val="28"/>
        </w:rPr>
        <w:t>Контактное лицо по вопросам заполнения формы и ее отправки разработчику проекта</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(указываются реквизиты ответственного сотрудника, включая наименование подразделения регулирующего органа, рабочий телефон исполнителя, время работы)</w:t>
      </w:r>
    </w:p>
    <w:p w:rsidR="009A0A35" w:rsidRPr="00804DE6" w:rsidRDefault="009A0A35" w:rsidP="001956B5">
      <w:pPr>
        <w:widowControl w:val="0"/>
        <w:autoSpaceDE w:val="0"/>
        <w:autoSpaceDN w:val="0"/>
        <w:adjustRightInd w:val="0"/>
        <w:ind w:firstLine="540"/>
        <w:jc w:val="both"/>
        <w:outlineLvl w:val="2"/>
        <w:rPr>
          <w:b/>
          <w:sz w:val="28"/>
          <w:szCs w:val="28"/>
        </w:rPr>
      </w:pPr>
      <w:bookmarkStart w:id="22" w:name="Par1093"/>
      <w:bookmarkEnd w:id="22"/>
      <w:r w:rsidRPr="00804DE6">
        <w:rPr>
          <w:b/>
          <w:sz w:val="28"/>
          <w:szCs w:val="28"/>
        </w:rPr>
        <w:t>Прилагаемые документы:</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1) текст проекта МПА Города Пскова;</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2) сводный отчет по ОРВ;</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3) перечень вопросов, обсуждаемых в ходе публичных консультаций.</w:t>
      </w: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ind w:firstLine="540"/>
        <w:jc w:val="both"/>
        <w:outlineLvl w:val="2"/>
        <w:rPr>
          <w:b/>
          <w:sz w:val="28"/>
          <w:szCs w:val="28"/>
        </w:rPr>
      </w:pPr>
      <w:bookmarkStart w:id="23" w:name="Par1098"/>
      <w:bookmarkEnd w:id="23"/>
      <w:r w:rsidRPr="00804DE6">
        <w:rPr>
          <w:b/>
          <w:sz w:val="28"/>
          <w:szCs w:val="28"/>
        </w:rPr>
        <w:t>Комментарий</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Проект МПА города Пскова подготовлен в связи с необходимостью … (указать причины).</w:t>
      </w:r>
    </w:p>
    <w:p w:rsidR="009A0A35" w:rsidRPr="00804DE6" w:rsidRDefault="009A0A35" w:rsidP="001956B5">
      <w:pPr>
        <w:widowControl w:val="0"/>
        <w:autoSpaceDE w:val="0"/>
        <w:autoSpaceDN w:val="0"/>
        <w:adjustRightInd w:val="0"/>
        <w:ind w:firstLine="540"/>
        <w:jc w:val="both"/>
        <w:outlineLvl w:val="2"/>
        <w:rPr>
          <w:b/>
          <w:sz w:val="28"/>
          <w:szCs w:val="28"/>
        </w:rPr>
      </w:pPr>
      <w:bookmarkStart w:id="24" w:name="Par1101"/>
      <w:bookmarkEnd w:id="24"/>
    </w:p>
    <w:p w:rsidR="009A0A35" w:rsidRDefault="009A0A35" w:rsidP="001956B5">
      <w:pPr>
        <w:widowControl w:val="0"/>
        <w:autoSpaceDE w:val="0"/>
        <w:autoSpaceDN w:val="0"/>
        <w:adjustRightInd w:val="0"/>
        <w:ind w:firstLine="540"/>
        <w:jc w:val="both"/>
        <w:outlineLvl w:val="2"/>
        <w:rPr>
          <w:b/>
          <w:sz w:val="28"/>
          <w:szCs w:val="28"/>
        </w:rPr>
      </w:pPr>
    </w:p>
    <w:p w:rsidR="00A913BA" w:rsidRDefault="00A913BA" w:rsidP="001956B5">
      <w:pPr>
        <w:widowControl w:val="0"/>
        <w:autoSpaceDE w:val="0"/>
        <w:autoSpaceDN w:val="0"/>
        <w:adjustRightInd w:val="0"/>
        <w:ind w:firstLine="540"/>
        <w:jc w:val="both"/>
        <w:outlineLvl w:val="2"/>
        <w:rPr>
          <w:b/>
          <w:sz w:val="28"/>
          <w:szCs w:val="28"/>
        </w:rPr>
      </w:pPr>
    </w:p>
    <w:p w:rsidR="009A0A35" w:rsidRPr="00804DE6" w:rsidRDefault="009A0A35" w:rsidP="001956B5">
      <w:pPr>
        <w:widowControl w:val="0"/>
        <w:autoSpaceDE w:val="0"/>
        <w:autoSpaceDN w:val="0"/>
        <w:adjustRightInd w:val="0"/>
        <w:ind w:firstLine="540"/>
        <w:jc w:val="both"/>
        <w:outlineLvl w:val="2"/>
        <w:rPr>
          <w:b/>
          <w:sz w:val="28"/>
          <w:szCs w:val="28"/>
        </w:rPr>
      </w:pPr>
      <w:r w:rsidRPr="00804DE6">
        <w:rPr>
          <w:b/>
          <w:sz w:val="28"/>
          <w:szCs w:val="28"/>
        </w:rPr>
        <w:t>Задачи проведения публичных консультаций</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Публичные консультации направлены на решение следующих задач:</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оценить предлагаемый вариант решения проблемы, его оптимальность и при необходимости обоснованно предложить другие варианты;</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выявить положения, вводящие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 выявить положения, способствующих возникновению необоснованных расходов субъектов предпринимательской и инвестиционной деятельности, а также бюджета города.</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В рамках публичных консультаций заинтересованные лица могут направить свои предложения и замечания по данному проекту МПА любыми способами, указанными в настоящем уведомлении.</w:t>
      </w:r>
    </w:p>
    <w:p w:rsidR="009A0A35" w:rsidRPr="00804DE6" w:rsidRDefault="009A0A35" w:rsidP="001956B5">
      <w:pPr>
        <w:widowControl w:val="0"/>
        <w:autoSpaceDE w:val="0"/>
        <w:autoSpaceDN w:val="0"/>
        <w:adjustRightInd w:val="0"/>
        <w:ind w:firstLine="540"/>
        <w:jc w:val="both"/>
        <w:rPr>
          <w:sz w:val="28"/>
          <w:szCs w:val="28"/>
        </w:rPr>
      </w:pPr>
    </w:p>
    <w:p w:rsidR="009A0A35" w:rsidRPr="003A0CC1" w:rsidRDefault="009A0A35" w:rsidP="009A0A35">
      <w:pPr>
        <w:widowControl w:val="0"/>
        <w:autoSpaceDE w:val="0"/>
        <w:autoSpaceDN w:val="0"/>
        <w:adjustRightInd w:val="0"/>
        <w:jc w:val="both"/>
        <w:rPr>
          <w:sz w:val="28"/>
          <w:szCs w:val="28"/>
        </w:rPr>
      </w:pPr>
      <w:bookmarkStart w:id="25" w:name="Par430"/>
      <w:bookmarkEnd w:id="25"/>
      <w:r w:rsidRPr="003A0CC1">
        <w:rPr>
          <w:sz w:val="28"/>
          <w:szCs w:val="28"/>
        </w:rPr>
        <w:t>Руководитель регулирующего органа</w:t>
      </w: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r w:rsidRPr="00804DE6">
        <w:rPr>
          <w:sz w:val="28"/>
          <w:szCs w:val="28"/>
        </w:rPr>
        <w:t xml:space="preserve">_______________________ ___________________ (Ф.И.О.) должность подпись </w:t>
      </w: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Default="009A0A35" w:rsidP="001956B5">
      <w:pPr>
        <w:widowControl w:val="0"/>
        <w:autoSpaceDE w:val="0"/>
        <w:autoSpaceDN w:val="0"/>
        <w:adjustRightInd w:val="0"/>
        <w:jc w:val="both"/>
        <w:rPr>
          <w:sz w:val="28"/>
          <w:szCs w:val="28"/>
        </w:rPr>
      </w:pPr>
    </w:p>
    <w:p w:rsidR="009A0A35" w:rsidRDefault="009A0A35" w:rsidP="001956B5">
      <w:pPr>
        <w:widowControl w:val="0"/>
        <w:autoSpaceDE w:val="0"/>
        <w:autoSpaceDN w:val="0"/>
        <w:adjustRightInd w:val="0"/>
        <w:jc w:val="both"/>
        <w:rPr>
          <w:sz w:val="28"/>
          <w:szCs w:val="28"/>
        </w:rPr>
      </w:pPr>
    </w:p>
    <w:p w:rsidR="009A0A35" w:rsidRDefault="009A0A35" w:rsidP="001956B5">
      <w:pPr>
        <w:widowControl w:val="0"/>
        <w:autoSpaceDE w:val="0"/>
        <w:autoSpaceDN w:val="0"/>
        <w:adjustRightInd w:val="0"/>
        <w:jc w:val="both"/>
        <w:rPr>
          <w:sz w:val="28"/>
          <w:szCs w:val="28"/>
        </w:rPr>
      </w:pPr>
    </w:p>
    <w:p w:rsidR="009A0A35" w:rsidRDefault="009A0A35" w:rsidP="001956B5">
      <w:pPr>
        <w:widowControl w:val="0"/>
        <w:autoSpaceDE w:val="0"/>
        <w:autoSpaceDN w:val="0"/>
        <w:adjustRightInd w:val="0"/>
        <w:jc w:val="both"/>
        <w:rPr>
          <w:sz w:val="28"/>
          <w:szCs w:val="28"/>
        </w:rPr>
      </w:pPr>
    </w:p>
    <w:p w:rsidR="009A0A35" w:rsidRDefault="009A0A35" w:rsidP="001956B5">
      <w:pPr>
        <w:widowControl w:val="0"/>
        <w:autoSpaceDE w:val="0"/>
        <w:autoSpaceDN w:val="0"/>
        <w:adjustRightInd w:val="0"/>
        <w:jc w:val="both"/>
        <w:rPr>
          <w:sz w:val="28"/>
          <w:szCs w:val="28"/>
        </w:rPr>
      </w:pPr>
    </w:p>
    <w:p w:rsidR="009A0A35" w:rsidRDefault="009A0A35" w:rsidP="001956B5">
      <w:pPr>
        <w:widowControl w:val="0"/>
        <w:autoSpaceDE w:val="0"/>
        <w:autoSpaceDN w:val="0"/>
        <w:adjustRightInd w:val="0"/>
        <w:jc w:val="both"/>
        <w:rPr>
          <w:sz w:val="28"/>
          <w:szCs w:val="28"/>
        </w:rPr>
      </w:pPr>
    </w:p>
    <w:p w:rsidR="009A0A35" w:rsidRDefault="009A0A35" w:rsidP="001956B5">
      <w:pPr>
        <w:widowControl w:val="0"/>
        <w:autoSpaceDE w:val="0"/>
        <w:autoSpaceDN w:val="0"/>
        <w:adjustRightInd w:val="0"/>
        <w:jc w:val="both"/>
        <w:rPr>
          <w:sz w:val="28"/>
          <w:szCs w:val="28"/>
        </w:rPr>
      </w:pPr>
    </w:p>
    <w:p w:rsidR="009A0A35" w:rsidRDefault="009A0A35" w:rsidP="001956B5">
      <w:pPr>
        <w:widowControl w:val="0"/>
        <w:autoSpaceDE w:val="0"/>
        <w:autoSpaceDN w:val="0"/>
        <w:adjustRightInd w:val="0"/>
        <w:jc w:val="both"/>
        <w:rPr>
          <w:sz w:val="28"/>
          <w:szCs w:val="28"/>
        </w:rPr>
      </w:pPr>
    </w:p>
    <w:p w:rsidR="009A0A35" w:rsidRDefault="009A0A35" w:rsidP="001956B5">
      <w:pPr>
        <w:widowControl w:val="0"/>
        <w:autoSpaceDE w:val="0"/>
        <w:autoSpaceDN w:val="0"/>
        <w:adjustRightInd w:val="0"/>
        <w:jc w:val="both"/>
        <w:rPr>
          <w:sz w:val="28"/>
          <w:szCs w:val="28"/>
        </w:rPr>
      </w:pPr>
    </w:p>
    <w:p w:rsidR="009A0A35" w:rsidRDefault="009A0A35" w:rsidP="001956B5">
      <w:pPr>
        <w:widowControl w:val="0"/>
        <w:autoSpaceDE w:val="0"/>
        <w:autoSpaceDN w:val="0"/>
        <w:adjustRightInd w:val="0"/>
        <w:jc w:val="both"/>
        <w:rPr>
          <w:sz w:val="28"/>
          <w:szCs w:val="28"/>
        </w:rPr>
      </w:pPr>
    </w:p>
    <w:p w:rsidR="009A0A35" w:rsidRDefault="009A0A35" w:rsidP="001956B5">
      <w:pPr>
        <w:widowControl w:val="0"/>
        <w:autoSpaceDE w:val="0"/>
        <w:autoSpaceDN w:val="0"/>
        <w:adjustRightInd w:val="0"/>
        <w:jc w:val="both"/>
        <w:rPr>
          <w:sz w:val="28"/>
          <w:szCs w:val="28"/>
        </w:rPr>
      </w:pPr>
    </w:p>
    <w:p w:rsidR="009A0A35" w:rsidRPr="00804DE6" w:rsidRDefault="009A0A35" w:rsidP="001956B5">
      <w:pPr>
        <w:widowControl w:val="0"/>
        <w:autoSpaceDE w:val="0"/>
        <w:autoSpaceDN w:val="0"/>
        <w:adjustRightInd w:val="0"/>
        <w:jc w:val="both"/>
        <w:rPr>
          <w:sz w:val="28"/>
          <w:szCs w:val="28"/>
        </w:rPr>
      </w:pPr>
    </w:p>
    <w:p w:rsidR="009A0A35" w:rsidRDefault="009A0A35" w:rsidP="001956B5">
      <w:pPr>
        <w:widowControl w:val="0"/>
        <w:autoSpaceDE w:val="0"/>
        <w:autoSpaceDN w:val="0"/>
        <w:adjustRightInd w:val="0"/>
        <w:jc w:val="both"/>
        <w:rPr>
          <w:sz w:val="28"/>
          <w:szCs w:val="28"/>
        </w:rPr>
      </w:pPr>
    </w:p>
    <w:p w:rsidR="0084723F" w:rsidRDefault="0084723F" w:rsidP="001956B5">
      <w:pPr>
        <w:widowControl w:val="0"/>
        <w:autoSpaceDE w:val="0"/>
        <w:autoSpaceDN w:val="0"/>
        <w:adjustRightInd w:val="0"/>
        <w:jc w:val="both"/>
        <w:rPr>
          <w:sz w:val="28"/>
          <w:szCs w:val="28"/>
        </w:rPr>
      </w:pPr>
    </w:p>
    <w:p w:rsidR="0084723F" w:rsidRDefault="0084723F" w:rsidP="001956B5">
      <w:pPr>
        <w:widowControl w:val="0"/>
        <w:autoSpaceDE w:val="0"/>
        <w:autoSpaceDN w:val="0"/>
        <w:adjustRightInd w:val="0"/>
        <w:jc w:val="both"/>
        <w:rPr>
          <w:sz w:val="28"/>
          <w:szCs w:val="28"/>
        </w:rPr>
      </w:pPr>
    </w:p>
    <w:tbl>
      <w:tblPr>
        <w:tblW w:w="0" w:type="auto"/>
        <w:tblInd w:w="2093" w:type="dxa"/>
        <w:tblLook w:val="0000" w:firstRow="0" w:lastRow="0" w:firstColumn="0" w:lastColumn="0" w:noHBand="0" w:noVBand="0"/>
      </w:tblPr>
      <w:tblGrid>
        <w:gridCol w:w="7938"/>
      </w:tblGrid>
      <w:tr w:rsidR="009A0A35" w:rsidRPr="00804DE6" w:rsidTr="00137A05">
        <w:trPr>
          <w:trHeight w:val="671"/>
        </w:trPr>
        <w:tc>
          <w:tcPr>
            <w:tcW w:w="7938" w:type="dxa"/>
            <w:shd w:val="clear" w:color="auto" w:fill="auto"/>
          </w:tcPr>
          <w:p w:rsidR="009A0A35" w:rsidRPr="00804DE6" w:rsidRDefault="009A0A35" w:rsidP="0081721C">
            <w:pPr>
              <w:widowControl w:val="0"/>
              <w:autoSpaceDE w:val="0"/>
              <w:autoSpaceDN w:val="0"/>
              <w:adjustRightInd w:val="0"/>
              <w:jc w:val="right"/>
              <w:outlineLvl w:val="1"/>
              <w:rPr>
                <w:sz w:val="28"/>
                <w:szCs w:val="28"/>
              </w:rPr>
            </w:pPr>
            <w:r w:rsidRPr="00804DE6">
              <w:rPr>
                <w:sz w:val="28"/>
                <w:szCs w:val="28"/>
              </w:rPr>
              <w:lastRenderedPageBreak/>
              <w:t>Приложение 5</w:t>
            </w:r>
          </w:p>
          <w:p w:rsidR="009A0A35" w:rsidRPr="00804DE6" w:rsidRDefault="009A0A35" w:rsidP="009A0A35">
            <w:pPr>
              <w:widowControl w:val="0"/>
              <w:autoSpaceDE w:val="0"/>
              <w:autoSpaceDN w:val="0"/>
              <w:adjustRightInd w:val="0"/>
              <w:jc w:val="right"/>
              <w:outlineLvl w:val="1"/>
              <w:rPr>
                <w:sz w:val="28"/>
                <w:szCs w:val="28"/>
              </w:rPr>
            </w:pPr>
            <w:r w:rsidRPr="00804DE6">
              <w:rPr>
                <w:sz w:val="28"/>
                <w:szCs w:val="28"/>
              </w:rPr>
              <w:t>к Порядку проведения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w:t>
            </w:r>
          </w:p>
        </w:tc>
      </w:tr>
    </w:tbl>
    <w:p w:rsidR="009A0A35" w:rsidRPr="003A0CC1" w:rsidRDefault="009A0A35" w:rsidP="0081721C">
      <w:pPr>
        <w:widowControl w:val="0"/>
        <w:autoSpaceDE w:val="0"/>
        <w:autoSpaceDN w:val="0"/>
        <w:adjustRightInd w:val="0"/>
        <w:ind w:firstLine="540"/>
        <w:jc w:val="center"/>
        <w:rPr>
          <w:b/>
          <w:sz w:val="6"/>
          <w:szCs w:val="6"/>
        </w:rPr>
      </w:pPr>
    </w:p>
    <w:p w:rsidR="00137A05" w:rsidRDefault="00137A05" w:rsidP="0081721C">
      <w:pPr>
        <w:widowControl w:val="0"/>
        <w:autoSpaceDE w:val="0"/>
        <w:autoSpaceDN w:val="0"/>
        <w:adjustRightInd w:val="0"/>
        <w:ind w:firstLine="540"/>
        <w:jc w:val="center"/>
        <w:rPr>
          <w:b/>
          <w:sz w:val="28"/>
          <w:szCs w:val="28"/>
        </w:rPr>
      </w:pPr>
    </w:p>
    <w:p w:rsidR="009A0A35" w:rsidRPr="00804DE6" w:rsidRDefault="009A0A35" w:rsidP="0081721C">
      <w:pPr>
        <w:widowControl w:val="0"/>
        <w:autoSpaceDE w:val="0"/>
        <w:autoSpaceDN w:val="0"/>
        <w:adjustRightInd w:val="0"/>
        <w:ind w:firstLine="540"/>
        <w:jc w:val="center"/>
        <w:rPr>
          <w:b/>
          <w:sz w:val="28"/>
          <w:szCs w:val="28"/>
        </w:rPr>
      </w:pPr>
      <w:r w:rsidRPr="00804DE6">
        <w:rPr>
          <w:b/>
          <w:sz w:val="28"/>
          <w:szCs w:val="28"/>
        </w:rPr>
        <w:t>Отчет по результатам публичных консультаций,</w:t>
      </w:r>
    </w:p>
    <w:p w:rsidR="009A0A35" w:rsidRPr="00804DE6" w:rsidRDefault="009A0A35" w:rsidP="0081721C">
      <w:pPr>
        <w:widowControl w:val="0"/>
        <w:autoSpaceDE w:val="0"/>
        <w:autoSpaceDN w:val="0"/>
        <w:adjustRightInd w:val="0"/>
        <w:ind w:firstLine="540"/>
        <w:jc w:val="center"/>
        <w:rPr>
          <w:b/>
          <w:sz w:val="28"/>
          <w:szCs w:val="28"/>
        </w:rPr>
      </w:pPr>
      <w:r w:rsidRPr="00804DE6">
        <w:rPr>
          <w:b/>
          <w:sz w:val="28"/>
          <w:szCs w:val="28"/>
        </w:rPr>
        <w:t>проведенных в целях ОРВ</w:t>
      </w:r>
    </w:p>
    <w:p w:rsidR="009A0A35" w:rsidRPr="00804DE6" w:rsidRDefault="009A0A35" w:rsidP="001956B5">
      <w:pPr>
        <w:pStyle w:val="ConsPlusNonformat"/>
        <w:jc w:val="both"/>
        <w:rPr>
          <w:sz w:val="28"/>
          <w:szCs w:val="28"/>
        </w:rPr>
      </w:pPr>
      <w:r w:rsidRPr="00804DE6">
        <w:rPr>
          <w:sz w:val="28"/>
          <w:szCs w:val="28"/>
        </w:rPr>
        <w:t xml:space="preserve"> _________________________________________________________</w:t>
      </w:r>
    </w:p>
    <w:p w:rsidR="009A0A35" w:rsidRPr="00804DE6" w:rsidRDefault="009A0A35" w:rsidP="00B72287">
      <w:pPr>
        <w:pStyle w:val="ConsPlusNonformat"/>
        <w:jc w:val="center"/>
        <w:rPr>
          <w:rFonts w:ascii="Times New Roman" w:hAnsi="Times New Roman" w:cs="Times New Roman"/>
        </w:rPr>
      </w:pPr>
      <w:r w:rsidRPr="00804DE6">
        <w:rPr>
          <w:rFonts w:ascii="Times New Roman" w:hAnsi="Times New Roman" w:cs="Times New Roman"/>
        </w:rPr>
        <w:t>наименование проекта МПА города Пскова</w:t>
      </w:r>
    </w:p>
    <w:p w:rsidR="009A0A35" w:rsidRPr="003A0CC1" w:rsidRDefault="009A0A35" w:rsidP="001956B5">
      <w:pPr>
        <w:pStyle w:val="ConsPlusNonformat"/>
        <w:jc w:val="both"/>
        <w:rPr>
          <w:rFonts w:ascii="Calibri" w:hAnsi="Calibri" w:cs="Calibri"/>
          <w:sz w:val="6"/>
          <w:szCs w:val="6"/>
        </w:rPr>
      </w:pPr>
      <w:r w:rsidRPr="003A0CC1">
        <w:rPr>
          <w:sz w:val="6"/>
          <w:szCs w:val="6"/>
        </w:rPr>
        <w:t xml:space="preserve"> </w:t>
      </w:r>
    </w:p>
    <w:p w:rsidR="009A0A35" w:rsidRPr="0084723F" w:rsidRDefault="009A0A35" w:rsidP="001956B5">
      <w:pPr>
        <w:widowControl w:val="0"/>
        <w:autoSpaceDE w:val="0"/>
        <w:autoSpaceDN w:val="0"/>
        <w:adjustRightInd w:val="0"/>
        <w:ind w:firstLine="540"/>
        <w:jc w:val="both"/>
        <w:rPr>
          <w:sz w:val="26"/>
          <w:szCs w:val="26"/>
        </w:rPr>
      </w:pPr>
      <w:r w:rsidRPr="0084723F">
        <w:rPr>
          <w:b/>
          <w:sz w:val="26"/>
          <w:szCs w:val="26"/>
        </w:rPr>
        <w:t>1. Срок, в течение которого проводились публичные консультации</w:t>
      </w:r>
      <w:r w:rsidRPr="0084723F">
        <w:rPr>
          <w:sz w:val="26"/>
          <w:szCs w:val="26"/>
        </w:rPr>
        <w:t>:</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начало: "___" _______ 201__ г.;</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окончание: "___" _______ 201__ г.</w:t>
      </w:r>
    </w:p>
    <w:p w:rsidR="009A0A35" w:rsidRPr="003A0CC1" w:rsidRDefault="009A0A35" w:rsidP="001956B5">
      <w:pPr>
        <w:widowControl w:val="0"/>
        <w:autoSpaceDE w:val="0"/>
        <w:autoSpaceDN w:val="0"/>
        <w:adjustRightInd w:val="0"/>
        <w:ind w:firstLine="540"/>
        <w:jc w:val="both"/>
        <w:rPr>
          <w:sz w:val="6"/>
          <w:szCs w:val="6"/>
        </w:rPr>
      </w:pPr>
    </w:p>
    <w:p w:rsidR="009A0A35" w:rsidRPr="0084723F" w:rsidRDefault="009A0A35" w:rsidP="001956B5">
      <w:pPr>
        <w:widowControl w:val="0"/>
        <w:autoSpaceDE w:val="0"/>
        <w:autoSpaceDN w:val="0"/>
        <w:adjustRightInd w:val="0"/>
        <w:ind w:firstLine="540"/>
        <w:jc w:val="both"/>
        <w:rPr>
          <w:b/>
          <w:sz w:val="26"/>
          <w:szCs w:val="26"/>
        </w:rPr>
      </w:pPr>
      <w:r w:rsidRPr="0084723F">
        <w:rPr>
          <w:b/>
          <w:sz w:val="26"/>
          <w:szCs w:val="26"/>
        </w:rPr>
        <w:t xml:space="preserve">2. Формы публичных консультаций: </w:t>
      </w:r>
    </w:p>
    <w:p w:rsidR="009A0A35" w:rsidRPr="003A0CC1" w:rsidRDefault="009A0A35" w:rsidP="001956B5">
      <w:pPr>
        <w:autoSpaceDE w:val="0"/>
        <w:autoSpaceDN w:val="0"/>
        <w:adjustRightInd w:val="0"/>
        <w:jc w:val="both"/>
        <w:rPr>
          <w:sz w:val="6"/>
          <w:szCs w:val="6"/>
        </w:rPr>
      </w:pPr>
    </w:p>
    <w:tbl>
      <w:tblPr>
        <w:tblW w:w="0" w:type="auto"/>
        <w:tblInd w:w="593" w:type="dxa"/>
        <w:tblBorders>
          <w:top w:val="single" w:sz="24" w:space="0" w:color="C45911"/>
          <w:left w:val="single" w:sz="24" w:space="0" w:color="C45911"/>
          <w:bottom w:val="single" w:sz="24" w:space="0" w:color="C45911"/>
          <w:right w:val="single" w:sz="24" w:space="0" w:color="C45911"/>
          <w:insideH w:val="single" w:sz="24" w:space="0" w:color="C45911"/>
          <w:insideV w:val="single" w:sz="24" w:space="0" w:color="C45911"/>
        </w:tblBorders>
        <w:tblLook w:val="0000" w:firstRow="0" w:lastRow="0" w:firstColumn="0" w:lastColumn="0" w:noHBand="0" w:noVBand="0"/>
      </w:tblPr>
      <w:tblGrid>
        <w:gridCol w:w="682"/>
        <w:gridCol w:w="3289"/>
        <w:gridCol w:w="1804"/>
        <w:gridCol w:w="2259"/>
      </w:tblGrid>
      <w:tr w:rsidR="009A0A35" w:rsidRPr="00804DE6" w:rsidTr="00462CFE">
        <w:trPr>
          <w:trHeight w:val="182"/>
        </w:trPr>
        <w:tc>
          <w:tcPr>
            <w:tcW w:w="682" w:type="dxa"/>
            <w:tcBorders>
              <w:top w:val="single" w:sz="4" w:space="0" w:color="auto"/>
              <w:left w:val="single" w:sz="4" w:space="0" w:color="auto"/>
              <w:bottom w:val="single" w:sz="4" w:space="0" w:color="auto"/>
              <w:right w:val="single" w:sz="4" w:space="0" w:color="auto"/>
            </w:tcBorders>
            <w:shd w:val="clear" w:color="auto" w:fill="auto"/>
          </w:tcPr>
          <w:p w:rsidR="009A0A35" w:rsidRPr="00804DE6" w:rsidRDefault="009A0A35" w:rsidP="001956B5">
            <w:pPr>
              <w:widowControl w:val="0"/>
              <w:autoSpaceDE w:val="0"/>
              <w:autoSpaceDN w:val="0"/>
              <w:adjustRightInd w:val="0"/>
              <w:jc w:val="both"/>
            </w:pPr>
            <w:r w:rsidRPr="00804DE6">
              <w:t>N п/п</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9A0A35" w:rsidRPr="00804DE6" w:rsidRDefault="009A0A35" w:rsidP="001956B5">
            <w:pPr>
              <w:widowControl w:val="0"/>
              <w:autoSpaceDE w:val="0"/>
              <w:autoSpaceDN w:val="0"/>
              <w:adjustRightInd w:val="0"/>
              <w:jc w:val="both"/>
            </w:pPr>
            <w:r w:rsidRPr="00804DE6">
              <w:t>Наименование формы публичных консультаций</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9A0A35" w:rsidRPr="00804DE6" w:rsidRDefault="009A0A35" w:rsidP="001956B5">
            <w:pPr>
              <w:widowControl w:val="0"/>
              <w:autoSpaceDE w:val="0"/>
              <w:autoSpaceDN w:val="0"/>
              <w:adjustRightInd w:val="0"/>
              <w:jc w:val="both"/>
            </w:pPr>
            <w:r w:rsidRPr="00804DE6">
              <w:t>Сроки проведения</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9A0A35" w:rsidRPr="00804DE6" w:rsidRDefault="009A0A35" w:rsidP="001956B5">
            <w:pPr>
              <w:widowControl w:val="0"/>
              <w:autoSpaceDE w:val="0"/>
              <w:autoSpaceDN w:val="0"/>
              <w:adjustRightInd w:val="0"/>
              <w:jc w:val="both"/>
            </w:pPr>
            <w:r w:rsidRPr="00804DE6">
              <w:t>Общее количество участников</w:t>
            </w:r>
          </w:p>
        </w:tc>
      </w:tr>
      <w:tr w:rsidR="009A0A35" w:rsidRPr="00804DE6" w:rsidTr="00462CFE">
        <w:trPr>
          <w:trHeight w:val="91"/>
        </w:trPr>
        <w:tc>
          <w:tcPr>
            <w:tcW w:w="682" w:type="dxa"/>
            <w:tcBorders>
              <w:top w:val="single" w:sz="6" w:space="0" w:color="auto"/>
              <w:left w:val="single" w:sz="6" w:space="0" w:color="auto"/>
              <w:bottom w:val="single" w:sz="6" w:space="0" w:color="auto"/>
              <w:right w:val="single" w:sz="6" w:space="0" w:color="auto"/>
            </w:tcBorders>
          </w:tcPr>
          <w:p w:rsidR="009A0A35" w:rsidRPr="00804DE6" w:rsidRDefault="009A0A35" w:rsidP="001956B5">
            <w:pPr>
              <w:autoSpaceDE w:val="0"/>
              <w:autoSpaceDN w:val="0"/>
              <w:adjustRightInd w:val="0"/>
              <w:jc w:val="both"/>
              <w:rPr>
                <w:sz w:val="28"/>
                <w:szCs w:val="28"/>
              </w:rPr>
            </w:pPr>
          </w:p>
        </w:tc>
        <w:tc>
          <w:tcPr>
            <w:tcW w:w="3289" w:type="dxa"/>
            <w:tcBorders>
              <w:top w:val="single" w:sz="6" w:space="0" w:color="auto"/>
              <w:left w:val="single" w:sz="6" w:space="0" w:color="auto"/>
              <w:bottom w:val="single" w:sz="6" w:space="0" w:color="auto"/>
              <w:right w:val="single" w:sz="6" w:space="0" w:color="auto"/>
            </w:tcBorders>
          </w:tcPr>
          <w:p w:rsidR="009A0A35" w:rsidRPr="00804DE6" w:rsidRDefault="009A0A35" w:rsidP="001956B5">
            <w:pPr>
              <w:autoSpaceDE w:val="0"/>
              <w:autoSpaceDN w:val="0"/>
              <w:adjustRightInd w:val="0"/>
              <w:jc w:val="both"/>
              <w:rPr>
                <w:sz w:val="28"/>
                <w:szCs w:val="28"/>
              </w:rPr>
            </w:pPr>
          </w:p>
        </w:tc>
        <w:tc>
          <w:tcPr>
            <w:tcW w:w="1804" w:type="dxa"/>
            <w:tcBorders>
              <w:top w:val="single" w:sz="6" w:space="0" w:color="auto"/>
              <w:left w:val="single" w:sz="6" w:space="0" w:color="auto"/>
              <w:bottom w:val="single" w:sz="6" w:space="0" w:color="auto"/>
              <w:right w:val="single" w:sz="6" w:space="0" w:color="auto"/>
            </w:tcBorders>
          </w:tcPr>
          <w:p w:rsidR="009A0A35" w:rsidRPr="00804DE6" w:rsidRDefault="009A0A35" w:rsidP="001956B5">
            <w:pPr>
              <w:autoSpaceDE w:val="0"/>
              <w:autoSpaceDN w:val="0"/>
              <w:adjustRightInd w:val="0"/>
              <w:jc w:val="both"/>
              <w:rPr>
                <w:sz w:val="28"/>
                <w:szCs w:val="28"/>
              </w:rPr>
            </w:pPr>
          </w:p>
        </w:tc>
        <w:tc>
          <w:tcPr>
            <w:tcW w:w="2259" w:type="dxa"/>
            <w:tcBorders>
              <w:top w:val="single" w:sz="6" w:space="0" w:color="auto"/>
              <w:left w:val="single" w:sz="6" w:space="0" w:color="auto"/>
              <w:bottom w:val="single" w:sz="6" w:space="0" w:color="auto"/>
              <w:right w:val="single" w:sz="6" w:space="0" w:color="auto"/>
            </w:tcBorders>
          </w:tcPr>
          <w:p w:rsidR="009A0A35" w:rsidRPr="00804DE6" w:rsidRDefault="009A0A35" w:rsidP="001956B5">
            <w:pPr>
              <w:autoSpaceDE w:val="0"/>
              <w:autoSpaceDN w:val="0"/>
              <w:adjustRightInd w:val="0"/>
              <w:jc w:val="both"/>
              <w:rPr>
                <w:sz w:val="28"/>
                <w:szCs w:val="28"/>
              </w:rPr>
            </w:pPr>
          </w:p>
        </w:tc>
      </w:tr>
    </w:tbl>
    <w:p w:rsidR="009A0A35" w:rsidRPr="003A0CC1" w:rsidRDefault="009A0A35" w:rsidP="001956B5">
      <w:pPr>
        <w:widowControl w:val="0"/>
        <w:autoSpaceDE w:val="0"/>
        <w:autoSpaceDN w:val="0"/>
        <w:adjustRightInd w:val="0"/>
        <w:ind w:firstLine="540"/>
        <w:jc w:val="both"/>
        <w:rPr>
          <w:sz w:val="6"/>
          <w:szCs w:val="6"/>
        </w:rPr>
      </w:pPr>
    </w:p>
    <w:p w:rsidR="009A0A35" w:rsidRPr="0084723F" w:rsidRDefault="009A0A35" w:rsidP="001956B5">
      <w:pPr>
        <w:widowControl w:val="0"/>
        <w:autoSpaceDE w:val="0"/>
        <w:autoSpaceDN w:val="0"/>
        <w:adjustRightInd w:val="0"/>
        <w:ind w:firstLine="540"/>
        <w:jc w:val="both"/>
        <w:rPr>
          <w:b/>
          <w:sz w:val="26"/>
          <w:szCs w:val="26"/>
        </w:rPr>
      </w:pPr>
      <w:r w:rsidRPr="0084723F">
        <w:rPr>
          <w:b/>
          <w:sz w:val="26"/>
          <w:szCs w:val="26"/>
        </w:rPr>
        <w:t xml:space="preserve">3. Состав участников публичных консультаций: </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1. Общее количество участников публичных консультаций: _______</w:t>
      </w:r>
    </w:p>
    <w:p w:rsidR="009A0A35" w:rsidRPr="00804DE6" w:rsidRDefault="009A0A35" w:rsidP="001956B5">
      <w:pPr>
        <w:widowControl w:val="0"/>
        <w:autoSpaceDE w:val="0"/>
        <w:autoSpaceDN w:val="0"/>
        <w:adjustRightInd w:val="0"/>
        <w:ind w:firstLine="540"/>
        <w:jc w:val="both"/>
        <w:rPr>
          <w:sz w:val="28"/>
          <w:szCs w:val="28"/>
        </w:rPr>
      </w:pPr>
      <w:r w:rsidRPr="00804DE6">
        <w:rPr>
          <w:sz w:val="28"/>
          <w:szCs w:val="28"/>
        </w:rPr>
        <w:t>2. Количество участников публичных консультаций по основным целевым группам:</w:t>
      </w:r>
    </w:p>
    <w:p w:rsidR="009A0A35" w:rsidRPr="003A0CC1" w:rsidRDefault="009A0A35" w:rsidP="001956B5">
      <w:pPr>
        <w:widowControl w:val="0"/>
        <w:autoSpaceDE w:val="0"/>
        <w:autoSpaceDN w:val="0"/>
        <w:adjustRightInd w:val="0"/>
        <w:ind w:firstLine="540"/>
        <w:jc w:val="both"/>
        <w:rPr>
          <w:sz w:val="6"/>
          <w:szCs w:val="6"/>
        </w:rPr>
      </w:pPr>
    </w:p>
    <w:tbl>
      <w:tblPr>
        <w:tblW w:w="0" w:type="auto"/>
        <w:tblInd w:w="593" w:type="dxa"/>
        <w:tblBorders>
          <w:top w:val="single" w:sz="24" w:space="0" w:color="C45911"/>
          <w:left w:val="single" w:sz="24" w:space="0" w:color="C45911"/>
          <w:bottom w:val="single" w:sz="24" w:space="0" w:color="C45911"/>
          <w:right w:val="single" w:sz="24" w:space="0" w:color="C45911"/>
          <w:insideH w:val="single" w:sz="24" w:space="0" w:color="C45911"/>
          <w:insideV w:val="single" w:sz="24" w:space="0" w:color="C45911"/>
        </w:tblBorders>
        <w:tblLook w:val="0000" w:firstRow="0" w:lastRow="0" w:firstColumn="0" w:lastColumn="0" w:noHBand="0" w:noVBand="0"/>
      </w:tblPr>
      <w:tblGrid>
        <w:gridCol w:w="682"/>
        <w:gridCol w:w="2944"/>
        <w:gridCol w:w="2977"/>
        <w:gridCol w:w="2259"/>
      </w:tblGrid>
      <w:tr w:rsidR="009A0A35" w:rsidRPr="00804DE6" w:rsidTr="00E82A07">
        <w:trPr>
          <w:trHeight w:val="182"/>
        </w:trPr>
        <w:tc>
          <w:tcPr>
            <w:tcW w:w="682" w:type="dxa"/>
            <w:tcBorders>
              <w:top w:val="single" w:sz="4" w:space="0" w:color="auto"/>
              <w:left w:val="single" w:sz="4" w:space="0" w:color="auto"/>
              <w:bottom w:val="single" w:sz="4" w:space="0" w:color="auto"/>
              <w:right w:val="single" w:sz="4" w:space="0" w:color="auto"/>
            </w:tcBorders>
            <w:shd w:val="clear" w:color="auto" w:fill="auto"/>
          </w:tcPr>
          <w:p w:rsidR="009A0A35" w:rsidRPr="00804DE6" w:rsidRDefault="009A0A35" w:rsidP="001956B5">
            <w:pPr>
              <w:widowControl w:val="0"/>
              <w:autoSpaceDE w:val="0"/>
              <w:autoSpaceDN w:val="0"/>
              <w:adjustRightInd w:val="0"/>
              <w:jc w:val="both"/>
            </w:pPr>
            <w:r w:rsidRPr="00804DE6">
              <w:t>N п/п</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9A0A35" w:rsidRPr="00804DE6" w:rsidRDefault="009A0A35" w:rsidP="001956B5">
            <w:pPr>
              <w:widowControl w:val="0"/>
              <w:autoSpaceDE w:val="0"/>
              <w:autoSpaceDN w:val="0"/>
              <w:adjustRightInd w:val="0"/>
              <w:jc w:val="both"/>
            </w:pPr>
            <w:r w:rsidRPr="00804DE6">
              <w:t>Наименование целевой группы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A0A35" w:rsidRPr="00804DE6" w:rsidRDefault="009A0A35" w:rsidP="001956B5">
            <w:pPr>
              <w:widowControl w:val="0"/>
              <w:autoSpaceDE w:val="0"/>
              <w:autoSpaceDN w:val="0"/>
              <w:adjustRightInd w:val="0"/>
              <w:jc w:val="both"/>
            </w:pPr>
            <w:r w:rsidRPr="00804DE6">
              <w:t>Количество участников, входящих в данную целевую группу</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9A0A35" w:rsidRPr="00804DE6" w:rsidRDefault="009A0A35" w:rsidP="001956B5">
            <w:pPr>
              <w:widowControl w:val="0"/>
              <w:autoSpaceDE w:val="0"/>
              <w:autoSpaceDN w:val="0"/>
              <w:adjustRightInd w:val="0"/>
              <w:jc w:val="both"/>
            </w:pPr>
            <w:r w:rsidRPr="00804DE6">
              <w:t>Доля от общего количества участников, %</w:t>
            </w:r>
          </w:p>
        </w:tc>
      </w:tr>
      <w:tr w:rsidR="009A0A35" w:rsidRPr="00804DE6" w:rsidTr="00E82A07">
        <w:trPr>
          <w:trHeight w:val="66"/>
        </w:trPr>
        <w:tc>
          <w:tcPr>
            <w:tcW w:w="682" w:type="dxa"/>
            <w:tcBorders>
              <w:top w:val="single" w:sz="6" w:space="0" w:color="auto"/>
              <w:left w:val="single" w:sz="6" w:space="0" w:color="auto"/>
              <w:bottom w:val="single" w:sz="6" w:space="0" w:color="auto"/>
              <w:right w:val="single" w:sz="6" w:space="0" w:color="auto"/>
            </w:tcBorders>
          </w:tcPr>
          <w:p w:rsidR="009A0A35" w:rsidRPr="00804DE6" w:rsidRDefault="009A0A35" w:rsidP="001956B5">
            <w:pPr>
              <w:autoSpaceDE w:val="0"/>
              <w:autoSpaceDN w:val="0"/>
              <w:adjustRightInd w:val="0"/>
              <w:jc w:val="both"/>
              <w:rPr>
                <w:sz w:val="28"/>
                <w:szCs w:val="28"/>
              </w:rPr>
            </w:pPr>
          </w:p>
        </w:tc>
        <w:tc>
          <w:tcPr>
            <w:tcW w:w="2944" w:type="dxa"/>
            <w:tcBorders>
              <w:top w:val="single" w:sz="6" w:space="0" w:color="auto"/>
              <w:left w:val="single" w:sz="6" w:space="0" w:color="auto"/>
              <w:bottom w:val="single" w:sz="6" w:space="0" w:color="auto"/>
              <w:right w:val="single" w:sz="6" w:space="0" w:color="auto"/>
            </w:tcBorders>
          </w:tcPr>
          <w:p w:rsidR="009A0A35" w:rsidRPr="00804DE6" w:rsidRDefault="009A0A35" w:rsidP="001956B5">
            <w:pPr>
              <w:autoSpaceDE w:val="0"/>
              <w:autoSpaceDN w:val="0"/>
              <w:adjustRightInd w:val="0"/>
              <w:jc w:val="both"/>
              <w:rPr>
                <w:sz w:val="28"/>
                <w:szCs w:val="28"/>
              </w:rPr>
            </w:pPr>
          </w:p>
        </w:tc>
        <w:tc>
          <w:tcPr>
            <w:tcW w:w="2977" w:type="dxa"/>
            <w:tcBorders>
              <w:top w:val="single" w:sz="6" w:space="0" w:color="auto"/>
              <w:left w:val="single" w:sz="6" w:space="0" w:color="auto"/>
              <w:bottom w:val="single" w:sz="6" w:space="0" w:color="auto"/>
              <w:right w:val="single" w:sz="6" w:space="0" w:color="auto"/>
            </w:tcBorders>
          </w:tcPr>
          <w:p w:rsidR="009A0A35" w:rsidRPr="00804DE6" w:rsidRDefault="009A0A35" w:rsidP="001956B5">
            <w:pPr>
              <w:autoSpaceDE w:val="0"/>
              <w:autoSpaceDN w:val="0"/>
              <w:adjustRightInd w:val="0"/>
              <w:jc w:val="both"/>
              <w:rPr>
                <w:sz w:val="28"/>
                <w:szCs w:val="28"/>
              </w:rPr>
            </w:pPr>
          </w:p>
        </w:tc>
        <w:tc>
          <w:tcPr>
            <w:tcW w:w="2259" w:type="dxa"/>
            <w:tcBorders>
              <w:top w:val="single" w:sz="6" w:space="0" w:color="auto"/>
              <w:left w:val="single" w:sz="6" w:space="0" w:color="auto"/>
              <w:bottom w:val="single" w:sz="6" w:space="0" w:color="auto"/>
              <w:right w:val="single" w:sz="6" w:space="0" w:color="auto"/>
            </w:tcBorders>
          </w:tcPr>
          <w:p w:rsidR="009A0A35" w:rsidRPr="00804DE6" w:rsidRDefault="009A0A35" w:rsidP="001956B5">
            <w:pPr>
              <w:autoSpaceDE w:val="0"/>
              <w:autoSpaceDN w:val="0"/>
              <w:adjustRightInd w:val="0"/>
              <w:jc w:val="both"/>
              <w:rPr>
                <w:sz w:val="28"/>
                <w:szCs w:val="28"/>
              </w:rPr>
            </w:pPr>
          </w:p>
        </w:tc>
      </w:tr>
    </w:tbl>
    <w:p w:rsidR="009A0A35" w:rsidRPr="003A0CC1" w:rsidRDefault="009A0A35" w:rsidP="001956B5">
      <w:pPr>
        <w:pStyle w:val="ConsPlusNonformat"/>
        <w:jc w:val="both"/>
        <w:rPr>
          <w:rFonts w:ascii="Times New Roman" w:hAnsi="Times New Roman" w:cs="Times New Roman"/>
          <w:b/>
          <w:sz w:val="6"/>
          <w:szCs w:val="6"/>
        </w:rPr>
      </w:pPr>
    </w:p>
    <w:p w:rsidR="009A0A35" w:rsidRPr="0084723F" w:rsidRDefault="009A0A35" w:rsidP="001956B5">
      <w:pPr>
        <w:pStyle w:val="ConsPlusNonformat"/>
        <w:ind w:firstLine="709"/>
        <w:jc w:val="both"/>
        <w:rPr>
          <w:rFonts w:ascii="Times New Roman" w:eastAsia="Times New Roman" w:hAnsi="Times New Roman" w:cs="Times New Roman"/>
          <w:b/>
          <w:sz w:val="26"/>
          <w:szCs w:val="26"/>
        </w:rPr>
      </w:pPr>
      <w:r w:rsidRPr="0084723F">
        <w:rPr>
          <w:rFonts w:ascii="Times New Roman" w:eastAsia="Times New Roman" w:hAnsi="Times New Roman" w:cs="Times New Roman"/>
          <w:b/>
          <w:sz w:val="26"/>
          <w:szCs w:val="26"/>
        </w:rPr>
        <w:t xml:space="preserve">4. Свод замечаний и предложений по результатам публичных консультаций </w:t>
      </w:r>
    </w:p>
    <w:p w:rsidR="009A0A35" w:rsidRPr="003A0CC1" w:rsidRDefault="009A0A35" w:rsidP="001956B5">
      <w:pPr>
        <w:pStyle w:val="ConsPlusNonformat"/>
        <w:ind w:firstLine="709"/>
        <w:jc w:val="both"/>
        <w:rPr>
          <w:rFonts w:ascii="Times New Roman" w:eastAsia="Times New Roman" w:hAnsi="Times New Roman" w:cs="Times New Roman"/>
          <w:b/>
          <w:sz w:val="6"/>
          <w:szCs w:val="6"/>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276"/>
      </w:tblGrid>
      <w:tr w:rsidR="009A0A35" w:rsidRPr="00804DE6" w:rsidTr="00B72287">
        <w:tc>
          <w:tcPr>
            <w:tcW w:w="7513" w:type="dxa"/>
            <w:shd w:val="clear" w:color="auto" w:fill="auto"/>
          </w:tcPr>
          <w:p w:rsidR="009A0A35" w:rsidRPr="00804DE6" w:rsidRDefault="009A0A35" w:rsidP="001956B5">
            <w:pPr>
              <w:jc w:val="both"/>
              <w:rPr>
                <w:sz w:val="22"/>
                <w:szCs w:val="22"/>
              </w:rPr>
            </w:pPr>
            <w:r w:rsidRPr="00804DE6">
              <w:rPr>
                <w:sz w:val="22"/>
                <w:szCs w:val="22"/>
              </w:rPr>
              <w:t>Общее число полученных мнений о поддержке принятия проекта МПА</w:t>
            </w:r>
          </w:p>
        </w:tc>
        <w:tc>
          <w:tcPr>
            <w:tcW w:w="1276" w:type="dxa"/>
            <w:shd w:val="clear" w:color="auto" w:fill="auto"/>
          </w:tcPr>
          <w:p w:rsidR="009A0A35" w:rsidRPr="00804DE6" w:rsidRDefault="009A0A35" w:rsidP="001956B5">
            <w:pPr>
              <w:jc w:val="both"/>
              <w:rPr>
                <w:sz w:val="22"/>
                <w:szCs w:val="22"/>
              </w:rPr>
            </w:pPr>
          </w:p>
        </w:tc>
      </w:tr>
      <w:tr w:rsidR="009A0A35" w:rsidRPr="00804DE6" w:rsidTr="00B72287">
        <w:tc>
          <w:tcPr>
            <w:tcW w:w="7513" w:type="dxa"/>
            <w:shd w:val="clear" w:color="auto" w:fill="auto"/>
          </w:tcPr>
          <w:p w:rsidR="009A0A35" w:rsidRPr="00804DE6" w:rsidRDefault="009A0A35" w:rsidP="001956B5">
            <w:pPr>
              <w:jc w:val="both"/>
              <w:rPr>
                <w:sz w:val="22"/>
                <w:szCs w:val="22"/>
              </w:rPr>
            </w:pPr>
            <w:r w:rsidRPr="00804DE6">
              <w:rPr>
                <w:sz w:val="22"/>
                <w:szCs w:val="22"/>
              </w:rPr>
              <w:t>Общее число полученных предложений по доработке проекта МПА</w:t>
            </w:r>
          </w:p>
        </w:tc>
        <w:tc>
          <w:tcPr>
            <w:tcW w:w="1276" w:type="dxa"/>
            <w:shd w:val="clear" w:color="auto" w:fill="auto"/>
          </w:tcPr>
          <w:p w:rsidR="009A0A35" w:rsidRPr="00804DE6" w:rsidRDefault="009A0A35" w:rsidP="001956B5">
            <w:pPr>
              <w:jc w:val="both"/>
              <w:rPr>
                <w:sz w:val="22"/>
                <w:szCs w:val="22"/>
              </w:rPr>
            </w:pPr>
          </w:p>
        </w:tc>
      </w:tr>
      <w:tr w:rsidR="009A0A35" w:rsidRPr="00804DE6" w:rsidTr="00B72287">
        <w:tc>
          <w:tcPr>
            <w:tcW w:w="7513" w:type="dxa"/>
            <w:shd w:val="clear" w:color="auto" w:fill="auto"/>
          </w:tcPr>
          <w:p w:rsidR="009A0A35" w:rsidRPr="00804DE6" w:rsidRDefault="009A0A35" w:rsidP="001956B5">
            <w:pPr>
              <w:jc w:val="both"/>
              <w:rPr>
                <w:sz w:val="22"/>
                <w:szCs w:val="22"/>
              </w:rPr>
            </w:pPr>
            <w:r w:rsidRPr="00804DE6">
              <w:rPr>
                <w:sz w:val="22"/>
                <w:szCs w:val="22"/>
              </w:rPr>
              <w:t>Общее число учтенных предложений</w:t>
            </w:r>
          </w:p>
        </w:tc>
        <w:tc>
          <w:tcPr>
            <w:tcW w:w="1276" w:type="dxa"/>
            <w:shd w:val="clear" w:color="auto" w:fill="auto"/>
          </w:tcPr>
          <w:p w:rsidR="009A0A35" w:rsidRPr="00804DE6" w:rsidRDefault="009A0A35" w:rsidP="001956B5">
            <w:pPr>
              <w:jc w:val="both"/>
              <w:rPr>
                <w:sz w:val="22"/>
                <w:szCs w:val="22"/>
              </w:rPr>
            </w:pPr>
          </w:p>
        </w:tc>
      </w:tr>
      <w:tr w:rsidR="009A0A35" w:rsidRPr="00804DE6" w:rsidTr="00B72287">
        <w:tc>
          <w:tcPr>
            <w:tcW w:w="7513" w:type="dxa"/>
            <w:shd w:val="clear" w:color="auto" w:fill="auto"/>
          </w:tcPr>
          <w:p w:rsidR="009A0A35" w:rsidRPr="00804DE6" w:rsidRDefault="009A0A35" w:rsidP="001956B5">
            <w:pPr>
              <w:jc w:val="both"/>
              <w:rPr>
                <w:sz w:val="22"/>
                <w:szCs w:val="22"/>
              </w:rPr>
            </w:pPr>
            <w:r w:rsidRPr="00804DE6">
              <w:rPr>
                <w:sz w:val="22"/>
                <w:szCs w:val="22"/>
              </w:rPr>
              <w:t>Общее число учтенных частично предложений</w:t>
            </w:r>
          </w:p>
        </w:tc>
        <w:tc>
          <w:tcPr>
            <w:tcW w:w="1276" w:type="dxa"/>
            <w:shd w:val="clear" w:color="auto" w:fill="auto"/>
          </w:tcPr>
          <w:p w:rsidR="009A0A35" w:rsidRPr="00804DE6" w:rsidRDefault="009A0A35" w:rsidP="001956B5">
            <w:pPr>
              <w:jc w:val="both"/>
              <w:rPr>
                <w:sz w:val="22"/>
                <w:szCs w:val="22"/>
              </w:rPr>
            </w:pPr>
          </w:p>
        </w:tc>
      </w:tr>
    </w:tbl>
    <w:p w:rsidR="009A0A35" w:rsidRPr="00804DE6" w:rsidRDefault="009A0A35" w:rsidP="001956B5">
      <w:pPr>
        <w:pStyle w:val="ConsPlusNonformat"/>
        <w:ind w:firstLine="709"/>
        <w:jc w:val="both"/>
        <w:rPr>
          <w:rFonts w:ascii="Times New Roman" w:eastAsia="Times New Roman" w:hAnsi="Times New Roman" w:cs="Times New Roman"/>
          <w:b/>
          <w:sz w:val="28"/>
          <w:szCs w:val="28"/>
        </w:rPr>
      </w:pPr>
    </w:p>
    <w:tbl>
      <w:tblPr>
        <w:tblW w:w="9639" w:type="dxa"/>
        <w:tblInd w:w="108" w:type="dxa"/>
        <w:tblBorders>
          <w:top w:val="single" w:sz="24" w:space="0" w:color="C45911"/>
          <w:left w:val="single" w:sz="24" w:space="0" w:color="C45911"/>
          <w:bottom w:val="single" w:sz="24" w:space="0" w:color="C45911"/>
          <w:right w:val="single" w:sz="24" w:space="0" w:color="C45911"/>
          <w:insideH w:val="single" w:sz="24" w:space="0" w:color="C45911"/>
          <w:insideV w:val="single" w:sz="24" w:space="0" w:color="C45911"/>
        </w:tblBorders>
        <w:tblLayout w:type="fixed"/>
        <w:tblLook w:val="0000" w:firstRow="0" w:lastRow="0" w:firstColumn="0" w:lastColumn="0" w:noHBand="0" w:noVBand="0"/>
      </w:tblPr>
      <w:tblGrid>
        <w:gridCol w:w="567"/>
        <w:gridCol w:w="1560"/>
        <w:gridCol w:w="992"/>
        <w:gridCol w:w="1729"/>
        <w:gridCol w:w="4791"/>
      </w:tblGrid>
      <w:tr w:rsidR="009A0A35" w:rsidRPr="003A0CC1" w:rsidTr="00B72287">
        <w:trPr>
          <w:trHeight w:val="182"/>
        </w:trPr>
        <w:tc>
          <w:tcPr>
            <w:tcW w:w="567" w:type="dxa"/>
            <w:tcBorders>
              <w:top w:val="single" w:sz="4" w:space="0" w:color="auto"/>
              <w:left w:val="single" w:sz="4" w:space="0" w:color="auto"/>
              <w:bottom w:val="single" w:sz="4" w:space="0" w:color="auto"/>
              <w:right w:val="single" w:sz="4" w:space="0" w:color="auto"/>
            </w:tcBorders>
            <w:shd w:val="clear" w:color="auto" w:fill="auto"/>
          </w:tcPr>
          <w:p w:rsidR="009A0A35" w:rsidRPr="003A0CC1" w:rsidRDefault="009A0A35" w:rsidP="001956B5">
            <w:pPr>
              <w:widowControl w:val="0"/>
              <w:autoSpaceDE w:val="0"/>
              <w:autoSpaceDN w:val="0"/>
              <w:adjustRightInd w:val="0"/>
              <w:jc w:val="both"/>
              <w:rPr>
                <w:sz w:val="20"/>
                <w:szCs w:val="20"/>
              </w:rPr>
            </w:pPr>
            <w:r w:rsidRPr="003A0CC1">
              <w:rPr>
                <w:sz w:val="20"/>
                <w:szCs w:val="20"/>
              </w:rPr>
              <w:t>N п/п</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0A35" w:rsidRPr="003A0CC1" w:rsidRDefault="009A0A35" w:rsidP="001956B5">
            <w:pPr>
              <w:widowControl w:val="0"/>
              <w:autoSpaceDE w:val="0"/>
              <w:autoSpaceDN w:val="0"/>
              <w:adjustRightInd w:val="0"/>
              <w:jc w:val="both"/>
              <w:rPr>
                <w:sz w:val="20"/>
                <w:szCs w:val="20"/>
              </w:rPr>
            </w:pPr>
            <w:r w:rsidRPr="003A0CC1">
              <w:rPr>
                <w:sz w:val="20"/>
                <w:szCs w:val="20"/>
              </w:rPr>
              <w:t>Автор (участник публичных консультаций)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0A35" w:rsidRPr="003A0CC1" w:rsidRDefault="009A0A35" w:rsidP="001956B5">
            <w:pPr>
              <w:widowControl w:val="0"/>
              <w:autoSpaceDE w:val="0"/>
              <w:autoSpaceDN w:val="0"/>
              <w:adjustRightInd w:val="0"/>
              <w:jc w:val="both"/>
              <w:rPr>
                <w:sz w:val="20"/>
                <w:szCs w:val="20"/>
              </w:rPr>
            </w:pPr>
            <w:r w:rsidRPr="003A0CC1">
              <w:rPr>
                <w:sz w:val="20"/>
                <w:szCs w:val="20"/>
              </w:rPr>
              <w:t>Обсуждаемый вопрос</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9A0A35" w:rsidRPr="003A0CC1" w:rsidRDefault="009A0A35" w:rsidP="001956B5">
            <w:pPr>
              <w:widowControl w:val="0"/>
              <w:autoSpaceDE w:val="0"/>
              <w:autoSpaceDN w:val="0"/>
              <w:adjustRightInd w:val="0"/>
              <w:jc w:val="both"/>
              <w:rPr>
                <w:sz w:val="20"/>
                <w:szCs w:val="20"/>
              </w:rPr>
            </w:pPr>
            <w:r w:rsidRPr="003A0CC1">
              <w:rPr>
                <w:sz w:val="20"/>
                <w:szCs w:val="20"/>
              </w:rPr>
              <w:t>Общее содержание полученного предложения</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9A0A35" w:rsidRPr="003A0CC1" w:rsidRDefault="009A0A35" w:rsidP="001956B5">
            <w:pPr>
              <w:widowControl w:val="0"/>
              <w:autoSpaceDE w:val="0"/>
              <w:autoSpaceDN w:val="0"/>
              <w:adjustRightInd w:val="0"/>
              <w:jc w:val="both"/>
              <w:rPr>
                <w:sz w:val="20"/>
                <w:szCs w:val="20"/>
              </w:rPr>
            </w:pPr>
            <w:r w:rsidRPr="003A0CC1">
              <w:rPr>
                <w:sz w:val="20"/>
                <w:szCs w:val="20"/>
              </w:rPr>
              <w:t>Результат рассмотрения предложения (предполагается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tc>
      </w:tr>
      <w:tr w:rsidR="009A0A35" w:rsidRPr="00804DE6" w:rsidTr="00B72287">
        <w:trPr>
          <w:trHeight w:val="91"/>
        </w:trPr>
        <w:tc>
          <w:tcPr>
            <w:tcW w:w="567" w:type="dxa"/>
            <w:tcBorders>
              <w:top w:val="single" w:sz="6" w:space="0" w:color="auto"/>
              <w:left w:val="single" w:sz="6" w:space="0" w:color="auto"/>
              <w:bottom w:val="single" w:sz="6" w:space="0" w:color="auto"/>
              <w:right w:val="single" w:sz="6" w:space="0" w:color="auto"/>
            </w:tcBorders>
          </w:tcPr>
          <w:p w:rsidR="009A0A35" w:rsidRPr="00804DE6" w:rsidRDefault="009A0A35" w:rsidP="001956B5">
            <w:pPr>
              <w:autoSpaceDE w:val="0"/>
              <w:autoSpaceDN w:val="0"/>
              <w:adjustRightInd w:val="0"/>
              <w:jc w:val="both"/>
              <w:rPr>
                <w:sz w:val="22"/>
                <w:szCs w:val="22"/>
              </w:rPr>
            </w:pPr>
          </w:p>
        </w:tc>
        <w:tc>
          <w:tcPr>
            <w:tcW w:w="1560" w:type="dxa"/>
            <w:tcBorders>
              <w:top w:val="single" w:sz="6" w:space="0" w:color="auto"/>
              <w:left w:val="single" w:sz="6" w:space="0" w:color="auto"/>
              <w:bottom w:val="single" w:sz="6" w:space="0" w:color="auto"/>
              <w:right w:val="single" w:sz="4" w:space="0" w:color="auto"/>
            </w:tcBorders>
          </w:tcPr>
          <w:p w:rsidR="009A0A35" w:rsidRPr="00804DE6" w:rsidRDefault="009A0A35" w:rsidP="001956B5">
            <w:pPr>
              <w:autoSpaceDE w:val="0"/>
              <w:autoSpaceDN w:val="0"/>
              <w:adjustRightInd w:val="0"/>
              <w:jc w:val="both"/>
              <w:rPr>
                <w:sz w:val="22"/>
                <w:szCs w:val="22"/>
              </w:rPr>
            </w:pPr>
          </w:p>
        </w:tc>
        <w:tc>
          <w:tcPr>
            <w:tcW w:w="992" w:type="dxa"/>
            <w:tcBorders>
              <w:top w:val="single" w:sz="6" w:space="0" w:color="auto"/>
              <w:left w:val="single" w:sz="4" w:space="0" w:color="auto"/>
              <w:bottom w:val="single" w:sz="6" w:space="0" w:color="auto"/>
              <w:right w:val="single" w:sz="6" w:space="0" w:color="auto"/>
            </w:tcBorders>
          </w:tcPr>
          <w:p w:rsidR="009A0A35" w:rsidRPr="00804DE6" w:rsidRDefault="009A0A35" w:rsidP="001956B5">
            <w:pPr>
              <w:autoSpaceDE w:val="0"/>
              <w:autoSpaceDN w:val="0"/>
              <w:adjustRightInd w:val="0"/>
              <w:jc w:val="both"/>
              <w:rPr>
                <w:sz w:val="22"/>
                <w:szCs w:val="22"/>
              </w:rPr>
            </w:pPr>
          </w:p>
        </w:tc>
        <w:tc>
          <w:tcPr>
            <w:tcW w:w="1729" w:type="dxa"/>
            <w:tcBorders>
              <w:top w:val="single" w:sz="6" w:space="0" w:color="auto"/>
              <w:left w:val="single" w:sz="6" w:space="0" w:color="auto"/>
              <w:bottom w:val="single" w:sz="6" w:space="0" w:color="auto"/>
              <w:right w:val="single" w:sz="6" w:space="0" w:color="auto"/>
            </w:tcBorders>
          </w:tcPr>
          <w:p w:rsidR="009A0A35" w:rsidRPr="00804DE6" w:rsidRDefault="009A0A35" w:rsidP="001956B5">
            <w:pPr>
              <w:autoSpaceDE w:val="0"/>
              <w:autoSpaceDN w:val="0"/>
              <w:adjustRightInd w:val="0"/>
              <w:jc w:val="both"/>
              <w:rPr>
                <w:sz w:val="22"/>
                <w:szCs w:val="22"/>
              </w:rPr>
            </w:pPr>
          </w:p>
        </w:tc>
        <w:tc>
          <w:tcPr>
            <w:tcW w:w="4791" w:type="dxa"/>
            <w:tcBorders>
              <w:top w:val="single" w:sz="6" w:space="0" w:color="auto"/>
              <w:left w:val="single" w:sz="6" w:space="0" w:color="auto"/>
              <w:bottom w:val="single" w:sz="6" w:space="0" w:color="auto"/>
              <w:right w:val="single" w:sz="6" w:space="0" w:color="auto"/>
            </w:tcBorders>
          </w:tcPr>
          <w:p w:rsidR="009A0A35" w:rsidRPr="00804DE6" w:rsidRDefault="009A0A35" w:rsidP="001956B5">
            <w:pPr>
              <w:autoSpaceDE w:val="0"/>
              <w:autoSpaceDN w:val="0"/>
              <w:adjustRightInd w:val="0"/>
              <w:jc w:val="both"/>
              <w:rPr>
                <w:sz w:val="22"/>
                <w:szCs w:val="22"/>
              </w:rPr>
            </w:pPr>
          </w:p>
        </w:tc>
      </w:tr>
    </w:tbl>
    <w:p w:rsidR="009A0A35" w:rsidRPr="00B77028" w:rsidRDefault="009A0A35" w:rsidP="001956B5">
      <w:pPr>
        <w:widowControl w:val="0"/>
        <w:autoSpaceDE w:val="0"/>
        <w:autoSpaceDN w:val="0"/>
        <w:adjustRightInd w:val="0"/>
        <w:ind w:firstLine="540"/>
        <w:jc w:val="both"/>
        <w:rPr>
          <w:b/>
          <w:sz w:val="14"/>
          <w:szCs w:val="14"/>
        </w:rPr>
      </w:pPr>
    </w:p>
    <w:p w:rsidR="009A0A35" w:rsidRPr="0084723F" w:rsidRDefault="009A0A35" w:rsidP="001956B5">
      <w:pPr>
        <w:widowControl w:val="0"/>
        <w:autoSpaceDE w:val="0"/>
        <w:autoSpaceDN w:val="0"/>
        <w:adjustRightInd w:val="0"/>
        <w:ind w:firstLine="540"/>
        <w:jc w:val="both"/>
        <w:rPr>
          <w:b/>
          <w:sz w:val="26"/>
          <w:szCs w:val="26"/>
        </w:rPr>
      </w:pPr>
      <w:r w:rsidRPr="0084723F">
        <w:rPr>
          <w:b/>
          <w:sz w:val="26"/>
          <w:szCs w:val="26"/>
        </w:rPr>
        <w:t>5. Результаты анализа полученных замечаний и предложений</w:t>
      </w:r>
    </w:p>
    <w:p w:rsidR="009A0A35" w:rsidRPr="003A0CC1" w:rsidRDefault="009A0A35" w:rsidP="001956B5">
      <w:pPr>
        <w:pStyle w:val="ConsPlusNonformat"/>
        <w:jc w:val="both"/>
        <w:rPr>
          <w:sz w:val="18"/>
          <w:szCs w:val="18"/>
        </w:rPr>
      </w:pPr>
      <w:r w:rsidRPr="003A0CC1">
        <w:rPr>
          <w:sz w:val="18"/>
          <w:szCs w:val="18"/>
        </w:rPr>
        <w:t>__________________________________________________________</w:t>
      </w:r>
    </w:p>
    <w:p w:rsidR="009A0A35" w:rsidRPr="00804DE6" w:rsidRDefault="009A0A35" w:rsidP="00B72287">
      <w:pPr>
        <w:autoSpaceDE w:val="0"/>
        <w:autoSpaceDN w:val="0"/>
        <w:adjustRightInd w:val="0"/>
        <w:jc w:val="center"/>
        <w:rPr>
          <w:sz w:val="20"/>
          <w:szCs w:val="20"/>
        </w:rPr>
      </w:pPr>
      <w:r w:rsidRPr="00804DE6">
        <w:rPr>
          <w:sz w:val="20"/>
          <w:szCs w:val="20"/>
        </w:rPr>
        <w:t>место для текстового описания</w:t>
      </w:r>
    </w:p>
    <w:p w:rsidR="009A0A35" w:rsidRPr="003A0CC1" w:rsidRDefault="009A0A35" w:rsidP="001956B5">
      <w:pPr>
        <w:widowControl w:val="0"/>
        <w:autoSpaceDE w:val="0"/>
        <w:autoSpaceDN w:val="0"/>
        <w:adjustRightInd w:val="0"/>
        <w:jc w:val="both"/>
        <w:rPr>
          <w:rFonts w:ascii="Cambria" w:hAnsi="Cambria"/>
          <w:sz w:val="6"/>
          <w:szCs w:val="6"/>
        </w:rPr>
      </w:pPr>
    </w:p>
    <w:p w:rsidR="0084723F" w:rsidRPr="00B77028" w:rsidRDefault="0084723F" w:rsidP="001956B5">
      <w:pPr>
        <w:widowControl w:val="0"/>
        <w:autoSpaceDE w:val="0"/>
        <w:autoSpaceDN w:val="0"/>
        <w:adjustRightInd w:val="0"/>
        <w:jc w:val="both"/>
        <w:rPr>
          <w:rFonts w:ascii="Cambria" w:hAnsi="Cambria"/>
          <w:b/>
          <w:sz w:val="14"/>
          <w:szCs w:val="14"/>
        </w:rPr>
      </w:pPr>
    </w:p>
    <w:p w:rsidR="0084723F" w:rsidRDefault="0084723F" w:rsidP="0084723F">
      <w:pPr>
        <w:jc w:val="both"/>
        <w:rPr>
          <w:sz w:val="28"/>
          <w:szCs w:val="28"/>
        </w:rPr>
      </w:pPr>
      <w:r w:rsidRPr="0065313A">
        <w:rPr>
          <w:sz w:val="28"/>
          <w:szCs w:val="28"/>
        </w:rPr>
        <w:t>Руководитель уполномоченного органа _____</w:t>
      </w:r>
      <w:r>
        <w:rPr>
          <w:sz w:val="28"/>
          <w:szCs w:val="28"/>
        </w:rPr>
        <w:t>____________ _________________</w:t>
      </w:r>
    </w:p>
    <w:p w:rsidR="0084723F" w:rsidRPr="00A423E8" w:rsidRDefault="0084723F" w:rsidP="0084723F">
      <w:pPr>
        <w:ind w:left="3539" w:firstLine="709"/>
        <w:jc w:val="both"/>
        <w:rPr>
          <w:sz w:val="20"/>
          <w:szCs w:val="20"/>
        </w:rPr>
      </w:pPr>
      <w:r w:rsidRPr="0065313A">
        <w:t xml:space="preserve"> </w:t>
      </w:r>
      <w:r>
        <w:tab/>
      </w:r>
      <w:r w:rsidRPr="00A423E8">
        <w:rPr>
          <w:sz w:val="20"/>
          <w:szCs w:val="20"/>
        </w:rPr>
        <w:t xml:space="preserve">           (</w:t>
      </w:r>
      <w:r w:rsidR="00A913BA" w:rsidRPr="00A423E8">
        <w:rPr>
          <w:sz w:val="20"/>
          <w:szCs w:val="20"/>
        </w:rPr>
        <w:t>подпись)</w:t>
      </w:r>
      <w:r>
        <w:rPr>
          <w:sz w:val="20"/>
          <w:szCs w:val="20"/>
        </w:rPr>
        <w:t xml:space="preserve">          </w:t>
      </w:r>
      <w:r w:rsidRPr="00A423E8">
        <w:rPr>
          <w:sz w:val="20"/>
          <w:szCs w:val="20"/>
        </w:rPr>
        <w:t xml:space="preserve"> </w:t>
      </w:r>
      <w:r w:rsidR="00A913BA">
        <w:rPr>
          <w:sz w:val="20"/>
          <w:szCs w:val="20"/>
        </w:rPr>
        <w:t xml:space="preserve">            </w:t>
      </w:r>
      <w:r w:rsidRPr="00A423E8">
        <w:rPr>
          <w:sz w:val="20"/>
          <w:szCs w:val="20"/>
        </w:rPr>
        <w:t xml:space="preserve"> (инициалы, фамилия)</w:t>
      </w:r>
    </w:p>
    <w:p w:rsidR="009A0A35" w:rsidRDefault="009A0A35" w:rsidP="001956B5">
      <w:pPr>
        <w:autoSpaceDE w:val="0"/>
        <w:autoSpaceDN w:val="0"/>
        <w:adjustRightInd w:val="0"/>
        <w:jc w:val="both"/>
        <w:rPr>
          <w:rFonts w:ascii="Cambria" w:hAnsi="Cambria"/>
          <w:sz w:val="28"/>
          <w:szCs w:val="28"/>
        </w:rPr>
      </w:pPr>
    </w:p>
    <w:p w:rsidR="00B77028" w:rsidRDefault="00B77028" w:rsidP="00B77028">
      <w:pPr>
        <w:autoSpaceDE w:val="0"/>
        <w:autoSpaceDN w:val="0"/>
        <w:adjustRightInd w:val="0"/>
        <w:rPr>
          <w:sz w:val="28"/>
          <w:szCs w:val="28"/>
        </w:rPr>
      </w:pPr>
      <w:r>
        <w:rPr>
          <w:sz w:val="28"/>
          <w:szCs w:val="28"/>
        </w:rPr>
        <w:t>И.п. Главы</w:t>
      </w:r>
      <w:r w:rsidRPr="007B7C2A">
        <w:rPr>
          <w:sz w:val="28"/>
          <w:szCs w:val="28"/>
        </w:rPr>
        <w:t xml:space="preserve"> </w:t>
      </w:r>
    </w:p>
    <w:p w:rsidR="00A913BA" w:rsidRDefault="00B77028" w:rsidP="00B77028">
      <w:pPr>
        <w:autoSpaceDE w:val="0"/>
        <w:autoSpaceDN w:val="0"/>
        <w:adjustRightInd w:val="0"/>
        <w:jc w:val="both"/>
        <w:rPr>
          <w:rFonts w:ascii="Cambria" w:hAnsi="Cambria"/>
          <w:sz w:val="28"/>
          <w:szCs w:val="28"/>
        </w:rPr>
        <w:sectPr w:rsidR="00A913BA" w:rsidSect="0084723F">
          <w:pgSz w:w="11905" w:h="16838"/>
          <w:pgMar w:top="540" w:right="850" w:bottom="540" w:left="1134" w:header="720" w:footer="720" w:gutter="0"/>
          <w:cols w:space="720"/>
          <w:noEndnote/>
        </w:sectPr>
      </w:pPr>
      <w:r w:rsidRPr="007B7C2A">
        <w:rPr>
          <w:sz w:val="28"/>
          <w:szCs w:val="28"/>
        </w:rPr>
        <w:t xml:space="preserve">Администрации города Пскова   </w:t>
      </w:r>
      <w:r>
        <w:rPr>
          <w:sz w:val="28"/>
          <w:szCs w:val="28"/>
        </w:rPr>
        <w:t xml:space="preserve">                                  </w:t>
      </w:r>
      <w:r w:rsidRPr="007B7C2A">
        <w:rPr>
          <w:sz w:val="28"/>
          <w:szCs w:val="28"/>
        </w:rPr>
        <w:t xml:space="preserve">    </w:t>
      </w:r>
      <w:r>
        <w:rPr>
          <w:sz w:val="28"/>
          <w:szCs w:val="28"/>
        </w:rPr>
        <w:t xml:space="preserve">           </w:t>
      </w:r>
      <w:r w:rsidRPr="007B7C2A">
        <w:rPr>
          <w:sz w:val="28"/>
          <w:szCs w:val="28"/>
        </w:rPr>
        <w:t xml:space="preserve">   </w:t>
      </w:r>
      <w:r>
        <w:rPr>
          <w:sz w:val="28"/>
          <w:szCs w:val="28"/>
        </w:rPr>
        <w:t xml:space="preserve">А.В. </w:t>
      </w:r>
      <w:proofErr w:type="gramStart"/>
      <w:r>
        <w:rPr>
          <w:sz w:val="28"/>
          <w:szCs w:val="28"/>
        </w:rPr>
        <w:t>Коновалов</w:t>
      </w:r>
      <w:proofErr w:type="gramEnd"/>
    </w:p>
    <w:p w:rsidR="009A0A35" w:rsidRPr="00B01CBE" w:rsidRDefault="009A0A35" w:rsidP="009A0A35">
      <w:pPr>
        <w:autoSpaceDE w:val="0"/>
        <w:autoSpaceDN w:val="0"/>
        <w:adjustRightInd w:val="0"/>
        <w:jc w:val="right"/>
        <w:rPr>
          <w:sz w:val="28"/>
          <w:szCs w:val="28"/>
        </w:rPr>
      </w:pPr>
      <w:r w:rsidRPr="00B01CBE">
        <w:rPr>
          <w:sz w:val="28"/>
          <w:szCs w:val="28"/>
        </w:rPr>
        <w:lastRenderedPageBreak/>
        <w:t xml:space="preserve">Приложение </w:t>
      </w:r>
      <w:r>
        <w:rPr>
          <w:sz w:val="28"/>
          <w:szCs w:val="28"/>
        </w:rPr>
        <w:t>2</w:t>
      </w:r>
      <w:r w:rsidRPr="00B01CBE">
        <w:rPr>
          <w:sz w:val="28"/>
          <w:szCs w:val="28"/>
        </w:rPr>
        <w:t xml:space="preserve"> </w:t>
      </w:r>
      <w:r w:rsidRPr="00263C7A">
        <w:rPr>
          <w:sz w:val="28"/>
          <w:szCs w:val="28"/>
        </w:rPr>
        <w:t xml:space="preserve">к </w:t>
      </w:r>
      <w:r w:rsidR="00263C7A" w:rsidRPr="00263C7A">
        <w:rPr>
          <w:sz w:val="28"/>
          <w:szCs w:val="28"/>
        </w:rPr>
        <w:t>п</w:t>
      </w:r>
      <w:r w:rsidRPr="00263C7A">
        <w:rPr>
          <w:sz w:val="28"/>
          <w:szCs w:val="28"/>
        </w:rPr>
        <w:t>остановлению</w:t>
      </w:r>
      <w:r w:rsidRPr="00B01CBE">
        <w:rPr>
          <w:sz w:val="28"/>
          <w:szCs w:val="28"/>
        </w:rPr>
        <w:t xml:space="preserve"> </w:t>
      </w:r>
    </w:p>
    <w:p w:rsidR="009A0A35" w:rsidRPr="00B01CBE" w:rsidRDefault="009A0A35" w:rsidP="009A0A35">
      <w:pPr>
        <w:autoSpaceDE w:val="0"/>
        <w:autoSpaceDN w:val="0"/>
        <w:adjustRightInd w:val="0"/>
        <w:jc w:val="right"/>
        <w:rPr>
          <w:sz w:val="28"/>
          <w:szCs w:val="28"/>
        </w:rPr>
      </w:pPr>
      <w:r w:rsidRPr="00B01CBE">
        <w:rPr>
          <w:sz w:val="28"/>
          <w:szCs w:val="28"/>
        </w:rPr>
        <w:t>Администрации города Пскова</w:t>
      </w:r>
    </w:p>
    <w:p w:rsidR="009A0A35" w:rsidRPr="00B01CBE" w:rsidRDefault="009A0A35" w:rsidP="009A0A35">
      <w:pPr>
        <w:autoSpaceDE w:val="0"/>
        <w:autoSpaceDN w:val="0"/>
        <w:adjustRightInd w:val="0"/>
        <w:jc w:val="right"/>
        <w:rPr>
          <w:sz w:val="28"/>
          <w:szCs w:val="28"/>
        </w:rPr>
      </w:pPr>
      <w:r w:rsidRPr="00B01CBE">
        <w:rPr>
          <w:sz w:val="28"/>
          <w:szCs w:val="28"/>
        </w:rPr>
        <w:t xml:space="preserve"> от </w:t>
      </w:r>
      <w:r w:rsidR="00CB39A7">
        <w:rPr>
          <w:sz w:val="28"/>
          <w:szCs w:val="28"/>
        </w:rPr>
        <w:t>14.10.2019 № 1605</w:t>
      </w:r>
      <w:bookmarkStart w:id="26" w:name="_GoBack"/>
      <w:bookmarkEnd w:id="26"/>
    </w:p>
    <w:p w:rsidR="009A0A35" w:rsidRPr="00B01CBE" w:rsidRDefault="009A0A35" w:rsidP="009A0A35">
      <w:pPr>
        <w:autoSpaceDE w:val="0"/>
        <w:autoSpaceDN w:val="0"/>
        <w:adjustRightInd w:val="0"/>
        <w:jc w:val="both"/>
        <w:rPr>
          <w:sz w:val="28"/>
          <w:szCs w:val="28"/>
        </w:rPr>
      </w:pPr>
    </w:p>
    <w:p w:rsidR="009A0A35" w:rsidRDefault="009A0A35" w:rsidP="002969E0">
      <w:pPr>
        <w:ind w:firstLine="709"/>
        <w:rPr>
          <w:sz w:val="28"/>
          <w:szCs w:val="28"/>
        </w:rPr>
      </w:pPr>
    </w:p>
    <w:p w:rsidR="009A0A35" w:rsidRDefault="009A0A35" w:rsidP="009A0A35">
      <w:pPr>
        <w:ind w:firstLine="709"/>
        <w:jc w:val="center"/>
        <w:outlineLvl w:val="0"/>
        <w:rPr>
          <w:sz w:val="28"/>
        </w:rPr>
      </w:pPr>
      <w:r>
        <w:rPr>
          <w:sz w:val="28"/>
        </w:rPr>
        <w:t xml:space="preserve">Порядок </w:t>
      </w:r>
    </w:p>
    <w:p w:rsidR="009A0A35" w:rsidRDefault="009A0A35" w:rsidP="009A0A35">
      <w:pPr>
        <w:ind w:firstLine="709"/>
        <w:jc w:val="center"/>
        <w:outlineLvl w:val="0"/>
        <w:rPr>
          <w:sz w:val="28"/>
        </w:rPr>
      </w:pPr>
      <w:r>
        <w:rPr>
          <w:sz w:val="28"/>
        </w:rPr>
        <w:t xml:space="preserve">проведения экспертизы муниципальных правовых актов, затрагивающих вопросы осуществления предпринимательской и инвестиционной деятельности </w:t>
      </w:r>
    </w:p>
    <w:p w:rsidR="009A0A35" w:rsidRDefault="009A0A35" w:rsidP="009A0A35">
      <w:pPr>
        <w:ind w:firstLine="709"/>
        <w:jc w:val="center"/>
        <w:outlineLvl w:val="0"/>
        <w:rPr>
          <w:sz w:val="28"/>
        </w:rPr>
      </w:pPr>
    </w:p>
    <w:p w:rsidR="009A0A35" w:rsidRDefault="009A0A35" w:rsidP="009A0A35">
      <w:pPr>
        <w:ind w:firstLine="709"/>
        <w:jc w:val="center"/>
        <w:outlineLvl w:val="0"/>
      </w:pPr>
      <w:r>
        <w:rPr>
          <w:sz w:val="28"/>
        </w:rPr>
        <w:t>1. Общие положения</w:t>
      </w:r>
    </w:p>
    <w:p w:rsidR="009A0A35" w:rsidRDefault="009A0A35" w:rsidP="009A0A35">
      <w:pPr>
        <w:ind w:firstLine="709"/>
        <w:jc w:val="both"/>
      </w:pPr>
    </w:p>
    <w:p w:rsidR="009A0A35" w:rsidRPr="002D4A36" w:rsidRDefault="009A0A35" w:rsidP="009A0A35">
      <w:pPr>
        <w:ind w:firstLine="709"/>
        <w:jc w:val="both"/>
        <w:rPr>
          <w:sz w:val="28"/>
          <w:szCs w:val="28"/>
        </w:rPr>
      </w:pPr>
      <w:r w:rsidRPr="002D4A36">
        <w:rPr>
          <w:sz w:val="28"/>
          <w:szCs w:val="28"/>
        </w:rPr>
        <w:t>1. Настоящий Порядок проведения экспертизы муниципальных правовых актов,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осуществление предпринимательской и инвестиционной деятельности (далее - экспертиза), устанавливает процедуру и требования к проведению Комитетом социально-экономического развития Администрации города Пскова (далее - уполномоченный орган) экспертизы муниципальных правовых актов, разработанных органами и структурными подразделениями Администрации города Пскова.</w:t>
      </w:r>
    </w:p>
    <w:p w:rsidR="009A0A35" w:rsidRPr="002D4A36" w:rsidRDefault="009A0A35" w:rsidP="009A0A35">
      <w:pPr>
        <w:ind w:firstLine="709"/>
        <w:jc w:val="both"/>
      </w:pPr>
      <w:r w:rsidRPr="002D4A36">
        <w:rPr>
          <w:sz w:val="28"/>
        </w:rPr>
        <w:t>2. Экспертиза проводится в отношении муниципальных правовых актов,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осуществление предпринимательской и инвестиционной деятельности на территории муниципального образования «Город Псков».</w:t>
      </w:r>
    </w:p>
    <w:p w:rsidR="009A0A35" w:rsidRPr="002D4A36" w:rsidRDefault="009A0A35" w:rsidP="009A0A35">
      <w:pPr>
        <w:ind w:firstLine="709"/>
        <w:jc w:val="both"/>
      </w:pPr>
      <w:r w:rsidRPr="002D4A36">
        <w:rPr>
          <w:sz w:val="28"/>
        </w:rPr>
        <w:t>3. В ходе экспертизы проводятся публичные консультации по муниципальному правовому акту, исследование муниципального правового акта на предмет наличия положений, необоснованно затрудняющих осуществление предпринимательской и инвестиционной деятельности на территории области, и составляется заключение об экспертизе.</w:t>
      </w:r>
    </w:p>
    <w:p w:rsidR="009A0A35" w:rsidRPr="002D4A36" w:rsidRDefault="009A0A35" w:rsidP="009A0A35">
      <w:pPr>
        <w:ind w:firstLine="709"/>
        <w:jc w:val="both"/>
      </w:pPr>
      <w:r w:rsidRPr="002D4A36">
        <w:rPr>
          <w:sz w:val="28"/>
        </w:rPr>
        <w:t>4. Срок проведения экспертизы не должен превышать два месяца со дня принятия решения о проведении экспертизы.</w:t>
      </w:r>
    </w:p>
    <w:p w:rsidR="009A0A35" w:rsidRPr="002D4A36" w:rsidRDefault="009A0A35" w:rsidP="009A0A35">
      <w:pPr>
        <w:ind w:firstLine="709"/>
        <w:jc w:val="both"/>
      </w:pPr>
      <w:r w:rsidRPr="002D4A36">
        <w:rPr>
          <w:sz w:val="28"/>
        </w:rPr>
        <w:t>5. Муниципальные правовые акты, при подготовке проектов которых проводилась оценка регулирующего воздействия, подлежат экспертизе не ранее года с даты вступления их в силу.</w:t>
      </w:r>
    </w:p>
    <w:p w:rsidR="009A0A35" w:rsidRPr="002D4A36" w:rsidRDefault="009A0A35" w:rsidP="009A0A35">
      <w:pPr>
        <w:ind w:firstLine="709"/>
        <w:jc w:val="both"/>
      </w:pPr>
      <w:r w:rsidRPr="002D4A36">
        <w:rPr>
          <w:sz w:val="28"/>
        </w:rPr>
        <w:t>Сводная информация о результатах экспертизы включается уполномоченным органом в доклад о результатах и развитии оценки регулирующего воздействия в муниципальном образовании «Город Псков» в соответствии с действующим законодательством.</w:t>
      </w:r>
    </w:p>
    <w:p w:rsidR="009A0A35" w:rsidRDefault="009A0A35" w:rsidP="009A0A35">
      <w:pPr>
        <w:ind w:firstLine="709"/>
        <w:jc w:val="both"/>
      </w:pPr>
    </w:p>
    <w:p w:rsidR="009A0A35" w:rsidRDefault="009A0A35" w:rsidP="009A0A35">
      <w:pPr>
        <w:ind w:firstLine="709"/>
        <w:jc w:val="center"/>
        <w:outlineLvl w:val="0"/>
      </w:pPr>
      <w:r>
        <w:rPr>
          <w:sz w:val="28"/>
        </w:rPr>
        <w:t>2. Формирование плана</w:t>
      </w:r>
    </w:p>
    <w:p w:rsidR="009A0A35" w:rsidRDefault="009A0A35" w:rsidP="009A0A35">
      <w:pPr>
        <w:ind w:firstLine="709"/>
        <w:jc w:val="both"/>
      </w:pPr>
    </w:p>
    <w:p w:rsidR="009A0A35" w:rsidRPr="00263C7A" w:rsidRDefault="009A0A35" w:rsidP="009A0A35">
      <w:pPr>
        <w:ind w:firstLine="709"/>
        <w:jc w:val="both"/>
      </w:pPr>
      <w:r>
        <w:rPr>
          <w:sz w:val="28"/>
        </w:rPr>
        <w:t xml:space="preserve">6. Экспертиза муниципальных правовых актов проводится в соответствии с планом, формируемым уполномоченным органом на год на основе поручений, предложений о проведении экспертизы муниципальных правовых актов (далее - </w:t>
      </w:r>
      <w:r w:rsidRPr="00263C7A">
        <w:rPr>
          <w:sz w:val="28"/>
        </w:rPr>
        <w:lastRenderedPageBreak/>
        <w:t>предложения), поступивших от органов местного самоуправления муниципального образования «Город Псков», иных организаций, Уполномоченного по защите прав предпринимателей в Псковской области, субъектов предпринимательской и инвестиционной деятельности, их ассоциаций и союзов, осуществляющих деятельность на территории муниципального образования «Город Псков», иных лиц (далее - заявители).</w:t>
      </w:r>
    </w:p>
    <w:p w:rsidR="009A0A35" w:rsidRPr="00263C7A" w:rsidRDefault="009A0A35" w:rsidP="009A0A35">
      <w:pPr>
        <w:ind w:firstLine="709"/>
        <w:jc w:val="both"/>
      </w:pPr>
      <w:r w:rsidRPr="00263C7A">
        <w:rPr>
          <w:sz w:val="28"/>
        </w:rPr>
        <w:t>7. В целях формирования плана уполномоченный орган не позднее двух месяцев до начала его реализации подготавливает уведомление о формировании плана и в целях сбора предложений от заявителей размещает его на официальном сайте Администрации города Пскова в информационно-телекоммуникационной сети «Интернет» (далее - официальный сайт).</w:t>
      </w:r>
    </w:p>
    <w:p w:rsidR="009A0A35" w:rsidRPr="00263C7A" w:rsidRDefault="009A0A35" w:rsidP="009A0A35">
      <w:pPr>
        <w:ind w:firstLine="709"/>
        <w:jc w:val="both"/>
      </w:pPr>
      <w:r w:rsidRPr="00263C7A">
        <w:rPr>
          <w:sz w:val="28"/>
        </w:rPr>
        <w:t>8. Уведомление о формировании плана содержит:</w:t>
      </w:r>
    </w:p>
    <w:p w:rsidR="009A0A35" w:rsidRPr="00263C7A" w:rsidRDefault="009A0A35" w:rsidP="009A0A35">
      <w:pPr>
        <w:ind w:firstLine="709"/>
        <w:jc w:val="both"/>
      </w:pPr>
      <w:r w:rsidRPr="00263C7A">
        <w:rPr>
          <w:sz w:val="28"/>
        </w:rPr>
        <w:t>1) срок окончания приема предложений от заявителей;</w:t>
      </w:r>
    </w:p>
    <w:p w:rsidR="009A0A35" w:rsidRPr="00263C7A" w:rsidRDefault="009A0A35" w:rsidP="009A0A35">
      <w:pPr>
        <w:ind w:firstLine="709"/>
        <w:jc w:val="both"/>
      </w:pPr>
      <w:r w:rsidRPr="00263C7A">
        <w:rPr>
          <w:sz w:val="28"/>
        </w:rPr>
        <w:t>2) способы представления предложений;</w:t>
      </w:r>
    </w:p>
    <w:p w:rsidR="009A0A35" w:rsidRPr="00263C7A" w:rsidRDefault="009A0A35" w:rsidP="009A0A35">
      <w:pPr>
        <w:ind w:firstLine="709"/>
        <w:jc w:val="both"/>
      </w:pPr>
      <w:r w:rsidRPr="00263C7A">
        <w:rPr>
          <w:sz w:val="28"/>
        </w:rPr>
        <w:t>3) электронную форму для направления предложений, содержащую возможность указания сведений, установленных настоящим Порядком;</w:t>
      </w:r>
    </w:p>
    <w:p w:rsidR="009A0A35" w:rsidRPr="00263C7A" w:rsidRDefault="009A0A35" w:rsidP="009A0A35">
      <w:pPr>
        <w:ind w:firstLine="709"/>
        <w:jc w:val="both"/>
      </w:pPr>
      <w:r w:rsidRPr="00263C7A">
        <w:rPr>
          <w:sz w:val="28"/>
        </w:rPr>
        <w:t>4) перечень поступивших предложений, содержащий в отношении каждого предложения сведения об их заявителе, сведения, содержащиеся в предложении, дату поступления предложения;</w:t>
      </w:r>
    </w:p>
    <w:p w:rsidR="009A0A35" w:rsidRPr="00263C7A" w:rsidRDefault="009A0A35" w:rsidP="009A0A35">
      <w:pPr>
        <w:ind w:firstLine="709"/>
        <w:jc w:val="both"/>
      </w:pPr>
      <w:r w:rsidRPr="00263C7A">
        <w:rPr>
          <w:sz w:val="28"/>
        </w:rPr>
        <w:t>5) информацию о порядке отбора муниципальных правовых актов для проведения экспертизы;</w:t>
      </w:r>
    </w:p>
    <w:p w:rsidR="009A0A35" w:rsidRPr="00263C7A" w:rsidRDefault="009A0A35" w:rsidP="009A0A35">
      <w:pPr>
        <w:ind w:firstLine="709"/>
        <w:jc w:val="both"/>
      </w:pPr>
      <w:r w:rsidRPr="00263C7A">
        <w:rPr>
          <w:sz w:val="28"/>
        </w:rPr>
        <w:t>6) иную информацию, относящуюся к формированию плана.</w:t>
      </w:r>
    </w:p>
    <w:p w:rsidR="009A0A35" w:rsidRPr="00263C7A" w:rsidRDefault="009A0A35" w:rsidP="009A0A35">
      <w:pPr>
        <w:ind w:firstLine="709"/>
        <w:jc w:val="both"/>
      </w:pPr>
      <w:bookmarkStart w:id="27" w:name="P33"/>
      <w:bookmarkEnd w:id="27"/>
      <w:r w:rsidRPr="00263C7A">
        <w:rPr>
          <w:sz w:val="28"/>
        </w:rPr>
        <w:t>9. Не позднее 3 рабочих дней со дня размещения уведомления о формировании плана на официальном сайте уполномоченный орган извещает об этом:</w:t>
      </w:r>
    </w:p>
    <w:p w:rsidR="009A0A35" w:rsidRPr="00263C7A" w:rsidRDefault="009A0A35" w:rsidP="009A0A35">
      <w:pPr>
        <w:ind w:firstLine="709"/>
        <w:jc w:val="both"/>
      </w:pPr>
      <w:r w:rsidRPr="00263C7A">
        <w:rPr>
          <w:sz w:val="28"/>
        </w:rPr>
        <w:t>1) заинтересованные органы власти Псковской области;</w:t>
      </w:r>
    </w:p>
    <w:p w:rsidR="009A0A35" w:rsidRPr="00263C7A" w:rsidRDefault="009A0A35" w:rsidP="009A0A35">
      <w:pPr>
        <w:ind w:firstLine="709"/>
        <w:jc w:val="both"/>
      </w:pPr>
      <w:r w:rsidRPr="00263C7A">
        <w:rPr>
          <w:sz w:val="28"/>
        </w:rPr>
        <w:t>2) органы и организации, действующие на территории муниципального образования «Город Псков», целью деятельности которых является защита и представление интересов субъектов предпринимательской деятельности, с которыми заключено соглашение о взаимодействии при проведении оценки регулирующего воздействия (далее - представители предпринимательского сообщества);</w:t>
      </w:r>
    </w:p>
    <w:p w:rsidR="009A0A35" w:rsidRPr="00263C7A" w:rsidRDefault="009A0A35" w:rsidP="009A0A35">
      <w:pPr>
        <w:ind w:firstLine="709"/>
        <w:jc w:val="both"/>
      </w:pPr>
      <w:r w:rsidRPr="00263C7A">
        <w:rPr>
          <w:sz w:val="28"/>
        </w:rPr>
        <w:t>3) Уполномоченного по защите прав предпринимателей в Псковской области.</w:t>
      </w:r>
    </w:p>
    <w:p w:rsidR="009A0A35" w:rsidRPr="00263C7A" w:rsidRDefault="009A0A35" w:rsidP="009A0A35">
      <w:pPr>
        <w:ind w:firstLine="709"/>
        <w:jc w:val="both"/>
      </w:pPr>
      <w:r w:rsidRPr="00263C7A">
        <w:rPr>
          <w:sz w:val="28"/>
        </w:rPr>
        <w:t>10. Срок окончания приема предложений от заявителей указывается в уведомлении.</w:t>
      </w:r>
    </w:p>
    <w:p w:rsidR="009A0A35" w:rsidRPr="00263C7A" w:rsidRDefault="009A0A35" w:rsidP="009A0A35">
      <w:pPr>
        <w:ind w:firstLine="709"/>
        <w:jc w:val="both"/>
      </w:pPr>
      <w:bookmarkStart w:id="28" w:name="P38"/>
      <w:bookmarkEnd w:id="28"/>
      <w:r w:rsidRPr="00263C7A">
        <w:rPr>
          <w:sz w:val="28"/>
        </w:rPr>
        <w:t>11. Предложения о проведении экспертизы должны содержать:</w:t>
      </w:r>
    </w:p>
    <w:p w:rsidR="009A0A35" w:rsidRPr="00263C7A" w:rsidRDefault="009A0A35" w:rsidP="009A0A35">
      <w:pPr>
        <w:ind w:firstLine="709"/>
        <w:jc w:val="both"/>
      </w:pPr>
      <w:r w:rsidRPr="00263C7A">
        <w:rPr>
          <w:sz w:val="28"/>
        </w:rPr>
        <w:t>1) вид, реквизиты и наименование действующего муниципального правового акта;</w:t>
      </w:r>
    </w:p>
    <w:p w:rsidR="009A0A35" w:rsidRPr="00263C7A" w:rsidRDefault="009A0A35" w:rsidP="009A0A35">
      <w:pPr>
        <w:ind w:firstLine="709"/>
        <w:jc w:val="both"/>
      </w:pPr>
      <w:r w:rsidRPr="00263C7A">
        <w:rPr>
          <w:sz w:val="28"/>
        </w:rPr>
        <w:t>2) обоснование предложения о проведении экспертизы (с указанием сведений, свидетельствующих, что положения муниципального правового акта могут создавать условия, необоснованно затрудняющие осуществление предпринимательской и инвестиционной деятельности на территории города Пскова);</w:t>
      </w:r>
    </w:p>
    <w:p w:rsidR="009A0A35" w:rsidRPr="00263C7A" w:rsidRDefault="009A0A35" w:rsidP="009A0A35">
      <w:pPr>
        <w:ind w:firstLine="709"/>
        <w:jc w:val="both"/>
      </w:pPr>
      <w:r w:rsidRPr="00263C7A">
        <w:rPr>
          <w:sz w:val="28"/>
        </w:rPr>
        <w:t>3) имеющуюся у заявителя информацию о потенциальных участниках публичных консультаций и их квалификации;</w:t>
      </w:r>
    </w:p>
    <w:p w:rsidR="009A0A35" w:rsidRPr="00263C7A" w:rsidRDefault="009A0A35" w:rsidP="009A0A35">
      <w:pPr>
        <w:ind w:firstLine="709"/>
        <w:jc w:val="both"/>
      </w:pPr>
      <w:r w:rsidRPr="00263C7A">
        <w:rPr>
          <w:sz w:val="28"/>
        </w:rPr>
        <w:lastRenderedPageBreak/>
        <w:t>4) иную информацию, по мнению заявителей, позволяющую оценить обоснованность предложения, или указание на отсутствие иной информации.</w:t>
      </w:r>
    </w:p>
    <w:p w:rsidR="009A0A35" w:rsidRPr="00263C7A" w:rsidRDefault="009A0A35" w:rsidP="009A0A35">
      <w:pPr>
        <w:ind w:firstLine="709"/>
        <w:jc w:val="both"/>
      </w:pPr>
      <w:r w:rsidRPr="00263C7A">
        <w:rPr>
          <w:sz w:val="28"/>
        </w:rPr>
        <w:t xml:space="preserve">12. Поступившие от заявителей предложения, содержащие сведения, указанные в </w:t>
      </w:r>
      <w:hyperlink w:anchor="P38" w:history="1">
        <w:r w:rsidRPr="00263C7A">
          <w:rPr>
            <w:sz w:val="28"/>
          </w:rPr>
          <w:t>пункте 11</w:t>
        </w:r>
      </w:hyperlink>
      <w:r w:rsidRPr="00263C7A">
        <w:rPr>
          <w:sz w:val="28"/>
        </w:rPr>
        <w:t xml:space="preserve"> настоящего Порядка, в течение 5 рабочих дней после окончания срока приема предложений от заявителей включаются в перечень поступивших предложений.</w:t>
      </w:r>
    </w:p>
    <w:p w:rsidR="009A0A35" w:rsidRPr="00263C7A" w:rsidRDefault="009A0A35" w:rsidP="009A0A35">
      <w:pPr>
        <w:ind w:firstLine="709"/>
        <w:jc w:val="both"/>
      </w:pPr>
      <w:r w:rsidRPr="00263C7A">
        <w:rPr>
          <w:sz w:val="28"/>
        </w:rPr>
        <w:t>13. На основе полученных поручений и предложений, а также по собственной инициативе уполномоченным органом формируется план, содержащий:</w:t>
      </w:r>
    </w:p>
    <w:p w:rsidR="009A0A35" w:rsidRPr="00263C7A" w:rsidRDefault="009A0A35" w:rsidP="009A0A35">
      <w:pPr>
        <w:ind w:firstLine="709"/>
        <w:jc w:val="both"/>
      </w:pPr>
      <w:r w:rsidRPr="00263C7A">
        <w:rPr>
          <w:sz w:val="28"/>
        </w:rPr>
        <w:t>1) перечень подлежащих экспертизе муниципальных правовых актов;</w:t>
      </w:r>
    </w:p>
    <w:p w:rsidR="009A0A35" w:rsidRPr="00263C7A" w:rsidRDefault="009A0A35" w:rsidP="009A0A35">
      <w:pPr>
        <w:ind w:firstLine="709"/>
        <w:jc w:val="both"/>
      </w:pPr>
      <w:r w:rsidRPr="00263C7A">
        <w:rPr>
          <w:sz w:val="28"/>
        </w:rPr>
        <w:t>2) информацию о заявителях предложений, содержащих указанные муниципальные правовые акты, либо указание на поручение, либо указание на инициативный порядок проведения экспертизы;</w:t>
      </w:r>
    </w:p>
    <w:p w:rsidR="009A0A35" w:rsidRDefault="009A0A35" w:rsidP="009A0A35">
      <w:pPr>
        <w:ind w:firstLine="709"/>
        <w:jc w:val="both"/>
      </w:pPr>
      <w:r w:rsidRPr="00263C7A">
        <w:rPr>
          <w:sz w:val="28"/>
        </w:rPr>
        <w:t>3) информацию о сроках проведения экспертизы, в том числе сроках проведения публичных консультаций и иных мероприятий, проводимых уполномо</w:t>
      </w:r>
      <w:r>
        <w:rPr>
          <w:sz w:val="28"/>
        </w:rPr>
        <w:t>ченным органом в целях экспертизы.</w:t>
      </w:r>
    </w:p>
    <w:p w:rsidR="009A0A35" w:rsidRDefault="009A0A35" w:rsidP="009A0A35">
      <w:pPr>
        <w:ind w:firstLine="709"/>
        <w:jc w:val="both"/>
      </w:pPr>
      <w:r>
        <w:rPr>
          <w:sz w:val="28"/>
        </w:rPr>
        <w:t>14. План утверждается распоряжением Администрации города Пскова не позднее 15 календарных дней до начала его реализации.</w:t>
      </w:r>
    </w:p>
    <w:p w:rsidR="009A0A35" w:rsidRDefault="009A0A35" w:rsidP="009A0A35">
      <w:pPr>
        <w:ind w:firstLine="709"/>
        <w:jc w:val="both"/>
      </w:pPr>
      <w:r>
        <w:rPr>
          <w:sz w:val="28"/>
        </w:rPr>
        <w:t xml:space="preserve">15. В течение 5 рабочих дней после его утверждения уполномоченный орган размещает план на официальном сайте и извещает об этом органы и организации, указанные </w:t>
      </w:r>
      <w:r w:rsidRPr="000B6BB3">
        <w:rPr>
          <w:sz w:val="28"/>
        </w:rPr>
        <w:t xml:space="preserve">в </w:t>
      </w:r>
      <w:hyperlink w:anchor="P33" w:history="1">
        <w:r w:rsidRPr="000B6BB3">
          <w:rPr>
            <w:sz w:val="28"/>
          </w:rPr>
          <w:t>пункте 9</w:t>
        </w:r>
      </w:hyperlink>
      <w:r>
        <w:rPr>
          <w:sz w:val="28"/>
        </w:rPr>
        <w:t xml:space="preserve"> настоящего Порядка.</w:t>
      </w:r>
    </w:p>
    <w:p w:rsidR="009A0A35" w:rsidRDefault="009A0A35" w:rsidP="009A0A35">
      <w:pPr>
        <w:ind w:firstLine="709"/>
        <w:jc w:val="both"/>
      </w:pPr>
    </w:p>
    <w:p w:rsidR="009A0A35" w:rsidRDefault="009A0A35" w:rsidP="009A0A35">
      <w:pPr>
        <w:ind w:firstLine="709"/>
        <w:jc w:val="center"/>
        <w:outlineLvl w:val="0"/>
        <w:rPr>
          <w:sz w:val="28"/>
        </w:rPr>
      </w:pPr>
      <w:r>
        <w:rPr>
          <w:sz w:val="28"/>
        </w:rPr>
        <w:t xml:space="preserve">3. Размещение уведомления об экспертизе и публичные </w:t>
      </w:r>
    </w:p>
    <w:p w:rsidR="009A0A35" w:rsidRDefault="009A0A35" w:rsidP="009A0A35">
      <w:pPr>
        <w:ind w:firstLine="709"/>
        <w:jc w:val="center"/>
        <w:outlineLvl w:val="0"/>
        <w:rPr>
          <w:sz w:val="28"/>
        </w:rPr>
      </w:pPr>
      <w:r>
        <w:rPr>
          <w:sz w:val="28"/>
        </w:rPr>
        <w:t xml:space="preserve">консультации по муниципальному правовому акту, </w:t>
      </w:r>
    </w:p>
    <w:p w:rsidR="009A0A35" w:rsidRDefault="009A0A35" w:rsidP="009A0A35">
      <w:pPr>
        <w:ind w:firstLine="709"/>
        <w:jc w:val="center"/>
        <w:outlineLvl w:val="0"/>
        <w:rPr>
          <w:sz w:val="28"/>
        </w:rPr>
      </w:pPr>
      <w:r>
        <w:rPr>
          <w:sz w:val="28"/>
        </w:rPr>
        <w:t>исследование муниципального правового акта</w:t>
      </w:r>
    </w:p>
    <w:p w:rsidR="009A0A35" w:rsidRDefault="009A0A35" w:rsidP="009A0A35">
      <w:pPr>
        <w:ind w:firstLine="709"/>
        <w:jc w:val="both"/>
      </w:pPr>
    </w:p>
    <w:p w:rsidR="009A0A35" w:rsidRPr="002D4A36" w:rsidRDefault="009A0A35" w:rsidP="009A0A35">
      <w:pPr>
        <w:autoSpaceDE w:val="0"/>
        <w:autoSpaceDN w:val="0"/>
        <w:adjustRightInd w:val="0"/>
        <w:ind w:firstLine="708"/>
        <w:jc w:val="both"/>
        <w:rPr>
          <w:sz w:val="28"/>
          <w:szCs w:val="28"/>
        </w:rPr>
      </w:pPr>
      <w:r w:rsidRPr="002D4A36">
        <w:rPr>
          <w:sz w:val="28"/>
          <w:szCs w:val="28"/>
        </w:rPr>
        <w:t>16. Под публичными консультациями понимается открытое обсуждение с заинтересованными лицами проекта муниципального правового акта, организуемое уполномоченным органом в ходе проведения экспертизы и подготовки заключения об экспертизе.</w:t>
      </w:r>
    </w:p>
    <w:p w:rsidR="009A0A35" w:rsidRPr="002D4A36" w:rsidRDefault="009A0A35" w:rsidP="009A0A35">
      <w:pPr>
        <w:ind w:firstLine="709"/>
        <w:jc w:val="both"/>
        <w:rPr>
          <w:sz w:val="28"/>
          <w:szCs w:val="28"/>
        </w:rPr>
      </w:pPr>
      <w:r w:rsidRPr="002D4A36">
        <w:rPr>
          <w:sz w:val="28"/>
          <w:szCs w:val="28"/>
        </w:rPr>
        <w:t>В целях публичных консультаций по муниципальному правовому акту, в соответствии с планом уполномоченный орган размещает на официальном сайте уведомление о проведении экспертизы муниципального правового акта (далее - уведомление об экспертизе) по форме согласно приложению 1 к настоящему Порядку и извещает об этом органы и организации, указанные в пункте 9 настоящего Порядка.</w:t>
      </w:r>
    </w:p>
    <w:p w:rsidR="009A0A35" w:rsidRDefault="009A0A35" w:rsidP="009A0A35">
      <w:pPr>
        <w:ind w:firstLine="709"/>
        <w:jc w:val="both"/>
      </w:pPr>
      <w:r>
        <w:rPr>
          <w:sz w:val="28"/>
        </w:rPr>
        <w:t>17. Уведомление об экспертизе содержит:</w:t>
      </w:r>
    </w:p>
    <w:p w:rsidR="009A0A35" w:rsidRDefault="009A0A35" w:rsidP="009A0A35">
      <w:pPr>
        <w:ind w:firstLine="709"/>
        <w:jc w:val="both"/>
      </w:pPr>
      <w:r>
        <w:rPr>
          <w:sz w:val="28"/>
        </w:rPr>
        <w:t>1) реквизиты муниципального правового акта;</w:t>
      </w:r>
    </w:p>
    <w:p w:rsidR="009A0A35" w:rsidRDefault="009A0A35" w:rsidP="009A0A35">
      <w:pPr>
        <w:ind w:firstLine="709"/>
        <w:jc w:val="both"/>
      </w:pPr>
      <w:r>
        <w:rPr>
          <w:sz w:val="28"/>
        </w:rPr>
        <w:t>2) электронную ссылку на текст муниципального правового акта в редакции, действующей на дату размещения уведомления об экспертизе;</w:t>
      </w:r>
    </w:p>
    <w:p w:rsidR="009A0A35" w:rsidRDefault="009A0A35" w:rsidP="009A0A35">
      <w:pPr>
        <w:ind w:firstLine="709"/>
        <w:jc w:val="both"/>
      </w:pPr>
      <w:r>
        <w:rPr>
          <w:sz w:val="28"/>
        </w:rPr>
        <w:t>3) срок окончания публичных консультаций;</w:t>
      </w:r>
    </w:p>
    <w:p w:rsidR="009A0A35" w:rsidRDefault="009A0A35" w:rsidP="009A0A35">
      <w:pPr>
        <w:ind w:firstLine="709"/>
        <w:jc w:val="both"/>
      </w:pPr>
      <w:r>
        <w:rPr>
          <w:sz w:val="28"/>
        </w:rPr>
        <w:t>4) информацию о заявителях предложения;</w:t>
      </w:r>
    </w:p>
    <w:p w:rsidR="009A0A35" w:rsidRDefault="009A0A35" w:rsidP="009A0A35">
      <w:pPr>
        <w:ind w:firstLine="709"/>
        <w:jc w:val="both"/>
      </w:pPr>
      <w:r>
        <w:rPr>
          <w:sz w:val="28"/>
        </w:rPr>
        <w:t>5) предварительную информацию о наличии положений, необоснованно затрудняющих ведение предпринимательской и инвестиционной деятельности, а также о потенциальных участниках публичных консультаций и их квалификации;</w:t>
      </w:r>
    </w:p>
    <w:p w:rsidR="009A0A35" w:rsidRDefault="009A0A35" w:rsidP="009A0A35">
      <w:pPr>
        <w:ind w:firstLine="709"/>
        <w:jc w:val="both"/>
      </w:pPr>
      <w:r>
        <w:rPr>
          <w:sz w:val="28"/>
        </w:rPr>
        <w:lastRenderedPageBreak/>
        <w:t>6) перечень вопросов для участников публичных консультаций;</w:t>
      </w:r>
    </w:p>
    <w:p w:rsidR="009A0A35" w:rsidRPr="00263C7A" w:rsidRDefault="009A0A35" w:rsidP="009A0A35">
      <w:pPr>
        <w:ind w:firstLine="709"/>
        <w:jc w:val="both"/>
      </w:pPr>
      <w:r w:rsidRPr="00263C7A">
        <w:rPr>
          <w:sz w:val="28"/>
        </w:rPr>
        <w:t>7) способы представления предложений участниками публичных консультаций;</w:t>
      </w:r>
    </w:p>
    <w:p w:rsidR="009A0A35" w:rsidRPr="00263C7A" w:rsidRDefault="009A0A35" w:rsidP="009A0A35">
      <w:pPr>
        <w:ind w:firstLine="709"/>
        <w:jc w:val="both"/>
      </w:pPr>
      <w:r w:rsidRPr="00263C7A">
        <w:rPr>
          <w:sz w:val="28"/>
        </w:rPr>
        <w:t>8) иную информацию, относящуюся к предмету публичных консультаций.</w:t>
      </w:r>
    </w:p>
    <w:p w:rsidR="009A0A35" w:rsidRPr="00263C7A" w:rsidRDefault="009A0A35" w:rsidP="009A0A35">
      <w:pPr>
        <w:ind w:firstLine="709"/>
        <w:jc w:val="both"/>
      </w:pPr>
      <w:bookmarkStart w:id="29" w:name="P66"/>
      <w:bookmarkEnd w:id="29"/>
      <w:r w:rsidRPr="00263C7A">
        <w:rPr>
          <w:sz w:val="28"/>
        </w:rPr>
        <w:t>18. Срок публичных консультаций по муниципальному правовому акту составляет 30 календарных дней с даты размещения на официальном сайте уведомления об экспертизе.</w:t>
      </w:r>
    </w:p>
    <w:p w:rsidR="009A0A35" w:rsidRPr="00263C7A" w:rsidRDefault="009A0A35" w:rsidP="009A0A35">
      <w:pPr>
        <w:ind w:firstLine="709"/>
        <w:jc w:val="both"/>
      </w:pPr>
      <w:r w:rsidRPr="00263C7A">
        <w:rPr>
          <w:sz w:val="28"/>
        </w:rPr>
        <w:t xml:space="preserve">19. В целях проведения экспертизы в пределах сроков, отведенных для публичных консультаций по муниципальному правовому акту, по решению уполномоченного органа проводятся опросы, совещания, заседания консультативных органов и иные мероприятия с участием органов и организаций, указанных в </w:t>
      </w:r>
      <w:hyperlink w:anchor="P33" w:history="1">
        <w:r w:rsidRPr="00263C7A">
          <w:rPr>
            <w:sz w:val="28"/>
          </w:rPr>
          <w:t>пункте 9</w:t>
        </w:r>
      </w:hyperlink>
      <w:r w:rsidRPr="00263C7A">
        <w:rPr>
          <w:sz w:val="28"/>
        </w:rPr>
        <w:t xml:space="preserve"> настоящего Порядка, в том числе с использованием информационно-коммуникационных технологий.</w:t>
      </w:r>
    </w:p>
    <w:p w:rsidR="009A0A35" w:rsidRPr="00263C7A" w:rsidRDefault="009A0A35" w:rsidP="009A0A35">
      <w:pPr>
        <w:ind w:firstLine="709"/>
        <w:jc w:val="both"/>
      </w:pPr>
      <w:r w:rsidRPr="00263C7A">
        <w:rPr>
          <w:sz w:val="28"/>
        </w:rPr>
        <w:t xml:space="preserve">20. Уполномоченный орган рассматривает предложения, поступившие в срок, указанный в </w:t>
      </w:r>
      <w:hyperlink w:anchor="P66" w:history="1">
        <w:r w:rsidRPr="00263C7A">
          <w:rPr>
            <w:sz w:val="28"/>
          </w:rPr>
          <w:t>пункте 18</w:t>
        </w:r>
      </w:hyperlink>
      <w:r w:rsidRPr="00263C7A">
        <w:rPr>
          <w:sz w:val="28"/>
        </w:rPr>
        <w:t xml:space="preserve"> настоящего Порядка, в связи с проведением публичных консультаций по муниципальному правовому акту.</w:t>
      </w:r>
    </w:p>
    <w:p w:rsidR="009A0A35" w:rsidRPr="00263C7A" w:rsidRDefault="009A0A35" w:rsidP="009A0A35">
      <w:pPr>
        <w:ind w:firstLine="709"/>
        <w:jc w:val="both"/>
      </w:pPr>
      <w:r w:rsidRPr="00263C7A">
        <w:rPr>
          <w:sz w:val="28"/>
        </w:rPr>
        <w:t>Предложения, поступившие в ходе проведения публичных консультаций, включаются уполномоченным органом в акт результатов публичных консультаций с указанием сведений об их учете или причинах отклонения.</w:t>
      </w:r>
    </w:p>
    <w:p w:rsidR="009A0A35" w:rsidRPr="00263C7A" w:rsidRDefault="009A0A35" w:rsidP="009A0A35">
      <w:pPr>
        <w:ind w:firstLine="709"/>
        <w:jc w:val="both"/>
        <w:rPr>
          <w:sz w:val="28"/>
          <w:szCs w:val="28"/>
        </w:rPr>
      </w:pPr>
      <w:r w:rsidRPr="00263C7A">
        <w:rPr>
          <w:sz w:val="28"/>
          <w:szCs w:val="28"/>
        </w:rPr>
        <w:t>21. Органы-разработчики - органы и структурные подразделения Администрации города Пскова, ответственные за нормативное правовое регулирование в соответствующей сфере общественных отношений, разработчики муниципальных правовых актов (далее – разработчики), принимают участие в мероприятиях, проводимых уполномоченным органом в целях проведения экспертизы в соответствии с планом, и представляют информацию, запрашиваемую уполномоченным органом при проведении экспертизы.</w:t>
      </w:r>
    </w:p>
    <w:p w:rsidR="009A0A35" w:rsidRPr="00263C7A" w:rsidRDefault="009A0A35" w:rsidP="009A0A35">
      <w:pPr>
        <w:ind w:firstLine="709"/>
        <w:jc w:val="both"/>
      </w:pPr>
      <w:r w:rsidRPr="00263C7A">
        <w:rPr>
          <w:sz w:val="28"/>
        </w:rPr>
        <w:t>22. Исследование муниципальных правовых актов проводится уполномоченным органом во взаимодействии с разработчиками муниципальных правовых актов, а также с участием представителей предпринимательского сообщества.</w:t>
      </w:r>
    </w:p>
    <w:p w:rsidR="009A0A35" w:rsidRPr="00263C7A" w:rsidRDefault="009A0A35" w:rsidP="009A0A35">
      <w:pPr>
        <w:ind w:firstLine="709"/>
        <w:jc w:val="both"/>
      </w:pPr>
      <w:r w:rsidRPr="00263C7A">
        <w:rPr>
          <w:sz w:val="28"/>
        </w:rPr>
        <w:t>23. При проведении исследования муниципального правового акта необходимо:</w:t>
      </w:r>
    </w:p>
    <w:p w:rsidR="009A0A35" w:rsidRPr="00263C7A" w:rsidRDefault="009A0A35" w:rsidP="009A0A35">
      <w:pPr>
        <w:ind w:firstLine="709"/>
        <w:jc w:val="both"/>
      </w:pPr>
      <w:r w:rsidRPr="00263C7A">
        <w:rPr>
          <w:sz w:val="28"/>
        </w:rPr>
        <w:t>а) рассматривать мнения,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9A0A35" w:rsidRPr="00263C7A" w:rsidRDefault="009A0A35" w:rsidP="009A0A35">
      <w:pPr>
        <w:ind w:firstLine="709"/>
        <w:jc w:val="both"/>
      </w:pPr>
      <w:r w:rsidRPr="00263C7A">
        <w:rPr>
          <w:sz w:val="28"/>
        </w:rPr>
        <w:t>б) анализировать положения муниципального правового акта во взаимосвязи со сложившейся практикой их применения;</w:t>
      </w:r>
    </w:p>
    <w:p w:rsidR="009A0A35" w:rsidRPr="00263C7A" w:rsidRDefault="009A0A35" w:rsidP="009A0A35">
      <w:pPr>
        <w:ind w:firstLine="709"/>
        <w:jc w:val="both"/>
      </w:pPr>
      <w:r w:rsidRPr="00263C7A">
        <w:rPr>
          <w:sz w:val="28"/>
        </w:rPr>
        <w:t>в) определять характер и степень воздействия положений муниципального правового акта на регулируемые отношения в сфере предпринимательской и инвестиционной деятельности;</w:t>
      </w:r>
    </w:p>
    <w:p w:rsidR="009A0A35" w:rsidRPr="00263C7A" w:rsidRDefault="009A0A35" w:rsidP="009A0A35">
      <w:pPr>
        <w:ind w:firstLine="709"/>
        <w:jc w:val="both"/>
      </w:pPr>
      <w:r w:rsidRPr="00263C7A">
        <w:rPr>
          <w:sz w:val="28"/>
        </w:rPr>
        <w:t>г) устанавливать наличие затруднений в осуществлении предпринимательской и инвестиционной деятельности, вызванных применением положений муниципального правового акта, а также обоснованность и целесообразность положений муниципального правового акта для целей регулирования соответствующих отношений.</w:t>
      </w:r>
    </w:p>
    <w:p w:rsidR="009A0A35" w:rsidRPr="00263C7A" w:rsidRDefault="009A0A35" w:rsidP="009A0A35">
      <w:pPr>
        <w:ind w:firstLine="709"/>
        <w:jc w:val="both"/>
      </w:pPr>
      <w:r w:rsidRPr="00263C7A">
        <w:rPr>
          <w:sz w:val="28"/>
        </w:rPr>
        <w:lastRenderedPageBreak/>
        <w:t>24. В процессе исследования муниципального правового акта с учетом результатов анализа мнений, поступивших в ходе проведения публичных консультаций, делаются выводы о наличии либо об отсутствии в муниципальном правовом акте положений, необоснованно затрудняющих осуществление предпринимательской и инвестиционной деятельности на территории города Пскова, а также вырабатываются предложения о признании утратившим (утратившими) силу муниципального правового акта либо его отдельных положений или о внесении изменений в муниципальный правовой акт, а также о внесении изменений в иные муниципальные правовые акты для преодоления негативных эффектов, связанных с регулированием общественных отношений.</w:t>
      </w:r>
    </w:p>
    <w:p w:rsidR="009A0A35" w:rsidRPr="00263C7A" w:rsidRDefault="009A0A35" w:rsidP="009A0A35">
      <w:pPr>
        <w:ind w:firstLine="709"/>
        <w:jc w:val="both"/>
      </w:pPr>
    </w:p>
    <w:p w:rsidR="009A0A35" w:rsidRPr="00263C7A" w:rsidRDefault="009A0A35" w:rsidP="009A0A35">
      <w:pPr>
        <w:ind w:firstLine="709"/>
        <w:jc w:val="center"/>
        <w:outlineLvl w:val="0"/>
      </w:pPr>
      <w:r w:rsidRPr="00263C7A">
        <w:rPr>
          <w:sz w:val="28"/>
        </w:rPr>
        <w:t>4. Подготовка заключения</w:t>
      </w:r>
    </w:p>
    <w:p w:rsidR="009A0A35" w:rsidRPr="00263C7A" w:rsidRDefault="009A0A35" w:rsidP="009A0A35">
      <w:pPr>
        <w:ind w:firstLine="709"/>
        <w:jc w:val="both"/>
      </w:pPr>
    </w:p>
    <w:p w:rsidR="009A0A35" w:rsidRPr="00263C7A" w:rsidRDefault="009A0A35" w:rsidP="009A0A35">
      <w:pPr>
        <w:ind w:firstLine="709"/>
        <w:jc w:val="both"/>
      </w:pPr>
      <w:r w:rsidRPr="00263C7A">
        <w:rPr>
          <w:sz w:val="28"/>
        </w:rPr>
        <w:t>25. В отношении каждого муниципального правового акта, включенного в план, уполномоченный орган в срок не более 5 рабочих дней после окончания срока публичных консультаций подготавливает заключение по результатам исследования муниципального правового акта (далее - заключение), содержащее:</w:t>
      </w:r>
    </w:p>
    <w:p w:rsidR="009A0A35" w:rsidRPr="00263C7A" w:rsidRDefault="009A0A35" w:rsidP="009A0A35">
      <w:pPr>
        <w:ind w:firstLine="709"/>
        <w:jc w:val="both"/>
      </w:pPr>
      <w:r w:rsidRPr="00263C7A">
        <w:rPr>
          <w:sz w:val="28"/>
        </w:rPr>
        <w:t>1) реквизиты муниципального правового акта, в том числе вид, дату, номер, наименование, редакцию, источник публикации;</w:t>
      </w:r>
    </w:p>
    <w:p w:rsidR="009A0A35" w:rsidRPr="00263C7A" w:rsidRDefault="009A0A35" w:rsidP="009A0A35">
      <w:pPr>
        <w:ind w:firstLine="709"/>
        <w:jc w:val="both"/>
      </w:pPr>
      <w:r w:rsidRPr="00263C7A">
        <w:rPr>
          <w:sz w:val="28"/>
        </w:rPr>
        <w:t>2) сведения о результатах проведения мероприятий в целях публичных консультаций по муниципальному правовому акту;</w:t>
      </w:r>
    </w:p>
    <w:p w:rsidR="009A0A35" w:rsidRPr="00263C7A" w:rsidRDefault="009A0A35" w:rsidP="009A0A35">
      <w:pPr>
        <w:ind w:firstLine="709"/>
        <w:jc w:val="both"/>
      </w:pPr>
      <w:r w:rsidRPr="00263C7A">
        <w:rPr>
          <w:sz w:val="28"/>
        </w:rPr>
        <w:t>3) срок действия муниципального правового акта и его отдельных положений;</w:t>
      </w:r>
    </w:p>
    <w:p w:rsidR="009A0A35" w:rsidRPr="00263C7A" w:rsidRDefault="009A0A35" w:rsidP="009A0A35">
      <w:pPr>
        <w:ind w:firstLine="709"/>
        <w:jc w:val="both"/>
      </w:pPr>
      <w:r w:rsidRPr="00263C7A">
        <w:rPr>
          <w:sz w:val="28"/>
        </w:rPr>
        <w:t>4) основные группы субъектов предпринимательской и инвестиционной деятельности, иные заинтересованные лица, интересы которых затрагиваются регулированием, установленным муниципальным правовым актом, оценку количества таких субъектов и его динамику в течение срока действия муниципального правового акта и его отдельных положений;</w:t>
      </w:r>
    </w:p>
    <w:p w:rsidR="009A0A35" w:rsidRPr="00263C7A" w:rsidRDefault="009A0A35" w:rsidP="009A0A35">
      <w:pPr>
        <w:ind w:firstLine="709"/>
        <w:jc w:val="both"/>
      </w:pPr>
      <w:r w:rsidRPr="00263C7A">
        <w:rPr>
          <w:sz w:val="28"/>
        </w:rPr>
        <w:t>5) выводы о наличии либо отсутствии в муниципальном правовом акте положений, необоснованно затрудняющих осуществление предпринимательской и инвестиционной деятельности;</w:t>
      </w:r>
    </w:p>
    <w:p w:rsidR="009A0A35" w:rsidRPr="00263C7A" w:rsidRDefault="009A0A35" w:rsidP="009A0A35">
      <w:pPr>
        <w:ind w:firstLine="709"/>
        <w:jc w:val="both"/>
      </w:pPr>
      <w:r w:rsidRPr="00263C7A">
        <w:rPr>
          <w:sz w:val="28"/>
        </w:rPr>
        <w:t>6) если в заключении сделаны выводы о наличии в муниципальном правовом акте положений, необоснованно затрудняющих осуществление предпринимательской и инвестиционной деятельности, оно должно содержать обоснование указанных выводов и предложения о способах устранения указанных положений (подготовленные на основе полученных выводов предложения об отмене или изменении муниципального правового акта или его отдельных положений, а также об отмене или изменении законов и иных нормативных правовых актов, на основе, в соответствии или во исполнение которых принят муниципальный правовой акт) либо обоснование наличия указанных положений в муниципальном правовом акте;</w:t>
      </w:r>
    </w:p>
    <w:p w:rsidR="009A0A35" w:rsidRPr="00263C7A" w:rsidRDefault="009A0A35" w:rsidP="009A0A35">
      <w:pPr>
        <w:ind w:firstLine="709"/>
        <w:jc w:val="both"/>
      </w:pPr>
      <w:r w:rsidRPr="00263C7A">
        <w:rPr>
          <w:sz w:val="28"/>
        </w:rPr>
        <w:t xml:space="preserve">7) подготовленные на основе полученных выводов предложения о внесении изменений в федеральные конституционные законы, федеральные законы, указы и распоряжения Президента Российской Федерации, </w:t>
      </w:r>
      <w:r w:rsidRPr="00263C7A">
        <w:rPr>
          <w:sz w:val="28"/>
        </w:rPr>
        <w:lastRenderedPageBreak/>
        <w:t>постановления и распоряжения Правительства Российской Федерации, на основе и во исполнение которых издан муниципальный правовой акт;</w:t>
      </w:r>
    </w:p>
    <w:p w:rsidR="009A0A35" w:rsidRPr="00263C7A" w:rsidRDefault="009A0A35" w:rsidP="009A0A35">
      <w:pPr>
        <w:ind w:firstLine="709"/>
        <w:jc w:val="both"/>
      </w:pPr>
      <w:r w:rsidRPr="00263C7A">
        <w:rPr>
          <w:sz w:val="28"/>
        </w:rPr>
        <w:t>8) иные выводы и предложения, полученные в результате экспертизы.</w:t>
      </w:r>
    </w:p>
    <w:p w:rsidR="009A0A35" w:rsidRPr="002D4A36" w:rsidRDefault="009A0A35" w:rsidP="009A0A35">
      <w:pPr>
        <w:ind w:firstLine="709"/>
        <w:jc w:val="both"/>
        <w:rPr>
          <w:sz w:val="28"/>
          <w:szCs w:val="28"/>
        </w:rPr>
      </w:pPr>
      <w:r w:rsidRPr="002D4A36">
        <w:rPr>
          <w:sz w:val="28"/>
          <w:szCs w:val="28"/>
        </w:rPr>
        <w:t>26. Заключение (с актом результатов публичных консультаций) согласовывается с органом-разработчиком и Комитетом правового обеспечения Администрации города Пскова и утверждается руководителем уполномоченного органа по форме согласно приложению 2 к настоящему Порядку не позднее 10 рабочих дней после окончания срока публичных консультаций.</w:t>
      </w:r>
    </w:p>
    <w:p w:rsidR="00690F3C" w:rsidRPr="002D4A36" w:rsidRDefault="00690F3C" w:rsidP="00690F3C">
      <w:pPr>
        <w:ind w:firstLine="709"/>
        <w:jc w:val="both"/>
        <w:rPr>
          <w:sz w:val="28"/>
          <w:szCs w:val="28"/>
        </w:rPr>
      </w:pPr>
      <w:r w:rsidRPr="002D4A36">
        <w:rPr>
          <w:sz w:val="28"/>
          <w:szCs w:val="28"/>
        </w:rPr>
        <w:t>27. В случае возникновения разногласий по результатам проведения экспертизы, разработчик или Комитет правового обеспечения Администрации города Пскова направляет в уполномоченный орган мотивированные замечания на заключение.</w:t>
      </w:r>
    </w:p>
    <w:p w:rsidR="00690F3C" w:rsidRPr="00326848" w:rsidRDefault="00690F3C" w:rsidP="00690F3C">
      <w:pPr>
        <w:ind w:firstLine="709"/>
        <w:jc w:val="both"/>
        <w:rPr>
          <w:sz w:val="28"/>
          <w:szCs w:val="28"/>
        </w:rPr>
      </w:pPr>
      <w:r w:rsidRPr="002D4A36">
        <w:rPr>
          <w:sz w:val="28"/>
          <w:szCs w:val="28"/>
        </w:rPr>
        <w:t xml:space="preserve">Разногласия, возникающие </w:t>
      </w:r>
      <w:r w:rsidRPr="00326848">
        <w:rPr>
          <w:sz w:val="28"/>
          <w:szCs w:val="28"/>
        </w:rPr>
        <w:t xml:space="preserve">по результатам проведения экспертизы, подлежат рассмотрению на совещании у Главы Администрации города Пскова или заместителя Главы Администрации города Пскова, курирующего уполномоченный орган, не позднее 15 рабочих дней после окончания срока публичных консультаций. </w:t>
      </w:r>
    </w:p>
    <w:p w:rsidR="00690F3C" w:rsidRPr="002D4A36" w:rsidRDefault="00690F3C" w:rsidP="00690F3C">
      <w:pPr>
        <w:ind w:firstLine="709"/>
        <w:jc w:val="both"/>
        <w:rPr>
          <w:sz w:val="28"/>
          <w:szCs w:val="28"/>
        </w:rPr>
      </w:pPr>
      <w:r w:rsidRPr="00326848">
        <w:rPr>
          <w:sz w:val="28"/>
          <w:szCs w:val="28"/>
        </w:rPr>
        <w:t>Результаты совещания оформляются протоколом, который подписывается руководителями уполномоченного органа, разработчика и Комитета правового обеспечения Администрации города Пскова. Протокол утверждается Главой Администрации города Пскова или заместителем</w:t>
      </w:r>
      <w:r w:rsidRPr="002D4A36">
        <w:rPr>
          <w:sz w:val="28"/>
          <w:szCs w:val="28"/>
        </w:rPr>
        <w:t xml:space="preserve"> Главы Администрации города Пскова, курирующим уполномоченный орган.</w:t>
      </w:r>
    </w:p>
    <w:p w:rsidR="00690F3C" w:rsidRPr="002D4A36" w:rsidRDefault="00690F3C" w:rsidP="00690F3C">
      <w:pPr>
        <w:autoSpaceDE w:val="0"/>
        <w:autoSpaceDN w:val="0"/>
        <w:adjustRightInd w:val="0"/>
        <w:ind w:firstLine="708"/>
        <w:jc w:val="both"/>
        <w:rPr>
          <w:sz w:val="28"/>
          <w:szCs w:val="28"/>
        </w:rPr>
      </w:pPr>
      <w:r w:rsidRPr="002D4A36">
        <w:rPr>
          <w:sz w:val="28"/>
          <w:szCs w:val="28"/>
        </w:rPr>
        <w:t xml:space="preserve">Решение, принятое по результатам рассмотрения разногласий, отражается в протоколе, является обязательным и подлежит исполнению. </w:t>
      </w:r>
    </w:p>
    <w:p w:rsidR="00690F3C" w:rsidRPr="002D4A36" w:rsidRDefault="00690F3C" w:rsidP="00690F3C">
      <w:pPr>
        <w:ind w:firstLine="709"/>
        <w:jc w:val="both"/>
        <w:rPr>
          <w:sz w:val="28"/>
          <w:szCs w:val="28"/>
        </w:rPr>
      </w:pPr>
      <w:r w:rsidRPr="002D4A36">
        <w:rPr>
          <w:sz w:val="28"/>
          <w:szCs w:val="28"/>
        </w:rPr>
        <w:t>После устранения разногласий заключение согласовывается и утверждается не позднее 20 рабочих дней после окончания срока публичных консультаций.</w:t>
      </w:r>
    </w:p>
    <w:p w:rsidR="009A0A35" w:rsidRPr="002D4A36" w:rsidRDefault="009A0A35" w:rsidP="009A0A35">
      <w:pPr>
        <w:ind w:firstLine="709"/>
        <w:jc w:val="both"/>
      </w:pPr>
      <w:r w:rsidRPr="002D4A36">
        <w:rPr>
          <w:sz w:val="28"/>
        </w:rPr>
        <w:t>28. Утвержденные заключение и акт результатов публичных консультаций о предложениях, поступивших в ходе публичных консультаций по проекту заключения, размещаются на официальном сайте не позднее 5 рабочих дней со дня их утверждения, а также направляется лицу, обратившемуся с предложением о проведении экспертизы.</w:t>
      </w:r>
    </w:p>
    <w:p w:rsidR="009A0A35" w:rsidRPr="002D4A36" w:rsidRDefault="009A0A35" w:rsidP="009A0A35">
      <w:pPr>
        <w:ind w:firstLine="709"/>
        <w:jc w:val="both"/>
      </w:pPr>
      <w:r w:rsidRPr="002D4A36">
        <w:rPr>
          <w:sz w:val="28"/>
        </w:rPr>
        <w:t xml:space="preserve">29. </w:t>
      </w:r>
      <w:r w:rsidRPr="00263C7A">
        <w:rPr>
          <w:sz w:val="28"/>
        </w:rPr>
        <w:t>Заключение направляется в срок не позднее 5 рабочих дней со дня его утверждения разработчику при наличии предложений об отмене или изменении муниципального правового акта или его отдельных положений, а также об отмене или изменении законов и иных нормативных правовых</w:t>
      </w:r>
      <w:r w:rsidRPr="002D4A36">
        <w:rPr>
          <w:sz w:val="28"/>
        </w:rPr>
        <w:t xml:space="preserve"> актов, на основе, в соответствии или во исполнение которых принят муниципальный правовой акт.</w:t>
      </w:r>
    </w:p>
    <w:p w:rsidR="009A0A35" w:rsidRPr="002D4A36" w:rsidRDefault="009A0A35" w:rsidP="009A0A35">
      <w:pPr>
        <w:ind w:firstLine="709"/>
        <w:jc w:val="both"/>
        <w:rPr>
          <w:sz w:val="28"/>
          <w:szCs w:val="28"/>
        </w:rPr>
      </w:pPr>
      <w:r w:rsidRPr="002D4A36">
        <w:rPr>
          <w:sz w:val="28"/>
          <w:szCs w:val="28"/>
        </w:rPr>
        <w:t>30. В случае, если по результатам проведения экспертизы и исследования муниципального правового акта установлено, что муниципальный правовой акт содержит положения, необоснованно затрудняющие осуществление предпринимательской и инвестиционной деятельности, разработчик вносит изменения в муниципальный правовой акт не позднее 30 дней со дня получения заключения.</w:t>
      </w:r>
    </w:p>
    <w:p w:rsidR="009A0A35" w:rsidRDefault="009A0A35" w:rsidP="009A0A35">
      <w:pPr>
        <w:ind w:firstLine="709"/>
        <w:jc w:val="both"/>
      </w:pPr>
    </w:p>
    <w:p w:rsidR="009A0A35" w:rsidRDefault="009A0A35">
      <w:r>
        <w:br w:type="page"/>
      </w:r>
    </w:p>
    <w:p w:rsidR="009A0A35" w:rsidRDefault="009A0A35" w:rsidP="009A0A35">
      <w:pPr>
        <w:ind w:firstLine="709"/>
        <w:jc w:val="right"/>
        <w:outlineLvl w:val="0"/>
      </w:pPr>
      <w:r>
        <w:rPr>
          <w:sz w:val="28"/>
        </w:rPr>
        <w:lastRenderedPageBreak/>
        <w:t>Приложение 1</w:t>
      </w:r>
    </w:p>
    <w:p w:rsidR="009A0A35" w:rsidRDefault="009A0A35" w:rsidP="009A0A35">
      <w:pPr>
        <w:ind w:firstLine="709"/>
        <w:jc w:val="right"/>
      </w:pPr>
      <w:r>
        <w:rPr>
          <w:sz w:val="28"/>
        </w:rPr>
        <w:t xml:space="preserve">к Порядку проведения экспертизы </w:t>
      </w:r>
      <w:proofErr w:type="gramStart"/>
      <w:r>
        <w:rPr>
          <w:sz w:val="28"/>
        </w:rPr>
        <w:t>муниципальных</w:t>
      </w:r>
      <w:proofErr w:type="gramEnd"/>
    </w:p>
    <w:p w:rsidR="009A0A35" w:rsidRDefault="009A0A35" w:rsidP="009A0A35">
      <w:pPr>
        <w:ind w:firstLine="709"/>
        <w:jc w:val="right"/>
        <w:rPr>
          <w:sz w:val="28"/>
        </w:rPr>
      </w:pPr>
      <w:r>
        <w:rPr>
          <w:sz w:val="28"/>
        </w:rPr>
        <w:t xml:space="preserve">правовых актов, затрагивающих вопросы осуществления </w:t>
      </w:r>
    </w:p>
    <w:p w:rsidR="009A0A35" w:rsidRDefault="009A0A35" w:rsidP="009A0A35">
      <w:pPr>
        <w:ind w:firstLine="709"/>
        <w:jc w:val="right"/>
      </w:pPr>
      <w:r>
        <w:rPr>
          <w:sz w:val="28"/>
        </w:rPr>
        <w:t>предпринимательской и инвестиционной деятельности</w:t>
      </w:r>
    </w:p>
    <w:p w:rsidR="009A0A35" w:rsidRDefault="009A0A35" w:rsidP="009A0A35">
      <w:pPr>
        <w:ind w:firstLine="709"/>
        <w:jc w:val="both"/>
      </w:pPr>
    </w:p>
    <w:p w:rsidR="009A0A35" w:rsidRPr="00181B49" w:rsidRDefault="009A0A35" w:rsidP="009A0A35">
      <w:pPr>
        <w:ind w:firstLine="709"/>
        <w:jc w:val="both"/>
        <w:rPr>
          <w:sz w:val="10"/>
          <w:szCs w:val="10"/>
        </w:rPr>
      </w:pPr>
    </w:p>
    <w:p w:rsidR="009A0A35" w:rsidRPr="0065313A" w:rsidRDefault="009A0A35" w:rsidP="009A0A35">
      <w:pPr>
        <w:ind w:firstLine="709"/>
        <w:jc w:val="center"/>
        <w:rPr>
          <w:sz w:val="28"/>
          <w:szCs w:val="28"/>
        </w:rPr>
      </w:pPr>
      <w:bookmarkStart w:id="30" w:name="P114"/>
      <w:bookmarkEnd w:id="30"/>
      <w:r w:rsidRPr="0065313A">
        <w:rPr>
          <w:sz w:val="28"/>
          <w:szCs w:val="28"/>
        </w:rPr>
        <w:t>Уведомление</w:t>
      </w:r>
    </w:p>
    <w:p w:rsidR="009A0A35" w:rsidRPr="0065313A" w:rsidRDefault="009A0A35" w:rsidP="009A0A35">
      <w:pPr>
        <w:ind w:firstLine="709"/>
        <w:jc w:val="center"/>
        <w:rPr>
          <w:sz w:val="28"/>
          <w:szCs w:val="28"/>
        </w:rPr>
      </w:pPr>
      <w:r>
        <w:rPr>
          <w:sz w:val="28"/>
          <w:szCs w:val="28"/>
        </w:rPr>
        <w:t xml:space="preserve">о </w:t>
      </w:r>
      <w:r w:rsidRPr="0065313A">
        <w:rPr>
          <w:sz w:val="28"/>
          <w:szCs w:val="28"/>
        </w:rPr>
        <w:t>проведении экспертизы муниципального правового акта</w:t>
      </w:r>
    </w:p>
    <w:p w:rsidR="009A0A35" w:rsidRPr="0065313A" w:rsidRDefault="009A0A35" w:rsidP="009A0A35">
      <w:pPr>
        <w:ind w:firstLine="709"/>
        <w:jc w:val="both"/>
        <w:rPr>
          <w:sz w:val="28"/>
          <w:szCs w:val="28"/>
        </w:rPr>
      </w:pPr>
    </w:p>
    <w:p w:rsidR="009A0A35" w:rsidRPr="0065313A" w:rsidRDefault="009A0A35" w:rsidP="009A0A35">
      <w:pPr>
        <w:ind w:firstLine="709"/>
        <w:jc w:val="both"/>
        <w:rPr>
          <w:sz w:val="28"/>
          <w:szCs w:val="28"/>
        </w:rPr>
      </w:pPr>
      <w:r w:rsidRPr="0065313A">
        <w:rPr>
          <w:sz w:val="28"/>
          <w:szCs w:val="28"/>
        </w:rPr>
        <w:t>1. Вид, реквизиты и наименование муниципального правового</w:t>
      </w:r>
      <w:r>
        <w:rPr>
          <w:sz w:val="28"/>
          <w:szCs w:val="28"/>
        </w:rPr>
        <w:t xml:space="preserve"> </w:t>
      </w:r>
      <w:r w:rsidRPr="0065313A">
        <w:rPr>
          <w:sz w:val="28"/>
          <w:szCs w:val="28"/>
        </w:rPr>
        <w:t>акта, дата вступления в силу муниципального правового акта</w:t>
      </w:r>
      <w:r>
        <w:rPr>
          <w:sz w:val="28"/>
          <w:szCs w:val="28"/>
        </w:rPr>
        <w:t>: ________________________</w:t>
      </w:r>
    </w:p>
    <w:p w:rsidR="009A0A35" w:rsidRPr="0065313A" w:rsidRDefault="009A0A35" w:rsidP="009A0A35">
      <w:pPr>
        <w:jc w:val="both"/>
        <w:rPr>
          <w:sz w:val="28"/>
          <w:szCs w:val="28"/>
        </w:rPr>
      </w:pPr>
      <w:r w:rsidRPr="0065313A">
        <w:rPr>
          <w:sz w:val="28"/>
          <w:szCs w:val="28"/>
        </w:rPr>
        <w:t>_____________________________________________________________________</w:t>
      </w:r>
      <w:r>
        <w:rPr>
          <w:sz w:val="28"/>
          <w:szCs w:val="28"/>
        </w:rPr>
        <w:t>.</w:t>
      </w:r>
    </w:p>
    <w:p w:rsidR="009A0A35" w:rsidRPr="0065313A" w:rsidRDefault="009A0A35" w:rsidP="009A0A35">
      <w:pPr>
        <w:ind w:firstLine="709"/>
        <w:jc w:val="both"/>
        <w:rPr>
          <w:sz w:val="28"/>
          <w:szCs w:val="28"/>
        </w:rPr>
      </w:pPr>
      <w:r w:rsidRPr="0065313A">
        <w:rPr>
          <w:sz w:val="28"/>
          <w:szCs w:val="28"/>
        </w:rPr>
        <w:t xml:space="preserve">2. Электронная ссылка на текст </w:t>
      </w:r>
      <w:r>
        <w:rPr>
          <w:sz w:val="28"/>
          <w:szCs w:val="28"/>
        </w:rPr>
        <w:t>муниципального</w:t>
      </w:r>
      <w:r w:rsidRPr="0065313A">
        <w:rPr>
          <w:sz w:val="28"/>
          <w:szCs w:val="28"/>
        </w:rPr>
        <w:t xml:space="preserve"> правового акта в редакции,</w:t>
      </w:r>
      <w:r>
        <w:rPr>
          <w:sz w:val="28"/>
          <w:szCs w:val="28"/>
        </w:rPr>
        <w:t xml:space="preserve"> </w:t>
      </w:r>
      <w:r w:rsidRPr="0065313A">
        <w:rPr>
          <w:sz w:val="28"/>
          <w:szCs w:val="28"/>
        </w:rPr>
        <w:t>действующей на дату разме</w:t>
      </w:r>
      <w:r w:rsidR="0073576B">
        <w:rPr>
          <w:sz w:val="28"/>
          <w:szCs w:val="28"/>
        </w:rPr>
        <w:t>щения уведомления об экспертизе:</w:t>
      </w:r>
      <w:r w:rsidRPr="0065313A">
        <w:rPr>
          <w:sz w:val="28"/>
          <w:szCs w:val="28"/>
        </w:rPr>
        <w:t xml:space="preserve"> _________________</w:t>
      </w:r>
      <w:r>
        <w:rPr>
          <w:sz w:val="28"/>
          <w:szCs w:val="28"/>
        </w:rPr>
        <w:t>____________________________________________________.</w:t>
      </w:r>
    </w:p>
    <w:p w:rsidR="009A0A35" w:rsidRPr="0065313A" w:rsidRDefault="009A0A35" w:rsidP="009A0A35">
      <w:pPr>
        <w:ind w:firstLine="709"/>
        <w:jc w:val="both"/>
        <w:rPr>
          <w:sz w:val="28"/>
          <w:szCs w:val="28"/>
        </w:rPr>
      </w:pPr>
      <w:r w:rsidRPr="0065313A">
        <w:rPr>
          <w:sz w:val="28"/>
          <w:szCs w:val="28"/>
        </w:rPr>
        <w:t>3. Основные группы субъектов предпринимательской и инвестиционной</w:t>
      </w:r>
      <w:r>
        <w:rPr>
          <w:sz w:val="28"/>
          <w:szCs w:val="28"/>
        </w:rPr>
        <w:t xml:space="preserve"> </w:t>
      </w:r>
      <w:r w:rsidRPr="0065313A">
        <w:rPr>
          <w:sz w:val="28"/>
          <w:szCs w:val="28"/>
        </w:rPr>
        <w:t>деятельности, на которых распространено действие муниципального</w:t>
      </w:r>
      <w:r>
        <w:rPr>
          <w:sz w:val="28"/>
          <w:szCs w:val="28"/>
        </w:rPr>
        <w:t xml:space="preserve"> </w:t>
      </w:r>
      <w:r w:rsidRPr="0065313A">
        <w:rPr>
          <w:sz w:val="28"/>
          <w:szCs w:val="28"/>
        </w:rPr>
        <w:t>правового акта</w:t>
      </w:r>
      <w:r>
        <w:rPr>
          <w:sz w:val="28"/>
          <w:szCs w:val="28"/>
        </w:rPr>
        <w:t xml:space="preserve">: </w:t>
      </w:r>
      <w:r w:rsidRPr="0065313A">
        <w:rPr>
          <w:sz w:val="28"/>
          <w:szCs w:val="28"/>
        </w:rPr>
        <w:t>________________________________________________________________</w:t>
      </w:r>
      <w:r>
        <w:rPr>
          <w:sz w:val="28"/>
          <w:szCs w:val="28"/>
        </w:rPr>
        <w:t>.</w:t>
      </w:r>
    </w:p>
    <w:p w:rsidR="009A0A35" w:rsidRPr="0065313A" w:rsidRDefault="009A0A35" w:rsidP="009A0A35">
      <w:pPr>
        <w:ind w:firstLine="709"/>
        <w:jc w:val="both"/>
        <w:rPr>
          <w:sz w:val="28"/>
          <w:szCs w:val="28"/>
        </w:rPr>
      </w:pPr>
      <w:r w:rsidRPr="0065313A">
        <w:rPr>
          <w:sz w:val="28"/>
          <w:szCs w:val="28"/>
        </w:rPr>
        <w:t>4. Общая характеристика регулируемых общественных отношений, информация</w:t>
      </w:r>
      <w:r>
        <w:rPr>
          <w:sz w:val="28"/>
          <w:szCs w:val="28"/>
        </w:rPr>
        <w:t xml:space="preserve"> </w:t>
      </w:r>
      <w:r w:rsidRPr="0065313A">
        <w:rPr>
          <w:sz w:val="28"/>
          <w:szCs w:val="28"/>
        </w:rPr>
        <w:t>о заявителях предложения, предварительная информация о наличии положений,</w:t>
      </w:r>
      <w:r>
        <w:rPr>
          <w:sz w:val="28"/>
          <w:szCs w:val="28"/>
        </w:rPr>
        <w:t xml:space="preserve"> </w:t>
      </w:r>
      <w:r w:rsidRPr="0065313A">
        <w:rPr>
          <w:sz w:val="28"/>
          <w:szCs w:val="28"/>
        </w:rPr>
        <w:t xml:space="preserve">необоснованно затрудняющих ведение </w:t>
      </w:r>
      <w:r>
        <w:rPr>
          <w:sz w:val="28"/>
          <w:szCs w:val="28"/>
        </w:rPr>
        <w:t xml:space="preserve">предпринимательской </w:t>
      </w:r>
      <w:r w:rsidRPr="0065313A">
        <w:rPr>
          <w:sz w:val="28"/>
          <w:szCs w:val="28"/>
        </w:rPr>
        <w:t>и инвестиционной</w:t>
      </w:r>
      <w:r>
        <w:rPr>
          <w:sz w:val="28"/>
          <w:szCs w:val="28"/>
        </w:rPr>
        <w:t xml:space="preserve"> </w:t>
      </w:r>
      <w:r w:rsidRPr="0065313A">
        <w:rPr>
          <w:sz w:val="28"/>
          <w:szCs w:val="28"/>
        </w:rPr>
        <w:t>деятельности, а также о потенциальных участниках публичных консультаций и</w:t>
      </w:r>
      <w:r>
        <w:rPr>
          <w:sz w:val="28"/>
          <w:szCs w:val="28"/>
        </w:rPr>
        <w:t xml:space="preserve"> </w:t>
      </w:r>
      <w:r w:rsidR="00D32D7F">
        <w:rPr>
          <w:sz w:val="28"/>
          <w:szCs w:val="28"/>
        </w:rPr>
        <w:t>их квалификации:</w:t>
      </w:r>
    </w:p>
    <w:p w:rsidR="009A0A35" w:rsidRPr="0065313A" w:rsidRDefault="009A0A35" w:rsidP="009A0A35">
      <w:pPr>
        <w:jc w:val="both"/>
        <w:rPr>
          <w:sz w:val="28"/>
          <w:szCs w:val="28"/>
        </w:rPr>
      </w:pPr>
      <w:r w:rsidRPr="0065313A">
        <w:rPr>
          <w:sz w:val="28"/>
          <w:szCs w:val="28"/>
        </w:rPr>
        <w:t>___________________________________________________________________________</w:t>
      </w:r>
      <w:r>
        <w:rPr>
          <w:sz w:val="28"/>
          <w:szCs w:val="28"/>
        </w:rPr>
        <w:t>_______________________________________________________________.</w:t>
      </w:r>
    </w:p>
    <w:p w:rsidR="009A0A35" w:rsidRPr="0065313A" w:rsidRDefault="009A0A35" w:rsidP="009A0A35">
      <w:pPr>
        <w:ind w:firstLine="709"/>
        <w:jc w:val="both"/>
        <w:rPr>
          <w:sz w:val="28"/>
          <w:szCs w:val="28"/>
        </w:rPr>
      </w:pPr>
      <w:r w:rsidRPr="0065313A">
        <w:rPr>
          <w:sz w:val="28"/>
          <w:szCs w:val="28"/>
        </w:rPr>
        <w:t>5. Перечень вопросов для участников публичных консультаций</w:t>
      </w:r>
      <w:r>
        <w:rPr>
          <w:sz w:val="28"/>
          <w:szCs w:val="28"/>
        </w:rPr>
        <w:t>:</w:t>
      </w:r>
    </w:p>
    <w:p w:rsidR="009A0A35" w:rsidRPr="0065313A" w:rsidRDefault="009A0A35" w:rsidP="009A0A35">
      <w:pPr>
        <w:jc w:val="both"/>
        <w:rPr>
          <w:sz w:val="28"/>
          <w:szCs w:val="28"/>
        </w:rPr>
      </w:pPr>
      <w:r w:rsidRPr="0065313A">
        <w:rPr>
          <w:sz w:val="28"/>
          <w:szCs w:val="28"/>
        </w:rPr>
        <w:t>_____________________________________________________________________</w:t>
      </w:r>
      <w:r>
        <w:rPr>
          <w:sz w:val="28"/>
          <w:szCs w:val="28"/>
        </w:rPr>
        <w:t>.</w:t>
      </w:r>
    </w:p>
    <w:p w:rsidR="009A0A35" w:rsidRPr="0065313A" w:rsidRDefault="009A0A35" w:rsidP="009A0A35">
      <w:pPr>
        <w:ind w:firstLine="709"/>
        <w:jc w:val="both"/>
        <w:rPr>
          <w:sz w:val="28"/>
          <w:szCs w:val="28"/>
        </w:rPr>
      </w:pPr>
      <w:r w:rsidRPr="0065313A">
        <w:rPr>
          <w:sz w:val="28"/>
          <w:szCs w:val="28"/>
        </w:rPr>
        <w:t>6. Срок, в течение которого уполномоченным органом принимаются мнения о</w:t>
      </w:r>
      <w:r>
        <w:rPr>
          <w:sz w:val="28"/>
          <w:szCs w:val="28"/>
        </w:rPr>
        <w:t xml:space="preserve"> </w:t>
      </w:r>
      <w:r w:rsidRPr="0065313A">
        <w:rPr>
          <w:sz w:val="28"/>
          <w:szCs w:val="28"/>
        </w:rPr>
        <w:t>наличии в муниципальном правовом акте положений, необоснованно</w:t>
      </w:r>
      <w:r>
        <w:rPr>
          <w:sz w:val="28"/>
          <w:szCs w:val="28"/>
        </w:rPr>
        <w:t xml:space="preserve"> </w:t>
      </w:r>
      <w:r w:rsidRPr="0065313A">
        <w:rPr>
          <w:sz w:val="28"/>
          <w:szCs w:val="28"/>
        </w:rPr>
        <w:t>затрудняющих осуществление предпринимательской и инвестиционной</w:t>
      </w:r>
      <w:r>
        <w:rPr>
          <w:sz w:val="28"/>
          <w:szCs w:val="28"/>
        </w:rPr>
        <w:t xml:space="preserve"> </w:t>
      </w:r>
      <w:r w:rsidRPr="0065313A">
        <w:rPr>
          <w:sz w:val="28"/>
          <w:szCs w:val="28"/>
        </w:rPr>
        <w:t>деятельности на территории муниципального образования «Город Псков» (со дня</w:t>
      </w:r>
      <w:r>
        <w:rPr>
          <w:sz w:val="28"/>
          <w:szCs w:val="28"/>
        </w:rPr>
        <w:t xml:space="preserve"> </w:t>
      </w:r>
      <w:r w:rsidRPr="0065313A">
        <w:rPr>
          <w:sz w:val="28"/>
          <w:szCs w:val="28"/>
        </w:rPr>
        <w:t>р</w:t>
      </w:r>
      <w:r w:rsidR="0073576B">
        <w:rPr>
          <w:sz w:val="28"/>
          <w:szCs w:val="28"/>
        </w:rPr>
        <w:t>азмещения на официальном сайте):</w:t>
      </w:r>
    </w:p>
    <w:p w:rsidR="009A0A35" w:rsidRPr="0065313A" w:rsidRDefault="009A0A35" w:rsidP="009A0A35">
      <w:pPr>
        <w:jc w:val="both"/>
        <w:rPr>
          <w:sz w:val="28"/>
          <w:szCs w:val="28"/>
        </w:rPr>
      </w:pPr>
      <w:r w:rsidRPr="0065313A">
        <w:rPr>
          <w:sz w:val="28"/>
          <w:szCs w:val="28"/>
        </w:rPr>
        <w:t>_____________________________________________________________________</w:t>
      </w:r>
      <w:r>
        <w:rPr>
          <w:sz w:val="28"/>
          <w:szCs w:val="28"/>
        </w:rPr>
        <w:t>.</w:t>
      </w:r>
    </w:p>
    <w:p w:rsidR="009A0A35" w:rsidRPr="0065313A" w:rsidRDefault="009A0A35" w:rsidP="009A0A35">
      <w:pPr>
        <w:ind w:firstLine="709"/>
        <w:jc w:val="both"/>
        <w:rPr>
          <w:sz w:val="28"/>
          <w:szCs w:val="28"/>
        </w:rPr>
      </w:pPr>
      <w:r w:rsidRPr="0065313A">
        <w:rPr>
          <w:sz w:val="28"/>
          <w:szCs w:val="28"/>
        </w:rPr>
        <w:t>7. Способ представления мнений:</w:t>
      </w:r>
    </w:p>
    <w:p w:rsidR="009A0A35" w:rsidRPr="0065313A" w:rsidRDefault="009A0A35" w:rsidP="009A0A35">
      <w:pPr>
        <w:ind w:firstLine="709"/>
        <w:jc w:val="both"/>
        <w:rPr>
          <w:sz w:val="28"/>
          <w:szCs w:val="28"/>
        </w:rPr>
      </w:pPr>
      <w:r>
        <w:rPr>
          <w:sz w:val="28"/>
          <w:szCs w:val="28"/>
        </w:rPr>
        <w:t xml:space="preserve">- </w:t>
      </w:r>
      <w:r w:rsidRPr="0065313A">
        <w:rPr>
          <w:sz w:val="28"/>
          <w:szCs w:val="28"/>
        </w:rPr>
        <w:t>направление посредством почтовой связи по адресу: ____________________</w:t>
      </w:r>
      <w:r>
        <w:rPr>
          <w:sz w:val="28"/>
          <w:szCs w:val="28"/>
        </w:rPr>
        <w:t>_________________________________________________</w:t>
      </w:r>
      <w:r w:rsidRPr="0065313A">
        <w:rPr>
          <w:sz w:val="28"/>
          <w:szCs w:val="28"/>
        </w:rPr>
        <w:t>;</w:t>
      </w:r>
    </w:p>
    <w:p w:rsidR="009A0A35" w:rsidRPr="0065313A" w:rsidRDefault="009A0A35" w:rsidP="009A0A35">
      <w:pPr>
        <w:ind w:firstLine="709"/>
        <w:jc w:val="both"/>
        <w:rPr>
          <w:sz w:val="28"/>
          <w:szCs w:val="28"/>
        </w:rPr>
      </w:pPr>
      <w:r>
        <w:rPr>
          <w:sz w:val="28"/>
          <w:szCs w:val="28"/>
        </w:rPr>
        <w:t xml:space="preserve">- </w:t>
      </w:r>
      <w:r w:rsidRPr="0065313A">
        <w:rPr>
          <w:sz w:val="28"/>
          <w:szCs w:val="28"/>
        </w:rPr>
        <w:t>направление в форме электронного документа на адрес электронной почты</w:t>
      </w:r>
      <w:r>
        <w:rPr>
          <w:sz w:val="28"/>
          <w:szCs w:val="28"/>
        </w:rPr>
        <w:t xml:space="preserve"> </w:t>
      </w:r>
      <w:r w:rsidRPr="0065313A">
        <w:rPr>
          <w:sz w:val="28"/>
          <w:szCs w:val="28"/>
        </w:rPr>
        <w:t>_________________________________________________________________</w:t>
      </w:r>
      <w:r>
        <w:rPr>
          <w:sz w:val="28"/>
          <w:szCs w:val="28"/>
        </w:rPr>
        <w:t>.</w:t>
      </w:r>
    </w:p>
    <w:p w:rsidR="009A0A35" w:rsidRPr="0065313A" w:rsidRDefault="009A0A35" w:rsidP="009A0A35">
      <w:pPr>
        <w:ind w:firstLine="709"/>
        <w:jc w:val="both"/>
        <w:rPr>
          <w:sz w:val="28"/>
          <w:szCs w:val="28"/>
        </w:rPr>
      </w:pPr>
      <w:r w:rsidRPr="0065313A">
        <w:rPr>
          <w:sz w:val="28"/>
          <w:szCs w:val="28"/>
        </w:rPr>
        <w:t>8. Контактное лицо (фамилия, имя, отчество, должность, телефон, факс)</w:t>
      </w:r>
      <w:r>
        <w:rPr>
          <w:sz w:val="28"/>
          <w:szCs w:val="28"/>
        </w:rPr>
        <w:t>:</w:t>
      </w:r>
    </w:p>
    <w:p w:rsidR="009A0A35" w:rsidRPr="0065313A" w:rsidRDefault="009A0A35" w:rsidP="009A0A35">
      <w:pPr>
        <w:jc w:val="both"/>
        <w:rPr>
          <w:sz w:val="28"/>
          <w:szCs w:val="28"/>
        </w:rPr>
      </w:pPr>
      <w:r w:rsidRPr="0065313A">
        <w:rPr>
          <w:sz w:val="28"/>
          <w:szCs w:val="28"/>
        </w:rPr>
        <w:t>_____________________________________________________________________</w:t>
      </w:r>
      <w:r>
        <w:rPr>
          <w:sz w:val="28"/>
          <w:szCs w:val="28"/>
        </w:rPr>
        <w:t>.</w:t>
      </w:r>
    </w:p>
    <w:p w:rsidR="009A0A35" w:rsidRPr="0065313A" w:rsidRDefault="009A0A35" w:rsidP="009A0A35">
      <w:pPr>
        <w:ind w:firstLine="709"/>
        <w:jc w:val="both"/>
        <w:rPr>
          <w:sz w:val="28"/>
          <w:szCs w:val="28"/>
        </w:rPr>
      </w:pPr>
      <w:r w:rsidRPr="0065313A">
        <w:rPr>
          <w:sz w:val="28"/>
          <w:szCs w:val="28"/>
        </w:rPr>
        <w:t>9. Иная информация</w:t>
      </w:r>
      <w:r>
        <w:rPr>
          <w:sz w:val="28"/>
          <w:szCs w:val="28"/>
        </w:rPr>
        <w:t>.</w:t>
      </w:r>
    </w:p>
    <w:p w:rsidR="009A0A35" w:rsidRDefault="009A0A35" w:rsidP="009A0A35">
      <w:pPr>
        <w:ind w:firstLine="709"/>
        <w:jc w:val="both"/>
        <w:rPr>
          <w:sz w:val="28"/>
          <w:szCs w:val="28"/>
        </w:rPr>
      </w:pPr>
    </w:p>
    <w:p w:rsidR="009A0A35" w:rsidRPr="0065313A" w:rsidRDefault="009A0A35" w:rsidP="009A0A35">
      <w:pPr>
        <w:ind w:firstLine="709"/>
        <w:jc w:val="both"/>
        <w:rPr>
          <w:sz w:val="28"/>
          <w:szCs w:val="28"/>
        </w:rPr>
      </w:pPr>
    </w:p>
    <w:p w:rsidR="009A0A35" w:rsidRDefault="009A0A35" w:rsidP="009A0A35">
      <w:pPr>
        <w:jc w:val="both"/>
        <w:rPr>
          <w:sz w:val="28"/>
          <w:szCs w:val="28"/>
        </w:rPr>
      </w:pPr>
      <w:r w:rsidRPr="0065313A">
        <w:rPr>
          <w:sz w:val="28"/>
          <w:szCs w:val="28"/>
        </w:rPr>
        <w:t>Руководитель уполномоченного органа _____</w:t>
      </w:r>
      <w:r>
        <w:rPr>
          <w:sz w:val="28"/>
          <w:szCs w:val="28"/>
        </w:rPr>
        <w:t>____________ _________________</w:t>
      </w:r>
    </w:p>
    <w:p w:rsidR="009A0A35" w:rsidRPr="00A423E8" w:rsidRDefault="009A0A35" w:rsidP="009A0A35">
      <w:pPr>
        <w:ind w:left="3539" w:firstLine="709"/>
        <w:jc w:val="both"/>
        <w:rPr>
          <w:sz w:val="20"/>
          <w:szCs w:val="20"/>
        </w:rPr>
      </w:pPr>
      <w:r w:rsidRPr="0065313A">
        <w:t xml:space="preserve"> </w:t>
      </w:r>
      <w:r>
        <w:tab/>
      </w:r>
      <w:r w:rsidRPr="00A423E8">
        <w:rPr>
          <w:sz w:val="20"/>
          <w:szCs w:val="20"/>
        </w:rPr>
        <w:t xml:space="preserve">           (подпись)         </w:t>
      </w:r>
      <w:r>
        <w:rPr>
          <w:sz w:val="20"/>
          <w:szCs w:val="20"/>
        </w:rPr>
        <w:t xml:space="preserve">           </w:t>
      </w:r>
      <w:r w:rsidRPr="00A423E8">
        <w:rPr>
          <w:sz w:val="20"/>
          <w:szCs w:val="20"/>
        </w:rPr>
        <w:t xml:space="preserve">  (инициалы, фамилия)</w:t>
      </w:r>
    </w:p>
    <w:p w:rsidR="009A0A35" w:rsidRDefault="009A0A35" w:rsidP="009A0A35">
      <w:pPr>
        <w:jc w:val="both"/>
        <w:rPr>
          <w:sz w:val="28"/>
          <w:szCs w:val="28"/>
        </w:rPr>
      </w:pPr>
      <w:r w:rsidRPr="0065313A">
        <w:rPr>
          <w:sz w:val="28"/>
          <w:szCs w:val="28"/>
        </w:rPr>
        <w:t>«____» ______________ 20___ г.</w:t>
      </w:r>
      <w:r>
        <w:rPr>
          <w:sz w:val="28"/>
          <w:szCs w:val="28"/>
        </w:rPr>
        <w:br w:type="page"/>
      </w:r>
    </w:p>
    <w:p w:rsidR="009A0A35" w:rsidRDefault="009A0A35" w:rsidP="009A0A35">
      <w:pPr>
        <w:ind w:firstLine="709"/>
        <w:jc w:val="right"/>
        <w:outlineLvl w:val="0"/>
      </w:pPr>
      <w:r>
        <w:rPr>
          <w:sz w:val="28"/>
        </w:rPr>
        <w:lastRenderedPageBreak/>
        <w:t>Приложение 2</w:t>
      </w:r>
    </w:p>
    <w:p w:rsidR="009A0A35" w:rsidRDefault="009A0A35" w:rsidP="009A0A35">
      <w:pPr>
        <w:ind w:firstLine="709"/>
        <w:jc w:val="right"/>
      </w:pPr>
      <w:r>
        <w:rPr>
          <w:sz w:val="28"/>
        </w:rPr>
        <w:t>к Порядку проведения экспертизы муниципальных</w:t>
      </w:r>
    </w:p>
    <w:p w:rsidR="009A0A35" w:rsidRDefault="009A0A35" w:rsidP="009A0A35">
      <w:pPr>
        <w:ind w:firstLine="709"/>
        <w:jc w:val="right"/>
        <w:rPr>
          <w:sz w:val="28"/>
        </w:rPr>
      </w:pPr>
      <w:r>
        <w:rPr>
          <w:sz w:val="28"/>
        </w:rPr>
        <w:t xml:space="preserve">правовых актов, затрагивающих вопросы осуществления </w:t>
      </w:r>
    </w:p>
    <w:p w:rsidR="009A0A35" w:rsidRDefault="009A0A35" w:rsidP="009A0A35">
      <w:pPr>
        <w:ind w:firstLine="709"/>
        <w:jc w:val="right"/>
      </w:pPr>
      <w:r>
        <w:rPr>
          <w:sz w:val="28"/>
        </w:rPr>
        <w:t>предпринимательской и инвестиционной деятельности</w:t>
      </w:r>
    </w:p>
    <w:p w:rsidR="009A0A35" w:rsidRDefault="009A0A35" w:rsidP="009A0A35">
      <w:pPr>
        <w:ind w:firstLine="709"/>
        <w:jc w:val="both"/>
        <w:rPr>
          <w:sz w:val="28"/>
          <w:szCs w:val="28"/>
        </w:rPr>
      </w:pPr>
    </w:p>
    <w:p w:rsidR="009A0A35" w:rsidRDefault="009A0A35" w:rsidP="009A0A35">
      <w:pPr>
        <w:ind w:firstLine="709"/>
        <w:jc w:val="both"/>
        <w:rPr>
          <w:sz w:val="28"/>
          <w:szCs w:val="28"/>
        </w:rPr>
      </w:pPr>
    </w:p>
    <w:p w:rsidR="009A0A35" w:rsidRPr="00A423E8" w:rsidRDefault="009A0A35" w:rsidP="009A0A35">
      <w:pPr>
        <w:ind w:firstLine="709"/>
        <w:jc w:val="both"/>
        <w:rPr>
          <w:sz w:val="28"/>
          <w:szCs w:val="28"/>
        </w:rPr>
      </w:pPr>
    </w:p>
    <w:p w:rsidR="009A0A35" w:rsidRPr="00A423E8" w:rsidRDefault="009A0A35" w:rsidP="009A0A35">
      <w:pPr>
        <w:ind w:firstLine="709"/>
        <w:jc w:val="center"/>
        <w:rPr>
          <w:sz w:val="28"/>
          <w:szCs w:val="28"/>
        </w:rPr>
      </w:pPr>
      <w:bookmarkStart w:id="31" w:name="P169"/>
      <w:bookmarkEnd w:id="31"/>
      <w:r w:rsidRPr="00A423E8">
        <w:rPr>
          <w:sz w:val="28"/>
          <w:szCs w:val="28"/>
        </w:rPr>
        <w:t>Акт результатов публичных консультаций</w:t>
      </w:r>
    </w:p>
    <w:p w:rsidR="009A0A35" w:rsidRPr="00A423E8" w:rsidRDefault="009A0A35" w:rsidP="009A0A35">
      <w:pPr>
        <w:ind w:firstLine="709"/>
        <w:jc w:val="both"/>
        <w:rPr>
          <w:sz w:val="28"/>
          <w:szCs w:val="28"/>
        </w:rPr>
      </w:pPr>
    </w:p>
    <w:p w:rsidR="009A0A35" w:rsidRPr="00A423E8" w:rsidRDefault="009A0A35" w:rsidP="009A0A35">
      <w:pPr>
        <w:ind w:firstLine="709"/>
        <w:jc w:val="both"/>
        <w:rPr>
          <w:sz w:val="28"/>
          <w:szCs w:val="28"/>
        </w:rPr>
      </w:pPr>
      <w:r w:rsidRPr="00A423E8">
        <w:rPr>
          <w:sz w:val="28"/>
          <w:szCs w:val="28"/>
        </w:rPr>
        <w:t>1. Вид, реквизиты и наименование муниципального правового</w:t>
      </w:r>
      <w:r>
        <w:rPr>
          <w:sz w:val="28"/>
          <w:szCs w:val="28"/>
        </w:rPr>
        <w:t xml:space="preserve"> </w:t>
      </w:r>
      <w:r w:rsidRPr="00A423E8">
        <w:rPr>
          <w:sz w:val="28"/>
          <w:szCs w:val="28"/>
        </w:rPr>
        <w:t>акта</w:t>
      </w:r>
      <w:r>
        <w:rPr>
          <w:sz w:val="28"/>
          <w:szCs w:val="28"/>
        </w:rPr>
        <w:t xml:space="preserve">: </w:t>
      </w:r>
      <w:r w:rsidRPr="00A423E8">
        <w:rPr>
          <w:sz w:val="28"/>
          <w:szCs w:val="28"/>
        </w:rPr>
        <w:t>__________________________________________________________</w:t>
      </w:r>
      <w:r>
        <w:rPr>
          <w:sz w:val="28"/>
          <w:szCs w:val="28"/>
        </w:rPr>
        <w:t>_________</w:t>
      </w:r>
      <w:r w:rsidRPr="00A423E8">
        <w:rPr>
          <w:sz w:val="28"/>
          <w:szCs w:val="28"/>
        </w:rPr>
        <w:t>__</w:t>
      </w:r>
      <w:r>
        <w:rPr>
          <w:sz w:val="28"/>
          <w:szCs w:val="28"/>
        </w:rPr>
        <w:t>.</w:t>
      </w:r>
    </w:p>
    <w:p w:rsidR="009A0A35" w:rsidRPr="00A423E8" w:rsidRDefault="009A0A35" w:rsidP="009A0A35">
      <w:pPr>
        <w:ind w:firstLine="709"/>
        <w:jc w:val="both"/>
        <w:rPr>
          <w:sz w:val="28"/>
          <w:szCs w:val="28"/>
        </w:rPr>
      </w:pPr>
      <w:r w:rsidRPr="00A423E8">
        <w:rPr>
          <w:sz w:val="28"/>
          <w:szCs w:val="28"/>
        </w:rPr>
        <w:t>2. Дата вступления в силу муниципального правового акта</w:t>
      </w:r>
      <w:r>
        <w:rPr>
          <w:sz w:val="28"/>
          <w:szCs w:val="28"/>
        </w:rPr>
        <w:t>:____________</w:t>
      </w:r>
    </w:p>
    <w:p w:rsidR="009A0A35" w:rsidRPr="00A423E8" w:rsidRDefault="009A0A35" w:rsidP="009A0A35">
      <w:pPr>
        <w:jc w:val="both"/>
        <w:rPr>
          <w:sz w:val="28"/>
          <w:szCs w:val="28"/>
        </w:rPr>
      </w:pPr>
      <w:r w:rsidRPr="00A423E8">
        <w:rPr>
          <w:sz w:val="28"/>
          <w:szCs w:val="28"/>
        </w:rPr>
        <w:t>_________________</w:t>
      </w:r>
      <w:r>
        <w:rPr>
          <w:sz w:val="28"/>
          <w:szCs w:val="28"/>
        </w:rPr>
        <w:t>___________________________________________________.</w:t>
      </w:r>
    </w:p>
    <w:p w:rsidR="009A0A35" w:rsidRPr="00A423E8" w:rsidRDefault="009A0A35" w:rsidP="009A0A35">
      <w:pPr>
        <w:ind w:firstLine="709"/>
        <w:jc w:val="both"/>
        <w:rPr>
          <w:sz w:val="28"/>
          <w:szCs w:val="28"/>
        </w:rPr>
      </w:pPr>
      <w:r w:rsidRPr="00A423E8">
        <w:rPr>
          <w:sz w:val="28"/>
          <w:szCs w:val="28"/>
        </w:rPr>
        <w:t>3. Мнения принимались с __________</w:t>
      </w:r>
      <w:r>
        <w:rPr>
          <w:sz w:val="28"/>
          <w:szCs w:val="28"/>
        </w:rPr>
        <w:t>____ по _______________________.</w:t>
      </w:r>
    </w:p>
    <w:p w:rsidR="009A0A35" w:rsidRPr="00A423E8" w:rsidRDefault="009A0A35" w:rsidP="009A0A35">
      <w:pPr>
        <w:ind w:firstLine="709"/>
        <w:jc w:val="both"/>
        <w:rPr>
          <w:sz w:val="28"/>
          <w:szCs w:val="28"/>
        </w:rPr>
      </w:pPr>
      <w:r w:rsidRPr="00A423E8">
        <w:rPr>
          <w:sz w:val="28"/>
          <w:szCs w:val="28"/>
        </w:rPr>
        <w:t>4. Общее количество участников публичных консультаций</w:t>
      </w:r>
      <w:r>
        <w:rPr>
          <w:sz w:val="28"/>
          <w:szCs w:val="28"/>
        </w:rPr>
        <w:t>:</w:t>
      </w:r>
    </w:p>
    <w:p w:rsidR="009A0A35" w:rsidRPr="00A423E8" w:rsidRDefault="009A0A35" w:rsidP="009A0A35">
      <w:pPr>
        <w:jc w:val="both"/>
        <w:rPr>
          <w:sz w:val="28"/>
          <w:szCs w:val="28"/>
        </w:rPr>
      </w:pPr>
      <w:r w:rsidRPr="00A423E8">
        <w:rPr>
          <w:sz w:val="28"/>
          <w:szCs w:val="28"/>
        </w:rPr>
        <w:t>_____________________________________________________________________</w:t>
      </w:r>
      <w:r>
        <w:rPr>
          <w:sz w:val="28"/>
          <w:szCs w:val="28"/>
        </w:rPr>
        <w:t>.</w:t>
      </w:r>
    </w:p>
    <w:p w:rsidR="009A0A35" w:rsidRPr="00A423E8" w:rsidRDefault="009A0A35" w:rsidP="009A0A35">
      <w:pPr>
        <w:ind w:firstLine="709"/>
        <w:jc w:val="both"/>
        <w:rPr>
          <w:sz w:val="28"/>
          <w:szCs w:val="28"/>
        </w:rPr>
      </w:pPr>
      <w:r w:rsidRPr="00A423E8">
        <w:rPr>
          <w:sz w:val="28"/>
          <w:szCs w:val="28"/>
        </w:rPr>
        <w:t>5. Свод мнений:</w:t>
      </w:r>
    </w:p>
    <w:p w:rsidR="009A0A35" w:rsidRPr="00A423E8" w:rsidRDefault="009A0A35" w:rsidP="009A0A35">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928"/>
        <w:gridCol w:w="1928"/>
        <w:gridCol w:w="3240"/>
        <w:gridCol w:w="1928"/>
      </w:tblGrid>
      <w:tr w:rsidR="009A0A35" w:rsidRPr="00A423E8">
        <w:tc>
          <w:tcPr>
            <w:tcW w:w="571" w:type="dxa"/>
          </w:tcPr>
          <w:p w:rsidR="009A0A35" w:rsidRPr="00A423E8" w:rsidRDefault="009A0A35" w:rsidP="009A0A35">
            <w:pPr>
              <w:jc w:val="center"/>
              <w:rPr>
                <w:sz w:val="28"/>
                <w:szCs w:val="28"/>
              </w:rPr>
            </w:pPr>
            <w:r>
              <w:rPr>
                <w:sz w:val="28"/>
                <w:szCs w:val="28"/>
              </w:rPr>
              <w:t>№</w:t>
            </w:r>
            <w:r w:rsidRPr="00A423E8">
              <w:rPr>
                <w:sz w:val="28"/>
                <w:szCs w:val="28"/>
              </w:rPr>
              <w:t xml:space="preserve"> п/п</w:t>
            </w:r>
          </w:p>
        </w:tc>
        <w:tc>
          <w:tcPr>
            <w:tcW w:w="1928" w:type="dxa"/>
          </w:tcPr>
          <w:p w:rsidR="009A0A35" w:rsidRPr="00A423E8" w:rsidRDefault="009A0A35" w:rsidP="009A0A35">
            <w:pPr>
              <w:jc w:val="center"/>
              <w:rPr>
                <w:sz w:val="28"/>
                <w:szCs w:val="28"/>
              </w:rPr>
            </w:pPr>
            <w:r w:rsidRPr="00A423E8">
              <w:rPr>
                <w:sz w:val="28"/>
                <w:szCs w:val="28"/>
              </w:rPr>
              <w:t>Участник публичных консультаций</w:t>
            </w:r>
          </w:p>
        </w:tc>
        <w:tc>
          <w:tcPr>
            <w:tcW w:w="1928" w:type="dxa"/>
          </w:tcPr>
          <w:p w:rsidR="009A0A35" w:rsidRPr="00A423E8" w:rsidRDefault="009A0A35" w:rsidP="009A0A35">
            <w:pPr>
              <w:jc w:val="center"/>
              <w:rPr>
                <w:sz w:val="28"/>
                <w:szCs w:val="28"/>
              </w:rPr>
            </w:pPr>
            <w:r w:rsidRPr="00A423E8">
              <w:rPr>
                <w:sz w:val="28"/>
                <w:szCs w:val="28"/>
              </w:rPr>
              <w:t>Мнение</w:t>
            </w:r>
          </w:p>
        </w:tc>
        <w:tc>
          <w:tcPr>
            <w:tcW w:w="3240" w:type="dxa"/>
          </w:tcPr>
          <w:p w:rsidR="009A0A35" w:rsidRPr="00A423E8" w:rsidRDefault="009A0A35" w:rsidP="009A0A35">
            <w:pPr>
              <w:jc w:val="center"/>
              <w:rPr>
                <w:sz w:val="28"/>
                <w:szCs w:val="28"/>
              </w:rPr>
            </w:pPr>
            <w:r w:rsidRPr="00A423E8">
              <w:rPr>
                <w:sz w:val="28"/>
                <w:szCs w:val="28"/>
              </w:rPr>
              <w:t>Дата поступления мнения и способ представления мнения</w:t>
            </w:r>
          </w:p>
        </w:tc>
        <w:tc>
          <w:tcPr>
            <w:tcW w:w="1928" w:type="dxa"/>
          </w:tcPr>
          <w:p w:rsidR="009A0A35" w:rsidRPr="00A423E8" w:rsidRDefault="009A0A35" w:rsidP="009A0A35">
            <w:pPr>
              <w:jc w:val="center"/>
              <w:rPr>
                <w:sz w:val="28"/>
                <w:szCs w:val="28"/>
              </w:rPr>
            </w:pPr>
            <w:r w:rsidRPr="00A423E8">
              <w:rPr>
                <w:sz w:val="28"/>
                <w:szCs w:val="28"/>
              </w:rPr>
              <w:t>Результат рассмотрения мнения</w:t>
            </w:r>
          </w:p>
        </w:tc>
      </w:tr>
      <w:tr w:rsidR="009A0A35" w:rsidRPr="00A423E8">
        <w:tc>
          <w:tcPr>
            <w:tcW w:w="571" w:type="dxa"/>
          </w:tcPr>
          <w:p w:rsidR="009A0A35" w:rsidRPr="00A423E8" w:rsidRDefault="009A0A35" w:rsidP="009A0A35">
            <w:pPr>
              <w:rPr>
                <w:sz w:val="28"/>
                <w:szCs w:val="28"/>
              </w:rPr>
            </w:pPr>
          </w:p>
        </w:tc>
        <w:tc>
          <w:tcPr>
            <w:tcW w:w="1928" w:type="dxa"/>
          </w:tcPr>
          <w:p w:rsidR="009A0A35" w:rsidRPr="00A423E8" w:rsidRDefault="009A0A35" w:rsidP="009A0A35">
            <w:pPr>
              <w:rPr>
                <w:sz w:val="28"/>
                <w:szCs w:val="28"/>
              </w:rPr>
            </w:pPr>
          </w:p>
        </w:tc>
        <w:tc>
          <w:tcPr>
            <w:tcW w:w="1928" w:type="dxa"/>
          </w:tcPr>
          <w:p w:rsidR="009A0A35" w:rsidRPr="00A423E8" w:rsidRDefault="009A0A35" w:rsidP="009A0A35">
            <w:pPr>
              <w:rPr>
                <w:sz w:val="28"/>
                <w:szCs w:val="28"/>
              </w:rPr>
            </w:pPr>
          </w:p>
        </w:tc>
        <w:tc>
          <w:tcPr>
            <w:tcW w:w="3240" w:type="dxa"/>
          </w:tcPr>
          <w:p w:rsidR="009A0A35" w:rsidRPr="00A423E8" w:rsidRDefault="009A0A35" w:rsidP="009A0A35">
            <w:pPr>
              <w:rPr>
                <w:sz w:val="28"/>
                <w:szCs w:val="28"/>
              </w:rPr>
            </w:pPr>
          </w:p>
        </w:tc>
        <w:tc>
          <w:tcPr>
            <w:tcW w:w="1928" w:type="dxa"/>
          </w:tcPr>
          <w:p w:rsidR="009A0A35" w:rsidRPr="00A423E8" w:rsidRDefault="009A0A35" w:rsidP="009A0A35">
            <w:pPr>
              <w:rPr>
                <w:sz w:val="28"/>
                <w:szCs w:val="28"/>
              </w:rPr>
            </w:pPr>
          </w:p>
        </w:tc>
      </w:tr>
    </w:tbl>
    <w:p w:rsidR="009A0A35" w:rsidRDefault="009A0A35" w:rsidP="009A0A35">
      <w:pPr>
        <w:ind w:firstLine="709"/>
        <w:jc w:val="both"/>
        <w:rPr>
          <w:sz w:val="28"/>
          <w:szCs w:val="28"/>
        </w:rPr>
      </w:pPr>
    </w:p>
    <w:p w:rsidR="009A0A35" w:rsidRDefault="009A0A35" w:rsidP="009A0A35">
      <w:pPr>
        <w:ind w:firstLine="709"/>
        <w:jc w:val="both"/>
        <w:rPr>
          <w:sz w:val="28"/>
          <w:szCs w:val="28"/>
        </w:rPr>
      </w:pPr>
    </w:p>
    <w:p w:rsidR="009A0A35" w:rsidRPr="00A423E8" w:rsidRDefault="009A0A35" w:rsidP="009A0A35">
      <w:pPr>
        <w:ind w:firstLine="709"/>
        <w:jc w:val="both"/>
        <w:rPr>
          <w:sz w:val="28"/>
          <w:szCs w:val="28"/>
        </w:rPr>
      </w:pPr>
    </w:p>
    <w:p w:rsidR="009A0A35" w:rsidRDefault="009A0A35" w:rsidP="009A0A35">
      <w:pPr>
        <w:jc w:val="both"/>
        <w:rPr>
          <w:sz w:val="28"/>
          <w:szCs w:val="28"/>
        </w:rPr>
      </w:pPr>
      <w:r w:rsidRPr="0065313A">
        <w:rPr>
          <w:sz w:val="28"/>
          <w:szCs w:val="28"/>
        </w:rPr>
        <w:t>Руководитель уполномоченного органа _____</w:t>
      </w:r>
      <w:r>
        <w:rPr>
          <w:sz w:val="28"/>
          <w:szCs w:val="28"/>
        </w:rPr>
        <w:t>____________ _________________</w:t>
      </w:r>
    </w:p>
    <w:p w:rsidR="009A0A35" w:rsidRPr="00A423E8" w:rsidRDefault="009A0A35" w:rsidP="009A0A35">
      <w:pPr>
        <w:ind w:left="3539" w:firstLine="709"/>
        <w:jc w:val="both"/>
        <w:rPr>
          <w:sz w:val="20"/>
          <w:szCs w:val="20"/>
        </w:rPr>
      </w:pPr>
      <w:r w:rsidRPr="0065313A">
        <w:t xml:space="preserve"> </w:t>
      </w:r>
      <w:r>
        <w:tab/>
      </w:r>
      <w:r w:rsidRPr="00A423E8">
        <w:rPr>
          <w:sz w:val="20"/>
          <w:szCs w:val="20"/>
        </w:rPr>
        <w:t xml:space="preserve">           (подпись)       </w:t>
      </w:r>
      <w:r>
        <w:rPr>
          <w:sz w:val="20"/>
          <w:szCs w:val="20"/>
        </w:rPr>
        <w:t xml:space="preserve">          </w:t>
      </w:r>
      <w:r w:rsidRPr="00A423E8">
        <w:rPr>
          <w:sz w:val="20"/>
          <w:szCs w:val="20"/>
        </w:rPr>
        <w:t xml:space="preserve">    (инициалы, фамилия)</w:t>
      </w:r>
    </w:p>
    <w:p w:rsidR="009A0A35" w:rsidRPr="0065313A" w:rsidRDefault="009A0A35" w:rsidP="009A0A35">
      <w:pPr>
        <w:jc w:val="both"/>
        <w:rPr>
          <w:sz w:val="28"/>
          <w:szCs w:val="28"/>
        </w:rPr>
      </w:pPr>
      <w:r w:rsidRPr="0065313A">
        <w:rPr>
          <w:sz w:val="28"/>
          <w:szCs w:val="28"/>
        </w:rPr>
        <w:t>«____» ______________ 20___ г.</w:t>
      </w:r>
    </w:p>
    <w:p w:rsidR="009A0A35" w:rsidRDefault="009A0A35" w:rsidP="009A0A35">
      <w:pPr>
        <w:ind w:firstLine="709"/>
        <w:jc w:val="both"/>
      </w:pPr>
    </w:p>
    <w:p w:rsidR="009A0A35" w:rsidRPr="00A423E8" w:rsidRDefault="009A0A35" w:rsidP="009A0A35">
      <w:pPr>
        <w:ind w:firstLine="709"/>
        <w:jc w:val="both"/>
        <w:rPr>
          <w:sz w:val="28"/>
          <w:szCs w:val="28"/>
        </w:rPr>
      </w:pPr>
    </w:p>
    <w:p w:rsidR="009A0A35" w:rsidRPr="00A423E8" w:rsidRDefault="009A0A35" w:rsidP="009A0A35">
      <w:pPr>
        <w:ind w:firstLine="709"/>
        <w:jc w:val="both"/>
        <w:rPr>
          <w:sz w:val="28"/>
          <w:szCs w:val="28"/>
        </w:rPr>
      </w:pPr>
    </w:p>
    <w:p w:rsidR="009A0A35" w:rsidRPr="00A423E8" w:rsidRDefault="009A0A35" w:rsidP="009A0A35">
      <w:pPr>
        <w:ind w:firstLine="709"/>
        <w:jc w:val="center"/>
        <w:rPr>
          <w:sz w:val="28"/>
          <w:szCs w:val="28"/>
        </w:rPr>
      </w:pPr>
      <w:bookmarkStart w:id="32" w:name="P199"/>
      <w:bookmarkEnd w:id="32"/>
      <w:r w:rsidRPr="00A423E8">
        <w:rPr>
          <w:sz w:val="28"/>
          <w:szCs w:val="28"/>
        </w:rPr>
        <w:t>Заключение по результатам исследования</w:t>
      </w:r>
    </w:p>
    <w:p w:rsidR="009A0A35" w:rsidRPr="00A423E8" w:rsidRDefault="009A0A35" w:rsidP="009A0A35">
      <w:pPr>
        <w:ind w:firstLine="709"/>
        <w:jc w:val="center"/>
        <w:rPr>
          <w:sz w:val="28"/>
          <w:szCs w:val="28"/>
        </w:rPr>
      </w:pPr>
      <w:r w:rsidRPr="00A423E8">
        <w:rPr>
          <w:sz w:val="28"/>
          <w:szCs w:val="28"/>
        </w:rPr>
        <w:t>муниципального правового акта</w:t>
      </w:r>
    </w:p>
    <w:p w:rsidR="009A0A35" w:rsidRPr="00A423E8" w:rsidRDefault="009A0A35" w:rsidP="009A0A35">
      <w:pPr>
        <w:ind w:firstLine="709"/>
        <w:jc w:val="both"/>
        <w:rPr>
          <w:sz w:val="28"/>
          <w:szCs w:val="28"/>
        </w:rPr>
      </w:pPr>
    </w:p>
    <w:p w:rsidR="009A0A35" w:rsidRDefault="009A0A35" w:rsidP="009A0A35">
      <w:pPr>
        <w:ind w:firstLine="709"/>
        <w:jc w:val="both"/>
        <w:rPr>
          <w:sz w:val="28"/>
          <w:szCs w:val="28"/>
        </w:rPr>
      </w:pPr>
      <w:r w:rsidRPr="00A423E8">
        <w:rPr>
          <w:sz w:val="28"/>
          <w:szCs w:val="28"/>
        </w:rPr>
        <w:t>Уполномоченный орган _________________________________</w:t>
      </w:r>
      <w:r>
        <w:rPr>
          <w:sz w:val="28"/>
          <w:szCs w:val="28"/>
        </w:rPr>
        <w:t>__________</w:t>
      </w:r>
      <w:r w:rsidRPr="00A423E8">
        <w:rPr>
          <w:sz w:val="28"/>
          <w:szCs w:val="28"/>
        </w:rPr>
        <w:t xml:space="preserve"> </w:t>
      </w:r>
    </w:p>
    <w:p w:rsidR="009A0A35" w:rsidRDefault="009A0A35" w:rsidP="009A0A35">
      <w:pPr>
        <w:jc w:val="both"/>
        <w:rPr>
          <w:sz w:val="28"/>
          <w:szCs w:val="28"/>
        </w:rPr>
      </w:pPr>
      <w:r w:rsidRPr="00A423E8">
        <w:rPr>
          <w:sz w:val="28"/>
          <w:szCs w:val="28"/>
        </w:rPr>
        <w:t>в соответствии с</w:t>
      </w:r>
      <w:r>
        <w:rPr>
          <w:sz w:val="28"/>
          <w:szCs w:val="28"/>
        </w:rPr>
        <w:t xml:space="preserve"> </w:t>
      </w:r>
      <w:r w:rsidRPr="00A423E8">
        <w:rPr>
          <w:sz w:val="28"/>
          <w:szCs w:val="28"/>
        </w:rPr>
        <w:t>______________________________________________________ провел экспертизу</w:t>
      </w:r>
      <w:r>
        <w:rPr>
          <w:sz w:val="28"/>
          <w:szCs w:val="28"/>
        </w:rPr>
        <w:t xml:space="preserve"> _</w:t>
      </w:r>
      <w:r w:rsidRPr="00A423E8">
        <w:rPr>
          <w:sz w:val="28"/>
          <w:szCs w:val="28"/>
        </w:rPr>
        <w:t>____________________</w:t>
      </w:r>
      <w:r>
        <w:rPr>
          <w:sz w:val="28"/>
          <w:szCs w:val="28"/>
        </w:rPr>
        <w:t>________________________________</w:t>
      </w:r>
    </w:p>
    <w:p w:rsidR="009A0A35" w:rsidRDefault="009A0A35" w:rsidP="009A0A35">
      <w:pPr>
        <w:jc w:val="both"/>
        <w:rPr>
          <w:sz w:val="28"/>
          <w:szCs w:val="28"/>
        </w:rPr>
      </w:pPr>
      <w:r>
        <w:rPr>
          <w:sz w:val="28"/>
          <w:szCs w:val="28"/>
        </w:rPr>
        <w:t>_____________________________________________________________________</w:t>
      </w:r>
    </w:p>
    <w:p w:rsidR="009A0A35" w:rsidRPr="00260B93" w:rsidRDefault="009A0A35" w:rsidP="009A0A35">
      <w:pPr>
        <w:jc w:val="center"/>
        <w:rPr>
          <w:sz w:val="20"/>
          <w:szCs w:val="20"/>
        </w:rPr>
      </w:pPr>
      <w:r w:rsidRPr="00260B93">
        <w:rPr>
          <w:sz w:val="20"/>
          <w:szCs w:val="20"/>
        </w:rPr>
        <w:t>(наименование муниципального правового акта, реквизиты</w:t>
      </w:r>
      <w:r>
        <w:rPr>
          <w:sz w:val="20"/>
          <w:szCs w:val="20"/>
        </w:rPr>
        <w:t xml:space="preserve"> </w:t>
      </w:r>
      <w:r w:rsidRPr="00260B93">
        <w:rPr>
          <w:sz w:val="20"/>
          <w:szCs w:val="20"/>
        </w:rPr>
        <w:t>муниципального правового акта, в том числе вид, дату, номер,</w:t>
      </w:r>
      <w:r>
        <w:rPr>
          <w:sz w:val="20"/>
          <w:szCs w:val="20"/>
        </w:rPr>
        <w:t xml:space="preserve"> </w:t>
      </w:r>
      <w:r w:rsidRPr="00260B93">
        <w:rPr>
          <w:sz w:val="20"/>
          <w:szCs w:val="20"/>
        </w:rPr>
        <w:t>наименование, редакция, источник публикации, срок действия муниципального правового акта и его отдельных положений)</w:t>
      </w:r>
      <w:r w:rsidRPr="00A423E8">
        <w:rPr>
          <w:sz w:val="28"/>
          <w:szCs w:val="28"/>
        </w:rPr>
        <w:t>,</w:t>
      </w:r>
    </w:p>
    <w:p w:rsidR="009A0A35" w:rsidRPr="00260B93" w:rsidRDefault="009A0A35" w:rsidP="009A0A35">
      <w:pPr>
        <w:jc w:val="center"/>
        <w:rPr>
          <w:sz w:val="16"/>
          <w:szCs w:val="16"/>
        </w:rPr>
      </w:pPr>
    </w:p>
    <w:p w:rsidR="009A0A35" w:rsidRPr="00A423E8" w:rsidRDefault="009A0A35" w:rsidP="009A0A35">
      <w:pPr>
        <w:ind w:firstLine="709"/>
        <w:jc w:val="both"/>
        <w:rPr>
          <w:sz w:val="28"/>
          <w:szCs w:val="28"/>
        </w:rPr>
      </w:pPr>
      <w:r w:rsidRPr="00A423E8">
        <w:rPr>
          <w:sz w:val="28"/>
          <w:szCs w:val="28"/>
        </w:rPr>
        <w:t>и сообщает следующее.</w:t>
      </w:r>
    </w:p>
    <w:p w:rsidR="009A0A35" w:rsidRPr="00A423E8" w:rsidRDefault="009A0A35" w:rsidP="009A0A35">
      <w:pPr>
        <w:ind w:firstLine="709"/>
        <w:jc w:val="both"/>
        <w:rPr>
          <w:sz w:val="28"/>
          <w:szCs w:val="28"/>
        </w:rPr>
      </w:pPr>
      <w:r w:rsidRPr="00A423E8">
        <w:rPr>
          <w:sz w:val="28"/>
          <w:szCs w:val="28"/>
        </w:rPr>
        <w:t>Проведены</w:t>
      </w:r>
      <w:r>
        <w:rPr>
          <w:sz w:val="28"/>
          <w:szCs w:val="28"/>
        </w:rPr>
        <w:t xml:space="preserve"> публичные консультации</w:t>
      </w:r>
      <w:r w:rsidRPr="00A423E8">
        <w:rPr>
          <w:sz w:val="28"/>
          <w:szCs w:val="28"/>
        </w:rPr>
        <w:t xml:space="preserve"> по муни</w:t>
      </w:r>
      <w:r>
        <w:rPr>
          <w:sz w:val="28"/>
          <w:szCs w:val="28"/>
        </w:rPr>
        <w:t xml:space="preserve">ципальному </w:t>
      </w:r>
      <w:r w:rsidRPr="00A423E8">
        <w:rPr>
          <w:sz w:val="28"/>
          <w:szCs w:val="28"/>
        </w:rPr>
        <w:t>правовому акту в сроки с ________________</w:t>
      </w:r>
      <w:r>
        <w:rPr>
          <w:sz w:val="28"/>
          <w:szCs w:val="28"/>
        </w:rPr>
        <w:t>______________ по ___________________________.</w:t>
      </w:r>
    </w:p>
    <w:p w:rsidR="009A0A35" w:rsidRPr="00AF6699" w:rsidRDefault="009A0A35" w:rsidP="009A0A35">
      <w:pPr>
        <w:ind w:firstLine="709"/>
        <w:jc w:val="both"/>
        <w:rPr>
          <w:sz w:val="20"/>
          <w:szCs w:val="20"/>
        </w:rPr>
      </w:pPr>
      <w:r>
        <w:rPr>
          <w:sz w:val="20"/>
          <w:szCs w:val="20"/>
        </w:rPr>
        <w:t xml:space="preserve">          </w:t>
      </w:r>
      <w:r w:rsidRPr="00AF6699">
        <w:rPr>
          <w:sz w:val="20"/>
          <w:szCs w:val="20"/>
        </w:rPr>
        <w:t xml:space="preserve">      (срок начала публичных консультаций)  </w:t>
      </w:r>
      <w:r>
        <w:rPr>
          <w:sz w:val="20"/>
          <w:szCs w:val="20"/>
        </w:rPr>
        <w:t xml:space="preserve">         </w:t>
      </w:r>
      <w:r w:rsidRPr="00AF6699">
        <w:rPr>
          <w:sz w:val="20"/>
          <w:szCs w:val="20"/>
        </w:rPr>
        <w:t xml:space="preserve">   (срок</w:t>
      </w:r>
      <w:r>
        <w:rPr>
          <w:sz w:val="20"/>
          <w:szCs w:val="20"/>
        </w:rPr>
        <w:t xml:space="preserve"> </w:t>
      </w:r>
      <w:r w:rsidRPr="00AF6699">
        <w:rPr>
          <w:sz w:val="20"/>
          <w:szCs w:val="20"/>
        </w:rPr>
        <w:t>окончания публичных консультаций)</w:t>
      </w:r>
    </w:p>
    <w:p w:rsidR="009A0A35" w:rsidRPr="00263C7A" w:rsidRDefault="009A0A35" w:rsidP="009A0A35">
      <w:pPr>
        <w:ind w:firstLine="709"/>
        <w:jc w:val="both"/>
        <w:rPr>
          <w:sz w:val="28"/>
          <w:szCs w:val="28"/>
        </w:rPr>
      </w:pPr>
      <w:proofErr w:type="gramStart"/>
      <w:r w:rsidRPr="00263C7A">
        <w:rPr>
          <w:sz w:val="28"/>
          <w:szCs w:val="28"/>
        </w:rPr>
        <w:lastRenderedPageBreak/>
        <w:t xml:space="preserve">Основные группы субъектов предпринимательской и инвестиционной деятельности, иные заинтересованные лица, интересы которых затрагиваются регулированием, установленным муниципальным правовым актом, оценку количества таких субъектов и его динамику в течение срока действия муниципального правового акта и его отдельных положений: </w:t>
      </w:r>
      <w:proofErr w:type="gramEnd"/>
    </w:p>
    <w:p w:rsidR="009A0A35" w:rsidRPr="00263C7A" w:rsidRDefault="009A0A35" w:rsidP="009A0A35">
      <w:pPr>
        <w:jc w:val="both"/>
        <w:rPr>
          <w:sz w:val="28"/>
          <w:szCs w:val="28"/>
        </w:rPr>
      </w:pPr>
      <w:r w:rsidRPr="00263C7A">
        <w:rPr>
          <w:sz w:val="28"/>
          <w:szCs w:val="28"/>
        </w:rPr>
        <w:t>_____________________________________________________________________.</w:t>
      </w:r>
    </w:p>
    <w:p w:rsidR="009A0A35" w:rsidRPr="00263C7A" w:rsidRDefault="009A0A35" w:rsidP="009A0A35">
      <w:pPr>
        <w:ind w:firstLine="709"/>
        <w:jc w:val="both"/>
        <w:rPr>
          <w:sz w:val="28"/>
          <w:szCs w:val="28"/>
        </w:rPr>
      </w:pPr>
      <w:r w:rsidRPr="00263C7A">
        <w:rPr>
          <w:sz w:val="28"/>
          <w:szCs w:val="28"/>
        </w:rPr>
        <w:t>На основании результатов проведенных публичных консультаций, исследования муниципального правового акта на предмет наличия положений, необоснованно затрудняющих осуществление предпринимательской и инвестиционной деятельности, уполномоченным органом сделаны следующие выводы:</w:t>
      </w:r>
    </w:p>
    <w:p w:rsidR="009A0A35" w:rsidRPr="00263C7A" w:rsidRDefault="009A0A35" w:rsidP="009A0A35">
      <w:pPr>
        <w:ind w:firstLine="709"/>
        <w:jc w:val="both"/>
        <w:rPr>
          <w:sz w:val="28"/>
          <w:szCs w:val="28"/>
        </w:rPr>
      </w:pPr>
    </w:p>
    <w:p w:rsidR="009A0A35" w:rsidRPr="00263C7A" w:rsidRDefault="009A0A35" w:rsidP="009A0A35">
      <w:pPr>
        <w:ind w:firstLine="709"/>
        <w:jc w:val="both"/>
        <w:rPr>
          <w:sz w:val="28"/>
          <w:szCs w:val="28"/>
        </w:rPr>
      </w:pPr>
      <w:r w:rsidRPr="00263C7A">
        <w:rPr>
          <w:sz w:val="28"/>
          <w:szCs w:val="28"/>
        </w:rPr>
        <w:t>Вариант 1.</w:t>
      </w:r>
    </w:p>
    <w:p w:rsidR="009A0A35" w:rsidRPr="00263C7A" w:rsidRDefault="009A0A35" w:rsidP="009A0A35">
      <w:pPr>
        <w:ind w:firstLine="709"/>
        <w:jc w:val="both"/>
        <w:rPr>
          <w:sz w:val="28"/>
          <w:szCs w:val="28"/>
        </w:rPr>
      </w:pPr>
      <w:r w:rsidRPr="00263C7A">
        <w:rPr>
          <w:sz w:val="28"/>
          <w:szCs w:val="28"/>
        </w:rPr>
        <w:t>По результатам проведения экспертизы и исследования муниципального правового акта установлено, что муниципальный правовой акт не содержит положений, необоснованно затрудняющих осуществление предпринимательской и инвестиционной деятельности.</w:t>
      </w:r>
    </w:p>
    <w:p w:rsidR="009A0A35" w:rsidRPr="00263C7A" w:rsidRDefault="009A0A35" w:rsidP="009A0A35">
      <w:pPr>
        <w:ind w:firstLine="709"/>
        <w:jc w:val="both"/>
        <w:rPr>
          <w:sz w:val="28"/>
          <w:szCs w:val="28"/>
        </w:rPr>
      </w:pPr>
    </w:p>
    <w:p w:rsidR="009A0A35" w:rsidRPr="00263C7A" w:rsidRDefault="009A0A35" w:rsidP="009A0A35">
      <w:pPr>
        <w:ind w:firstLine="709"/>
        <w:jc w:val="both"/>
        <w:rPr>
          <w:sz w:val="28"/>
          <w:szCs w:val="28"/>
        </w:rPr>
      </w:pPr>
      <w:r w:rsidRPr="00263C7A">
        <w:rPr>
          <w:sz w:val="28"/>
          <w:szCs w:val="28"/>
        </w:rPr>
        <w:t>Вариант 2.</w:t>
      </w:r>
    </w:p>
    <w:p w:rsidR="009A0A35" w:rsidRPr="00263C7A" w:rsidRDefault="009A0A35" w:rsidP="009A0A35">
      <w:pPr>
        <w:ind w:firstLine="709"/>
        <w:jc w:val="both"/>
        <w:rPr>
          <w:sz w:val="28"/>
          <w:szCs w:val="28"/>
        </w:rPr>
      </w:pPr>
      <w:r w:rsidRPr="00263C7A">
        <w:rPr>
          <w:sz w:val="28"/>
          <w:szCs w:val="28"/>
        </w:rPr>
        <w:t>По результатам проведения экспертизы и исследования муниципального правового акта установлено, что муниципальный правовой акт содержит положения, необоснованно затрудняющие осуществление предпринимательской и инвестиционной деятельности.</w:t>
      </w:r>
    </w:p>
    <w:p w:rsidR="009A0A35" w:rsidRPr="00A423E8" w:rsidRDefault="009A0A35" w:rsidP="009A0A35">
      <w:pPr>
        <w:ind w:firstLine="709"/>
        <w:jc w:val="both"/>
        <w:rPr>
          <w:sz w:val="28"/>
          <w:szCs w:val="28"/>
        </w:rPr>
      </w:pPr>
      <w:r w:rsidRPr="00263C7A">
        <w:rPr>
          <w:sz w:val="28"/>
          <w:szCs w:val="28"/>
        </w:rPr>
        <w:t>Обоснование указанных выводов и предложения о способах устранения указанных положений (предложения об отмене или изменении муниципального правового акта или его отдельных положений, а также об отмене или изменении законов и иных нормативных правовых актов</w:t>
      </w:r>
      <w:r w:rsidRPr="00A423E8">
        <w:rPr>
          <w:sz w:val="28"/>
          <w:szCs w:val="28"/>
        </w:rPr>
        <w:t>, на основе, в соответствии</w:t>
      </w:r>
      <w:r>
        <w:rPr>
          <w:sz w:val="28"/>
          <w:szCs w:val="28"/>
        </w:rPr>
        <w:t>,</w:t>
      </w:r>
      <w:r w:rsidRPr="00A423E8">
        <w:rPr>
          <w:sz w:val="28"/>
          <w:szCs w:val="28"/>
        </w:rPr>
        <w:t xml:space="preserve"> или во</w:t>
      </w:r>
      <w:r>
        <w:rPr>
          <w:sz w:val="28"/>
          <w:szCs w:val="28"/>
        </w:rPr>
        <w:t xml:space="preserve"> </w:t>
      </w:r>
      <w:r w:rsidRPr="00A423E8">
        <w:rPr>
          <w:sz w:val="28"/>
          <w:szCs w:val="28"/>
        </w:rPr>
        <w:t>исполнение которых принят муниципальный право</w:t>
      </w:r>
      <w:r>
        <w:rPr>
          <w:sz w:val="28"/>
          <w:szCs w:val="28"/>
        </w:rPr>
        <w:t>вой акт).</w:t>
      </w:r>
    </w:p>
    <w:p w:rsidR="009A0A35" w:rsidRPr="00A423E8" w:rsidRDefault="009A0A35" w:rsidP="009A0A35">
      <w:pPr>
        <w:ind w:firstLine="709"/>
        <w:jc w:val="both"/>
        <w:rPr>
          <w:sz w:val="28"/>
          <w:szCs w:val="28"/>
        </w:rPr>
      </w:pPr>
      <w:r w:rsidRPr="00A423E8">
        <w:rPr>
          <w:sz w:val="28"/>
          <w:szCs w:val="28"/>
        </w:rPr>
        <w:t>Иные выводы и предложения, полученные в результате экспертизы.</w:t>
      </w:r>
    </w:p>
    <w:p w:rsidR="009A0A35" w:rsidRPr="00A423E8" w:rsidRDefault="009A0A35" w:rsidP="009A0A35">
      <w:pPr>
        <w:ind w:firstLine="709"/>
        <w:jc w:val="both"/>
        <w:rPr>
          <w:sz w:val="28"/>
          <w:szCs w:val="28"/>
        </w:rPr>
      </w:pPr>
      <w:r w:rsidRPr="00A423E8">
        <w:rPr>
          <w:sz w:val="28"/>
          <w:szCs w:val="28"/>
        </w:rPr>
        <w:t>Указание (при наличии) на приложения.</w:t>
      </w:r>
    </w:p>
    <w:p w:rsidR="009A0A35" w:rsidRDefault="009A0A35" w:rsidP="009A0A35">
      <w:pPr>
        <w:ind w:firstLine="709"/>
        <w:jc w:val="both"/>
        <w:rPr>
          <w:sz w:val="28"/>
          <w:szCs w:val="28"/>
        </w:rPr>
      </w:pPr>
    </w:p>
    <w:p w:rsidR="009A0A35" w:rsidRPr="00A423E8" w:rsidRDefault="009A0A35" w:rsidP="009A0A35">
      <w:pPr>
        <w:ind w:firstLine="709"/>
        <w:jc w:val="both"/>
        <w:rPr>
          <w:sz w:val="28"/>
          <w:szCs w:val="28"/>
        </w:rPr>
      </w:pPr>
    </w:p>
    <w:p w:rsidR="009A0A35" w:rsidRDefault="009A0A35" w:rsidP="009A0A35">
      <w:pPr>
        <w:jc w:val="both"/>
        <w:rPr>
          <w:sz w:val="28"/>
          <w:szCs w:val="28"/>
        </w:rPr>
      </w:pPr>
      <w:r w:rsidRPr="0065313A">
        <w:rPr>
          <w:sz w:val="28"/>
          <w:szCs w:val="28"/>
        </w:rPr>
        <w:t>Руководитель уполномоченного органа _____</w:t>
      </w:r>
      <w:r>
        <w:rPr>
          <w:sz w:val="28"/>
          <w:szCs w:val="28"/>
        </w:rPr>
        <w:t>____________ _________________</w:t>
      </w:r>
    </w:p>
    <w:p w:rsidR="009A0A35" w:rsidRPr="00A423E8" w:rsidRDefault="009A0A35" w:rsidP="009A0A35">
      <w:pPr>
        <w:ind w:left="3539" w:firstLine="709"/>
        <w:jc w:val="both"/>
        <w:rPr>
          <w:sz w:val="20"/>
          <w:szCs w:val="20"/>
        </w:rPr>
      </w:pPr>
      <w:r w:rsidRPr="0065313A">
        <w:t xml:space="preserve"> </w:t>
      </w:r>
      <w:r>
        <w:tab/>
      </w:r>
      <w:r w:rsidRPr="00A423E8">
        <w:rPr>
          <w:sz w:val="20"/>
          <w:szCs w:val="20"/>
        </w:rPr>
        <w:t xml:space="preserve">           (подпись)     </w:t>
      </w:r>
      <w:r>
        <w:rPr>
          <w:sz w:val="20"/>
          <w:szCs w:val="20"/>
        </w:rPr>
        <w:t xml:space="preserve">          </w:t>
      </w:r>
      <w:r w:rsidRPr="00A423E8">
        <w:rPr>
          <w:sz w:val="20"/>
          <w:szCs w:val="20"/>
        </w:rPr>
        <w:t xml:space="preserve">      (инициалы, фамилия)</w:t>
      </w:r>
    </w:p>
    <w:p w:rsidR="009A0A35" w:rsidRPr="0065313A" w:rsidRDefault="009A0A35" w:rsidP="009A0A35">
      <w:pPr>
        <w:jc w:val="both"/>
        <w:rPr>
          <w:sz w:val="28"/>
          <w:szCs w:val="28"/>
        </w:rPr>
      </w:pPr>
      <w:r w:rsidRPr="0065313A">
        <w:rPr>
          <w:sz w:val="28"/>
          <w:szCs w:val="28"/>
        </w:rPr>
        <w:t>«____» ______________ 20___ г.</w:t>
      </w:r>
    </w:p>
    <w:p w:rsidR="009A0A35" w:rsidRDefault="009A0A35" w:rsidP="009A0A35">
      <w:pPr>
        <w:ind w:firstLine="709"/>
        <w:jc w:val="both"/>
        <w:rPr>
          <w:rFonts w:ascii="Courier New" w:hAnsi="Courier New" w:cs="Courier New"/>
          <w:sz w:val="20"/>
        </w:rPr>
      </w:pPr>
    </w:p>
    <w:p w:rsidR="009A0A35" w:rsidRPr="002D4A36" w:rsidRDefault="009A0A35" w:rsidP="009A0A35">
      <w:pPr>
        <w:autoSpaceDE w:val="0"/>
        <w:autoSpaceDN w:val="0"/>
        <w:adjustRightInd w:val="0"/>
        <w:jc w:val="both"/>
        <w:rPr>
          <w:sz w:val="28"/>
          <w:szCs w:val="28"/>
        </w:rPr>
      </w:pPr>
      <w:r w:rsidRPr="002D4A36">
        <w:rPr>
          <w:sz w:val="28"/>
          <w:szCs w:val="28"/>
        </w:rPr>
        <w:t>Согласовано:</w:t>
      </w:r>
    </w:p>
    <w:p w:rsidR="009A0A35" w:rsidRPr="002D4A36" w:rsidRDefault="009A0A35" w:rsidP="009A0A35">
      <w:pPr>
        <w:autoSpaceDE w:val="0"/>
        <w:autoSpaceDN w:val="0"/>
        <w:adjustRightInd w:val="0"/>
        <w:jc w:val="both"/>
        <w:rPr>
          <w:sz w:val="28"/>
          <w:szCs w:val="28"/>
        </w:rPr>
      </w:pPr>
      <w:r w:rsidRPr="002D4A36">
        <w:rPr>
          <w:sz w:val="28"/>
          <w:szCs w:val="28"/>
        </w:rPr>
        <w:t>Руководитель разработчика_______________________ _____________________</w:t>
      </w:r>
    </w:p>
    <w:p w:rsidR="009A0A35" w:rsidRPr="002D4A36" w:rsidRDefault="009A0A35" w:rsidP="009A0A35">
      <w:pPr>
        <w:autoSpaceDE w:val="0"/>
        <w:autoSpaceDN w:val="0"/>
        <w:adjustRightInd w:val="0"/>
        <w:ind w:firstLine="708"/>
        <w:jc w:val="both"/>
        <w:rPr>
          <w:sz w:val="20"/>
          <w:szCs w:val="20"/>
        </w:rPr>
      </w:pPr>
      <w:r w:rsidRPr="002D4A36">
        <w:rPr>
          <w:sz w:val="28"/>
          <w:szCs w:val="28"/>
        </w:rPr>
        <w:tab/>
      </w:r>
      <w:r w:rsidRPr="002D4A36">
        <w:rPr>
          <w:sz w:val="28"/>
          <w:szCs w:val="28"/>
        </w:rPr>
        <w:tab/>
      </w:r>
      <w:r w:rsidRPr="002D4A36">
        <w:rPr>
          <w:sz w:val="28"/>
          <w:szCs w:val="28"/>
        </w:rPr>
        <w:tab/>
      </w:r>
      <w:r w:rsidRPr="002D4A36">
        <w:rPr>
          <w:sz w:val="28"/>
          <w:szCs w:val="28"/>
        </w:rPr>
        <w:tab/>
      </w:r>
      <w:r w:rsidRPr="002D4A36">
        <w:rPr>
          <w:sz w:val="28"/>
          <w:szCs w:val="28"/>
        </w:rPr>
        <w:tab/>
      </w:r>
      <w:r w:rsidRPr="002D4A36">
        <w:rPr>
          <w:sz w:val="28"/>
          <w:szCs w:val="28"/>
        </w:rPr>
        <w:tab/>
      </w:r>
      <w:r w:rsidRPr="002D4A36">
        <w:rPr>
          <w:sz w:val="20"/>
          <w:szCs w:val="20"/>
        </w:rPr>
        <w:t>(подпись)</w:t>
      </w:r>
      <w:r w:rsidRPr="002D4A36">
        <w:rPr>
          <w:sz w:val="20"/>
          <w:szCs w:val="20"/>
        </w:rPr>
        <w:tab/>
      </w:r>
      <w:r w:rsidRPr="002D4A36">
        <w:rPr>
          <w:sz w:val="20"/>
          <w:szCs w:val="20"/>
        </w:rPr>
        <w:tab/>
        <w:t>(инициалы, фамилия)</w:t>
      </w:r>
    </w:p>
    <w:p w:rsidR="009A0A35" w:rsidRPr="002D4A36" w:rsidRDefault="009A0A35" w:rsidP="009A0A35">
      <w:pPr>
        <w:autoSpaceDE w:val="0"/>
        <w:autoSpaceDN w:val="0"/>
        <w:adjustRightInd w:val="0"/>
        <w:ind w:firstLine="708"/>
        <w:jc w:val="both"/>
        <w:rPr>
          <w:sz w:val="20"/>
          <w:szCs w:val="20"/>
        </w:rPr>
      </w:pPr>
    </w:p>
    <w:p w:rsidR="009A0A35" w:rsidRPr="002D4A36" w:rsidRDefault="009A0A35" w:rsidP="009A0A35">
      <w:pPr>
        <w:autoSpaceDE w:val="0"/>
        <w:autoSpaceDN w:val="0"/>
        <w:adjustRightInd w:val="0"/>
        <w:jc w:val="both"/>
        <w:rPr>
          <w:sz w:val="28"/>
          <w:szCs w:val="28"/>
        </w:rPr>
      </w:pPr>
      <w:r w:rsidRPr="002D4A36">
        <w:rPr>
          <w:sz w:val="28"/>
          <w:szCs w:val="28"/>
        </w:rPr>
        <w:t xml:space="preserve">Председатель Комитет правового обеспечения </w:t>
      </w:r>
    </w:p>
    <w:p w:rsidR="009A0A35" w:rsidRPr="002D4A36" w:rsidRDefault="009A0A35" w:rsidP="009A0A35">
      <w:pPr>
        <w:autoSpaceDE w:val="0"/>
        <w:autoSpaceDN w:val="0"/>
        <w:adjustRightInd w:val="0"/>
        <w:jc w:val="both"/>
        <w:rPr>
          <w:sz w:val="28"/>
          <w:szCs w:val="28"/>
        </w:rPr>
      </w:pPr>
      <w:r w:rsidRPr="002D4A36">
        <w:rPr>
          <w:sz w:val="28"/>
          <w:szCs w:val="28"/>
        </w:rPr>
        <w:t>Администрации города Пскова ____________________ _____________________</w:t>
      </w:r>
    </w:p>
    <w:p w:rsidR="009A0A35" w:rsidRPr="002D4A36" w:rsidRDefault="009A0A35" w:rsidP="009A0A35">
      <w:pPr>
        <w:autoSpaceDE w:val="0"/>
        <w:autoSpaceDN w:val="0"/>
        <w:adjustRightInd w:val="0"/>
        <w:ind w:firstLine="708"/>
        <w:jc w:val="both"/>
        <w:rPr>
          <w:sz w:val="28"/>
          <w:szCs w:val="28"/>
        </w:rPr>
      </w:pPr>
      <w:r w:rsidRPr="002D4A36">
        <w:rPr>
          <w:sz w:val="28"/>
          <w:szCs w:val="28"/>
        </w:rPr>
        <w:tab/>
      </w:r>
      <w:r w:rsidRPr="002D4A36">
        <w:rPr>
          <w:sz w:val="28"/>
          <w:szCs w:val="28"/>
        </w:rPr>
        <w:tab/>
      </w:r>
      <w:r w:rsidRPr="002D4A36">
        <w:rPr>
          <w:sz w:val="28"/>
          <w:szCs w:val="28"/>
        </w:rPr>
        <w:tab/>
      </w:r>
      <w:r w:rsidRPr="002D4A36">
        <w:rPr>
          <w:sz w:val="28"/>
          <w:szCs w:val="28"/>
        </w:rPr>
        <w:tab/>
      </w:r>
      <w:r w:rsidRPr="002D4A36">
        <w:rPr>
          <w:sz w:val="28"/>
          <w:szCs w:val="28"/>
        </w:rPr>
        <w:tab/>
      </w:r>
      <w:r w:rsidRPr="002D4A36">
        <w:rPr>
          <w:sz w:val="28"/>
          <w:szCs w:val="28"/>
        </w:rPr>
        <w:tab/>
      </w:r>
      <w:r w:rsidRPr="002D4A36">
        <w:rPr>
          <w:sz w:val="20"/>
          <w:szCs w:val="20"/>
        </w:rPr>
        <w:t>(подпись)</w:t>
      </w:r>
      <w:r w:rsidRPr="002D4A36">
        <w:rPr>
          <w:sz w:val="20"/>
          <w:szCs w:val="20"/>
        </w:rPr>
        <w:tab/>
      </w:r>
      <w:r w:rsidRPr="002D4A36">
        <w:rPr>
          <w:sz w:val="20"/>
          <w:szCs w:val="20"/>
        </w:rPr>
        <w:tab/>
        <w:t>(инициалы, фамилия)</w:t>
      </w:r>
    </w:p>
    <w:p w:rsidR="009A0A35" w:rsidRDefault="009A0A35" w:rsidP="009A0A35">
      <w:pPr>
        <w:ind w:firstLine="709"/>
        <w:jc w:val="both"/>
      </w:pPr>
    </w:p>
    <w:p w:rsidR="009A0A35" w:rsidRPr="004319EE" w:rsidRDefault="009A0A35" w:rsidP="001956B5">
      <w:pPr>
        <w:widowControl w:val="0"/>
        <w:autoSpaceDE w:val="0"/>
        <w:autoSpaceDN w:val="0"/>
        <w:adjustRightInd w:val="0"/>
        <w:jc w:val="both"/>
        <w:rPr>
          <w:sz w:val="28"/>
          <w:szCs w:val="28"/>
        </w:rPr>
      </w:pPr>
    </w:p>
    <w:p w:rsidR="00B77028" w:rsidRDefault="00B77028" w:rsidP="00B77028">
      <w:pPr>
        <w:autoSpaceDE w:val="0"/>
        <w:autoSpaceDN w:val="0"/>
        <w:adjustRightInd w:val="0"/>
        <w:rPr>
          <w:sz w:val="28"/>
          <w:szCs w:val="28"/>
        </w:rPr>
      </w:pPr>
      <w:r>
        <w:rPr>
          <w:sz w:val="28"/>
          <w:szCs w:val="28"/>
        </w:rPr>
        <w:t>И.п. Главы</w:t>
      </w:r>
      <w:r w:rsidRPr="007B7C2A">
        <w:rPr>
          <w:sz w:val="28"/>
          <w:szCs w:val="28"/>
        </w:rPr>
        <w:t xml:space="preserve"> </w:t>
      </w:r>
    </w:p>
    <w:p w:rsidR="00043F0E" w:rsidRPr="00326848" w:rsidRDefault="00B77028" w:rsidP="00B77028">
      <w:pPr>
        <w:widowControl w:val="0"/>
        <w:autoSpaceDE w:val="0"/>
        <w:autoSpaceDN w:val="0"/>
        <w:adjustRightInd w:val="0"/>
        <w:jc w:val="both"/>
        <w:rPr>
          <w:sz w:val="28"/>
          <w:szCs w:val="28"/>
        </w:rPr>
      </w:pPr>
      <w:r w:rsidRPr="007B7C2A">
        <w:rPr>
          <w:sz w:val="28"/>
          <w:szCs w:val="28"/>
        </w:rPr>
        <w:t xml:space="preserve">Администрации города Пскова   </w:t>
      </w:r>
      <w:r>
        <w:rPr>
          <w:sz w:val="28"/>
          <w:szCs w:val="28"/>
        </w:rPr>
        <w:t xml:space="preserve">                                  </w:t>
      </w:r>
      <w:r w:rsidRPr="007B7C2A">
        <w:rPr>
          <w:sz w:val="28"/>
          <w:szCs w:val="28"/>
        </w:rPr>
        <w:t xml:space="preserve">    </w:t>
      </w:r>
      <w:r>
        <w:rPr>
          <w:sz w:val="28"/>
          <w:szCs w:val="28"/>
        </w:rPr>
        <w:t xml:space="preserve">           </w:t>
      </w:r>
      <w:r w:rsidRPr="007B7C2A">
        <w:rPr>
          <w:sz w:val="28"/>
          <w:szCs w:val="28"/>
        </w:rPr>
        <w:t xml:space="preserve">  </w:t>
      </w:r>
      <w:r>
        <w:rPr>
          <w:sz w:val="28"/>
          <w:szCs w:val="28"/>
        </w:rPr>
        <w:t xml:space="preserve">А.В. </w:t>
      </w:r>
      <w:proofErr w:type="gramStart"/>
      <w:r>
        <w:rPr>
          <w:sz w:val="28"/>
          <w:szCs w:val="28"/>
        </w:rPr>
        <w:t>Коновалов</w:t>
      </w:r>
      <w:proofErr w:type="gramEnd"/>
    </w:p>
    <w:sectPr w:rsidR="00043F0E" w:rsidRPr="00326848" w:rsidSect="009A0A35">
      <w:pgSz w:w="11905" w:h="16838"/>
      <w:pgMar w:top="540" w:right="706"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2D1" w:rsidRDefault="005932D1" w:rsidP="000F2448">
      <w:r>
        <w:separator/>
      </w:r>
    </w:p>
  </w:endnote>
  <w:endnote w:type="continuationSeparator" w:id="0">
    <w:p w:rsidR="005932D1" w:rsidRDefault="005932D1" w:rsidP="000F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2D1" w:rsidRDefault="005932D1" w:rsidP="000F2448">
      <w:r>
        <w:separator/>
      </w:r>
    </w:p>
  </w:footnote>
  <w:footnote w:type="continuationSeparator" w:id="0">
    <w:p w:rsidR="005932D1" w:rsidRDefault="005932D1" w:rsidP="000F2448">
      <w:r>
        <w:continuationSeparator/>
      </w:r>
    </w:p>
  </w:footnote>
  <w:footnote w:id="1">
    <w:p w:rsidR="005932D1" w:rsidRPr="008B67AE" w:rsidRDefault="005932D1" w:rsidP="009A0A35">
      <w:pPr>
        <w:pStyle w:val="af2"/>
        <w:ind w:firstLine="567"/>
      </w:pPr>
      <w:r>
        <w:rPr>
          <w:rStyle w:val="af4"/>
        </w:rPr>
        <w:footnoteRef/>
      </w:r>
      <w:r>
        <w:t xml:space="preserve"> </w:t>
      </w:r>
      <w:r w:rsidRPr="00A119BE">
        <w:t xml:space="preserve">Закон Псковской </w:t>
      </w:r>
      <w:r>
        <w:t xml:space="preserve">области от 29 декабря </w:t>
      </w:r>
      <w:r w:rsidRPr="008B67AE">
        <w:t xml:space="preserve">2014 </w:t>
      </w:r>
      <w:r>
        <w:t xml:space="preserve">года </w:t>
      </w:r>
      <w:r w:rsidRPr="008B67AE">
        <w:t xml:space="preserve"> № 1477-ОЗ «О порядке </w:t>
      </w:r>
      <w:proofErr w:type="gramStart"/>
      <w:r w:rsidRPr="008B67AE">
        <w:t>проведения оценки регулирующего воздействия проектов муниципальных нормативных правовых актов</w:t>
      </w:r>
      <w:proofErr w:type="gramEnd"/>
      <w:r w:rsidRPr="008B67AE">
        <w:t xml:space="preserve"> и экспертизы муниципальных нормативных правовых актов в псковской области» (Статья 2, пункт 7):</w:t>
      </w:r>
    </w:p>
    <w:p w:rsidR="005932D1" w:rsidRPr="00A119BE" w:rsidRDefault="005932D1" w:rsidP="009A0A35">
      <w:pPr>
        <w:pStyle w:val="af2"/>
        <w:ind w:firstLine="567"/>
      </w:pPr>
      <w:r w:rsidRPr="008B67AE">
        <w:t xml:space="preserve">«7. Принятие проекта </w:t>
      </w:r>
      <w:r w:rsidRPr="00A419C9">
        <w:t>муниципального нормативного правового акта</w:t>
      </w:r>
      <w:r w:rsidRPr="008B67AE">
        <w:t xml:space="preserve">,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 без заключения об ОРВ проекта </w:t>
      </w:r>
      <w:r w:rsidRPr="00A419C9">
        <w:t>муниципального нормативного правового акта</w:t>
      </w:r>
      <w:r w:rsidRPr="008B67AE">
        <w:t xml:space="preserve"> не допускается, за исключением проектов </w:t>
      </w:r>
      <w:r w:rsidRPr="00A419C9">
        <w:t>муниципальн</w:t>
      </w:r>
      <w:r>
        <w:t>ых</w:t>
      </w:r>
      <w:r w:rsidRPr="00A419C9">
        <w:t xml:space="preserve"> нормативн</w:t>
      </w:r>
      <w:r>
        <w:t>ых</w:t>
      </w:r>
      <w:r w:rsidRPr="00A419C9">
        <w:t xml:space="preserve"> правов</w:t>
      </w:r>
      <w:r>
        <w:t>ых</w:t>
      </w:r>
      <w:r w:rsidRPr="00A419C9">
        <w:t xml:space="preserve"> акт</w:t>
      </w:r>
      <w:r>
        <w:t>ов</w:t>
      </w:r>
      <w:r w:rsidRPr="008B67AE">
        <w:t xml:space="preserve">, указанных </w:t>
      </w:r>
      <w:r w:rsidRPr="00A119BE">
        <w:t xml:space="preserve">в </w:t>
      </w:r>
      <w:hyperlink r:id="rId1" w:history="1">
        <w:r w:rsidRPr="00A119BE">
          <w:rPr>
            <w:rStyle w:val="a4"/>
          </w:rPr>
          <w:t>части 3 статьи 46</w:t>
        </w:r>
      </w:hyperlink>
      <w:r>
        <w:t xml:space="preserve"> Федерального закона от 06 октября</w:t>
      </w:r>
      <w:r w:rsidRPr="00A119BE">
        <w:t xml:space="preserve"> 2003</w:t>
      </w:r>
      <w:r>
        <w:t xml:space="preserve"> года</w:t>
      </w:r>
      <w:r w:rsidRPr="00A119BE">
        <w:t xml:space="preserve"> N 131-ФЗ "Об общих принципах организации местного самоуп</w:t>
      </w:r>
      <w:r>
        <w:t>равления в Российской Федерации»</w:t>
      </w:r>
      <w:r w:rsidRPr="00A119BE">
        <w:t>.</w:t>
      </w:r>
    </w:p>
    <w:p w:rsidR="005932D1" w:rsidRDefault="005932D1" w:rsidP="009A0A35">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D1" w:rsidRDefault="007A52BA" w:rsidP="000F2448">
    <w:pPr>
      <w:pStyle w:val="a7"/>
      <w:jc w:val="right"/>
    </w:pPr>
    <w:r>
      <w:fldChar w:fldCharType="begin"/>
    </w:r>
    <w:r>
      <w:instrText>PAGE   \* MERGEFORMAT</w:instrText>
    </w:r>
    <w:r>
      <w:fldChar w:fldCharType="separate"/>
    </w:r>
    <w:r w:rsidR="00CB39A7">
      <w:rPr>
        <w:noProof/>
      </w:rPr>
      <w:t>40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28F"/>
    <w:multiLevelType w:val="hybridMultilevel"/>
    <w:tmpl w:val="C4F2F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DE14BB"/>
    <w:multiLevelType w:val="multilevel"/>
    <w:tmpl w:val="D74C326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339465EF"/>
    <w:multiLevelType w:val="hybridMultilevel"/>
    <w:tmpl w:val="8536F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A6"/>
    <w:rsid w:val="000001AA"/>
    <w:rsid w:val="00000CE8"/>
    <w:rsid w:val="00002123"/>
    <w:rsid w:val="00003D35"/>
    <w:rsid w:val="00006A49"/>
    <w:rsid w:val="00006F0A"/>
    <w:rsid w:val="000079D7"/>
    <w:rsid w:val="00010244"/>
    <w:rsid w:val="00011041"/>
    <w:rsid w:val="00011602"/>
    <w:rsid w:val="00012D44"/>
    <w:rsid w:val="000142B5"/>
    <w:rsid w:val="000147D9"/>
    <w:rsid w:val="00015560"/>
    <w:rsid w:val="000160EE"/>
    <w:rsid w:val="000201E4"/>
    <w:rsid w:val="00020E8E"/>
    <w:rsid w:val="00021123"/>
    <w:rsid w:val="00021455"/>
    <w:rsid w:val="00021D50"/>
    <w:rsid w:val="0002286C"/>
    <w:rsid w:val="00022EA6"/>
    <w:rsid w:val="000237C9"/>
    <w:rsid w:val="000241DF"/>
    <w:rsid w:val="00031573"/>
    <w:rsid w:val="00032EEF"/>
    <w:rsid w:val="0003476C"/>
    <w:rsid w:val="0003611D"/>
    <w:rsid w:val="000372A5"/>
    <w:rsid w:val="000400FD"/>
    <w:rsid w:val="00040133"/>
    <w:rsid w:val="00043B05"/>
    <w:rsid w:val="00043F0E"/>
    <w:rsid w:val="000440D7"/>
    <w:rsid w:val="00045019"/>
    <w:rsid w:val="00046464"/>
    <w:rsid w:val="00047775"/>
    <w:rsid w:val="00050711"/>
    <w:rsid w:val="00051621"/>
    <w:rsid w:val="00051D49"/>
    <w:rsid w:val="00052AD1"/>
    <w:rsid w:val="0005585F"/>
    <w:rsid w:val="000560EC"/>
    <w:rsid w:val="00057970"/>
    <w:rsid w:val="00060769"/>
    <w:rsid w:val="00066B9D"/>
    <w:rsid w:val="00067550"/>
    <w:rsid w:val="000679BB"/>
    <w:rsid w:val="00071D7C"/>
    <w:rsid w:val="00071DEF"/>
    <w:rsid w:val="00072231"/>
    <w:rsid w:val="000723D0"/>
    <w:rsid w:val="00073816"/>
    <w:rsid w:val="000741B1"/>
    <w:rsid w:val="00075891"/>
    <w:rsid w:val="0007713E"/>
    <w:rsid w:val="00082382"/>
    <w:rsid w:val="000833BC"/>
    <w:rsid w:val="00086C2D"/>
    <w:rsid w:val="00086CB2"/>
    <w:rsid w:val="00086CFD"/>
    <w:rsid w:val="00090D37"/>
    <w:rsid w:val="000925C0"/>
    <w:rsid w:val="0009297A"/>
    <w:rsid w:val="00093458"/>
    <w:rsid w:val="00095874"/>
    <w:rsid w:val="000A325F"/>
    <w:rsid w:val="000A3CB9"/>
    <w:rsid w:val="000A546B"/>
    <w:rsid w:val="000A6368"/>
    <w:rsid w:val="000A7E69"/>
    <w:rsid w:val="000B3776"/>
    <w:rsid w:val="000B3CA2"/>
    <w:rsid w:val="000B6BB3"/>
    <w:rsid w:val="000C3873"/>
    <w:rsid w:val="000C4008"/>
    <w:rsid w:val="000C78A3"/>
    <w:rsid w:val="000C7A6F"/>
    <w:rsid w:val="000C7DDD"/>
    <w:rsid w:val="000D0274"/>
    <w:rsid w:val="000D0D6F"/>
    <w:rsid w:val="000D171C"/>
    <w:rsid w:val="000D3019"/>
    <w:rsid w:val="000D35D2"/>
    <w:rsid w:val="000D638B"/>
    <w:rsid w:val="000D68C2"/>
    <w:rsid w:val="000D716B"/>
    <w:rsid w:val="000E157F"/>
    <w:rsid w:val="000E4ED4"/>
    <w:rsid w:val="000E7617"/>
    <w:rsid w:val="000E7CD0"/>
    <w:rsid w:val="000E7D8F"/>
    <w:rsid w:val="000F0BE8"/>
    <w:rsid w:val="000F1610"/>
    <w:rsid w:val="000F2285"/>
    <w:rsid w:val="000F2448"/>
    <w:rsid w:val="000F319B"/>
    <w:rsid w:val="000F373D"/>
    <w:rsid w:val="000F396A"/>
    <w:rsid w:val="000F3CB0"/>
    <w:rsid w:val="000F7236"/>
    <w:rsid w:val="000F7B80"/>
    <w:rsid w:val="00103CC6"/>
    <w:rsid w:val="00107272"/>
    <w:rsid w:val="00113B11"/>
    <w:rsid w:val="00114410"/>
    <w:rsid w:val="001144BB"/>
    <w:rsid w:val="0011772B"/>
    <w:rsid w:val="00120023"/>
    <w:rsid w:val="00122202"/>
    <w:rsid w:val="00122977"/>
    <w:rsid w:val="001235EB"/>
    <w:rsid w:val="001247AC"/>
    <w:rsid w:val="00125105"/>
    <w:rsid w:val="00125B95"/>
    <w:rsid w:val="00127B62"/>
    <w:rsid w:val="00131124"/>
    <w:rsid w:val="001332B6"/>
    <w:rsid w:val="0013472E"/>
    <w:rsid w:val="00136EBB"/>
    <w:rsid w:val="00137643"/>
    <w:rsid w:val="00137A05"/>
    <w:rsid w:val="00140177"/>
    <w:rsid w:val="0014272F"/>
    <w:rsid w:val="00142B74"/>
    <w:rsid w:val="0014312A"/>
    <w:rsid w:val="00143CA1"/>
    <w:rsid w:val="00143DC1"/>
    <w:rsid w:val="0014693F"/>
    <w:rsid w:val="00151B1D"/>
    <w:rsid w:val="00154C83"/>
    <w:rsid w:val="00154DAF"/>
    <w:rsid w:val="00155A1C"/>
    <w:rsid w:val="00155A92"/>
    <w:rsid w:val="001562C2"/>
    <w:rsid w:val="00157463"/>
    <w:rsid w:val="00157810"/>
    <w:rsid w:val="00163C0A"/>
    <w:rsid w:val="00164185"/>
    <w:rsid w:val="00164E97"/>
    <w:rsid w:val="00167AD6"/>
    <w:rsid w:val="00181B49"/>
    <w:rsid w:val="00181BB6"/>
    <w:rsid w:val="001847F6"/>
    <w:rsid w:val="001853A9"/>
    <w:rsid w:val="0018767C"/>
    <w:rsid w:val="00187C7F"/>
    <w:rsid w:val="00192B33"/>
    <w:rsid w:val="00194B2A"/>
    <w:rsid w:val="001956B5"/>
    <w:rsid w:val="00195C78"/>
    <w:rsid w:val="00196D6B"/>
    <w:rsid w:val="001A0B14"/>
    <w:rsid w:val="001A1A92"/>
    <w:rsid w:val="001A2D11"/>
    <w:rsid w:val="001A3148"/>
    <w:rsid w:val="001A4E58"/>
    <w:rsid w:val="001A5515"/>
    <w:rsid w:val="001A5D1C"/>
    <w:rsid w:val="001A5FFA"/>
    <w:rsid w:val="001A6475"/>
    <w:rsid w:val="001A7252"/>
    <w:rsid w:val="001A7CCD"/>
    <w:rsid w:val="001A7FA7"/>
    <w:rsid w:val="001B2449"/>
    <w:rsid w:val="001B2C57"/>
    <w:rsid w:val="001B36C6"/>
    <w:rsid w:val="001B3B30"/>
    <w:rsid w:val="001B4B33"/>
    <w:rsid w:val="001C0655"/>
    <w:rsid w:val="001C1992"/>
    <w:rsid w:val="001C46E4"/>
    <w:rsid w:val="001C6733"/>
    <w:rsid w:val="001C745E"/>
    <w:rsid w:val="001D0E8C"/>
    <w:rsid w:val="001D1048"/>
    <w:rsid w:val="001D2451"/>
    <w:rsid w:val="001D2649"/>
    <w:rsid w:val="001D2F05"/>
    <w:rsid w:val="001E1A4D"/>
    <w:rsid w:val="001E3078"/>
    <w:rsid w:val="001E3B18"/>
    <w:rsid w:val="001E3FE6"/>
    <w:rsid w:val="001E642E"/>
    <w:rsid w:val="001E68BF"/>
    <w:rsid w:val="001E7DF2"/>
    <w:rsid w:val="001F133C"/>
    <w:rsid w:val="001F4617"/>
    <w:rsid w:val="001F5344"/>
    <w:rsid w:val="001F55CD"/>
    <w:rsid w:val="00204248"/>
    <w:rsid w:val="00204D53"/>
    <w:rsid w:val="0020557E"/>
    <w:rsid w:val="002076B5"/>
    <w:rsid w:val="0021157D"/>
    <w:rsid w:val="0021681C"/>
    <w:rsid w:val="00217C2C"/>
    <w:rsid w:val="002202CD"/>
    <w:rsid w:val="00225B64"/>
    <w:rsid w:val="002276E9"/>
    <w:rsid w:val="00230CD1"/>
    <w:rsid w:val="00232BB9"/>
    <w:rsid w:val="002333E9"/>
    <w:rsid w:val="00234285"/>
    <w:rsid w:val="0023435F"/>
    <w:rsid w:val="0023467C"/>
    <w:rsid w:val="00234C8F"/>
    <w:rsid w:val="002353D7"/>
    <w:rsid w:val="00237EF7"/>
    <w:rsid w:val="002420C1"/>
    <w:rsid w:val="002422EE"/>
    <w:rsid w:val="00242F72"/>
    <w:rsid w:val="0024337E"/>
    <w:rsid w:val="00246176"/>
    <w:rsid w:val="002461B9"/>
    <w:rsid w:val="00250818"/>
    <w:rsid w:val="00251E1E"/>
    <w:rsid w:val="00252975"/>
    <w:rsid w:val="00254778"/>
    <w:rsid w:val="00254C83"/>
    <w:rsid w:val="00255419"/>
    <w:rsid w:val="00255478"/>
    <w:rsid w:val="00255C1A"/>
    <w:rsid w:val="00256DFD"/>
    <w:rsid w:val="00263C7A"/>
    <w:rsid w:val="00263EC5"/>
    <w:rsid w:val="00264E50"/>
    <w:rsid w:val="00265001"/>
    <w:rsid w:val="002661A2"/>
    <w:rsid w:val="002666B9"/>
    <w:rsid w:val="002702A4"/>
    <w:rsid w:val="002704F4"/>
    <w:rsid w:val="00271009"/>
    <w:rsid w:val="00276B7F"/>
    <w:rsid w:val="00281044"/>
    <w:rsid w:val="00285605"/>
    <w:rsid w:val="00285EB9"/>
    <w:rsid w:val="00287E3F"/>
    <w:rsid w:val="00290890"/>
    <w:rsid w:val="002913BE"/>
    <w:rsid w:val="00291B00"/>
    <w:rsid w:val="002931F9"/>
    <w:rsid w:val="002947A7"/>
    <w:rsid w:val="00294F8D"/>
    <w:rsid w:val="0029515C"/>
    <w:rsid w:val="002958FC"/>
    <w:rsid w:val="002969E0"/>
    <w:rsid w:val="00296FE5"/>
    <w:rsid w:val="002A1265"/>
    <w:rsid w:val="002A395A"/>
    <w:rsid w:val="002A549A"/>
    <w:rsid w:val="002A7EF4"/>
    <w:rsid w:val="002B0EBA"/>
    <w:rsid w:val="002B2BF3"/>
    <w:rsid w:val="002B32DC"/>
    <w:rsid w:val="002B3541"/>
    <w:rsid w:val="002B37D4"/>
    <w:rsid w:val="002B3EFE"/>
    <w:rsid w:val="002B5A1D"/>
    <w:rsid w:val="002B6678"/>
    <w:rsid w:val="002B69FB"/>
    <w:rsid w:val="002B6A71"/>
    <w:rsid w:val="002B77CB"/>
    <w:rsid w:val="002C07A7"/>
    <w:rsid w:val="002C1034"/>
    <w:rsid w:val="002C174D"/>
    <w:rsid w:val="002C1F19"/>
    <w:rsid w:val="002C21A1"/>
    <w:rsid w:val="002C3856"/>
    <w:rsid w:val="002C4E2F"/>
    <w:rsid w:val="002C6B71"/>
    <w:rsid w:val="002C7250"/>
    <w:rsid w:val="002D1B7F"/>
    <w:rsid w:val="002D446D"/>
    <w:rsid w:val="002D4A36"/>
    <w:rsid w:val="002D6203"/>
    <w:rsid w:val="002E002F"/>
    <w:rsid w:val="002E07B3"/>
    <w:rsid w:val="002E40EA"/>
    <w:rsid w:val="002E41A2"/>
    <w:rsid w:val="002E4B99"/>
    <w:rsid w:val="002E6570"/>
    <w:rsid w:val="002F1881"/>
    <w:rsid w:val="002F56E3"/>
    <w:rsid w:val="002F777B"/>
    <w:rsid w:val="00301724"/>
    <w:rsid w:val="0030252A"/>
    <w:rsid w:val="00302E91"/>
    <w:rsid w:val="003031B4"/>
    <w:rsid w:val="003037C8"/>
    <w:rsid w:val="00305432"/>
    <w:rsid w:val="003058D5"/>
    <w:rsid w:val="00306CF4"/>
    <w:rsid w:val="00306E28"/>
    <w:rsid w:val="003070FA"/>
    <w:rsid w:val="0031110D"/>
    <w:rsid w:val="00311212"/>
    <w:rsid w:val="003136D5"/>
    <w:rsid w:val="003137FA"/>
    <w:rsid w:val="003168DB"/>
    <w:rsid w:val="003208C2"/>
    <w:rsid w:val="003217C9"/>
    <w:rsid w:val="00323ADF"/>
    <w:rsid w:val="003249F2"/>
    <w:rsid w:val="00324ECD"/>
    <w:rsid w:val="00325602"/>
    <w:rsid w:val="00326848"/>
    <w:rsid w:val="003324CA"/>
    <w:rsid w:val="00333AED"/>
    <w:rsid w:val="0033467D"/>
    <w:rsid w:val="00343291"/>
    <w:rsid w:val="00344328"/>
    <w:rsid w:val="0034441E"/>
    <w:rsid w:val="003461B2"/>
    <w:rsid w:val="003473F7"/>
    <w:rsid w:val="00350A74"/>
    <w:rsid w:val="00350FA2"/>
    <w:rsid w:val="00351401"/>
    <w:rsid w:val="00351E88"/>
    <w:rsid w:val="00353B63"/>
    <w:rsid w:val="00354395"/>
    <w:rsid w:val="0035618A"/>
    <w:rsid w:val="00363034"/>
    <w:rsid w:val="00363BDB"/>
    <w:rsid w:val="00363CFC"/>
    <w:rsid w:val="00364114"/>
    <w:rsid w:val="00366393"/>
    <w:rsid w:val="00367900"/>
    <w:rsid w:val="00370D2A"/>
    <w:rsid w:val="003728D0"/>
    <w:rsid w:val="003735B6"/>
    <w:rsid w:val="003735D5"/>
    <w:rsid w:val="0037532F"/>
    <w:rsid w:val="00376644"/>
    <w:rsid w:val="003821A3"/>
    <w:rsid w:val="00382811"/>
    <w:rsid w:val="003835AD"/>
    <w:rsid w:val="0038387C"/>
    <w:rsid w:val="003838B5"/>
    <w:rsid w:val="00385910"/>
    <w:rsid w:val="00387C2C"/>
    <w:rsid w:val="00390294"/>
    <w:rsid w:val="00390673"/>
    <w:rsid w:val="003921B2"/>
    <w:rsid w:val="00395280"/>
    <w:rsid w:val="00395B03"/>
    <w:rsid w:val="00395B51"/>
    <w:rsid w:val="003A01BD"/>
    <w:rsid w:val="003A0996"/>
    <w:rsid w:val="003A3636"/>
    <w:rsid w:val="003A48C7"/>
    <w:rsid w:val="003A5C52"/>
    <w:rsid w:val="003B23CD"/>
    <w:rsid w:val="003B545C"/>
    <w:rsid w:val="003B76A1"/>
    <w:rsid w:val="003C04B7"/>
    <w:rsid w:val="003C1471"/>
    <w:rsid w:val="003C1508"/>
    <w:rsid w:val="003C2010"/>
    <w:rsid w:val="003C54FC"/>
    <w:rsid w:val="003C6C02"/>
    <w:rsid w:val="003C6D2C"/>
    <w:rsid w:val="003C6D76"/>
    <w:rsid w:val="003D088B"/>
    <w:rsid w:val="003D15D1"/>
    <w:rsid w:val="003D2C69"/>
    <w:rsid w:val="003D2FA1"/>
    <w:rsid w:val="003D57BD"/>
    <w:rsid w:val="003D6B5C"/>
    <w:rsid w:val="003E09C1"/>
    <w:rsid w:val="003E0B54"/>
    <w:rsid w:val="003E0BCB"/>
    <w:rsid w:val="003E27AB"/>
    <w:rsid w:val="003E3198"/>
    <w:rsid w:val="003E5A54"/>
    <w:rsid w:val="003F258B"/>
    <w:rsid w:val="003F6E31"/>
    <w:rsid w:val="003F7FDC"/>
    <w:rsid w:val="0040063E"/>
    <w:rsid w:val="00403067"/>
    <w:rsid w:val="004030C7"/>
    <w:rsid w:val="00404340"/>
    <w:rsid w:val="00411176"/>
    <w:rsid w:val="0041365D"/>
    <w:rsid w:val="00413884"/>
    <w:rsid w:val="00413ABF"/>
    <w:rsid w:val="00414EBD"/>
    <w:rsid w:val="004150E2"/>
    <w:rsid w:val="004164B2"/>
    <w:rsid w:val="004165B5"/>
    <w:rsid w:val="0041721C"/>
    <w:rsid w:val="00420550"/>
    <w:rsid w:val="00426349"/>
    <w:rsid w:val="0042792A"/>
    <w:rsid w:val="00427F3C"/>
    <w:rsid w:val="004319EE"/>
    <w:rsid w:val="004320C4"/>
    <w:rsid w:val="00433009"/>
    <w:rsid w:val="00433ECA"/>
    <w:rsid w:val="00434B58"/>
    <w:rsid w:val="00435A96"/>
    <w:rsid w:val="00440CBB"/>
    <w:rsid w:val="00441966"/>
    <w:rsid w:val="00441B74"/>
    <w:rsid w:val="004427B4"/>
    <w:rsid w:val="00445077"/>
    <w:rsid w:val="0044534E"/>
    <w:rsid w:val="00445C18"/>
    <w:rsid w:val="00450181"/>
    <w:rsid w:val="00451AAE"/>
    <w:rsid w:val="00451CC0"/>
    <w:rsid w:val="00451F63"/>
    <w:rsid w:val="00452EAC"/>
    <w:rsid w:val="00453F90"/>
    <w:rsid w:val="00457289"/>
    <w:rsid w:val="004611EB"/>
    <w:rsid w:val="004621D2"/>
    <w:rsid w:val="00462A62"/>
    <w:rsid w:val="00462CFE"/>
    <w:rsid w:val="00463724"/>
    <w:rsid w:val="004647A7"/>
    <w:rsid w:val="0046531A"/>
    <w:rsid w:val="00466B67"/>
    <w:rsid w:val="004678E8"/>
    <w:rsid w:val="00467E08"/>
    <w:rsid w:val="00470B27"/>
    <w:rsid w:val="004712E0"/>
    <w:rsid w:val="00472BB0"/>
    <w:rsid w:val="004731EA"/>
    <w:rsid w:val="00474912"/>
    <w:rsid w:val="00474CD7"/>
    <w:rsid w:val="00475048"/>
    <w:rsid w:val="004751A3"/>
    <w:rsid w:val="00480260"/>
    <w:rsid w:val="00480803"/>
    <w:rsid w:val="004814ED"/>
    <w:rsid w:val="004817C8"/>
    <w:rsid w:val="00484D40"/>
    <w:rsid w:val="00484DCE"/>
    <w:rsid w:val="0048524A"/>
    <w:rsid w:val="00485ECD"/>
    <w:rsid w:val="00491280"/>
    <w:rsid w:val="004920C3"/>
    <w:rsid w:val="00494583"/>
    <w:rsid w:val="00494A3D"/>
    <w:rsid w:val="004950E7"/>
    <w:rsid w:val="00496D0B"/>
    <w:rsid w:val="00497C73"/>
    <w:rsid w:val="004A177B"/>
    <w:rsid w:val="004A2629"/>
    <w:rsid w:val="004A2C68"/>
    <w:rsid w:val="004A6733"/>
    <w:rsid w:val="004A7CA2"/>
    <w:rsid w:val="004A7D9B"/>
    <w:rsid w:val="004B11BC"/>
    <w:rsid w:val="004B1651"/>
    <w:rsid w:val="004B2782"/>
    <w:rsid w:val="004B39B6"/>
    <w:rsid w:val="004B52CA"/>
    <w:rsid w:val="004B6519"/>
    <w:rsid w:val="004B70A4"/>
    <w:rsid w:val="004C1233"/>
    <w:rsid w:val="004C50DF"/>
    <w:rsid w:val="004C54E4"/>
    <w:rsid w:val="004C6C7E"/>
    <w:rsid w:val="004C7929"/>
    <w:rsid w:val="004D3E21"/>
    <w:rsid w:val="004D43CB"/>
    <w:rsid w:val="004D5422"/>
    <w:rsid w:val="004D55DA"/>
    <w:rsid w:val="004D5F92"/>
    <w:rsid w:val="004D6863"/>
    <w:rsid w:val="004D73D3"/>
    <w:rsid w:val="004F0888"/>
    <w:rsid w:val="004F0EEB"/>
    <w:rsid w:val="004F244A"/>
    <w:rsid w:val="004F2E87"/>
    <w:rsid w:val="004F3078"/>
    <w:rsid w:val="004F3601"/>
    <w:rsid w:val="00500C49"/>
    <w:rsid w:val="0050110E"/>
    <w:rsid w:val="0050159C"/>
    <w:rsid w:val="005022AC"/>
    <w:rsid w:val="00504EA2"/>
    <w:rsid w:val="005105D6"/>
    <w:rsid w:val="00510776"/>
    <w:rsid w:val="00514019"/>
    <w:rsid w:val="005164DF"/>
    <w:rsid w:val="005177D6"/>
    <w:rsid w:val="00521B95"/>
    <w:rsid w:val="0052244A"/>
    <w:rsid w:val="005237FF"/>
    <w:rsid w:val="0052488E"/>
    <w:rsid w:val="0052539C"/>
    <w:rsid w:val="00526A8B"/>
    <w:rsid w:val="00526AA6"/>
    <w:rsid w:val="00530228"/>
    <w:rsid w:val="00531FFA"/>
    <w:rsid w:val="00532BAB"/>
    <w:rsid w:val="00533D82"/>
    <w:rsid w:val="00534372"/>
    <w:rsid w:val="005343B9"/>
    <w:rsid w:val="00535027"/>
    <w:rsid w:val="00536B53"/>
    <w:rsid w:val="00537693"/>
    <w:rsid w:val="0054142B"/>
    <w:rsid w:val="00542681"/>
    <w:rsid w:val="005444D6"/>
    <w:rsid w:val="00544777"/>
    <w:rsid w:val="00544927"/>
    <w:rsid w:val="00546CB1"/>
    <w:rsid w:val="00547B86"/>
    <w:rsid w:val="005524A3"/>
    <w:rsid w:val="0055372D"/>
    <w:rsid w:val="00554CA0"/>
    <w:rsid w:val="00555143"/>
    <w:rsid w:val="0055632A"/>
    <w:rsid w:val="00557544"/>
    <w:rsid w:val="00562463"/>
    <w:rsid w:val="00564D90"/>
    <w:rsid w:val="00565BD5"/>
    <w:rsid w:val="00566A54"/>
    <w:rsid w:val="00567F5B"/>
    <w:rsid w:val="0057011C"/>
    <w:rsid w:val="00570B5E"/>
    <w:rsid w:val="005730C8"/>
    <w:rsid w:val="005738D4"/>
    <w:rsid w:val="005745D1"/>
    <w:rsid w:val="00576F3D"/>
    <w:rsid w:val="005770A0"/>
    <w:rsid w:val="005800B2"/>
    <w:rsid w:val="0058083F"/>
    <w:rsid w:val="00583086"/>
    <w:rsid w:val="00583D8A"/>
    <w:rsid w:val="00585620"/>
    <w:rsid w:val="00590A4A"/>
    <w:rsid w:val="00590F35"/>
    <w:rsid w:val="0059155F"/>
    <w:rsid w:val="005920CB"/>
    <w:rsid w:val="005927B0"/>
    <w:rsid w:val="005932D1"/>
    <w:rsid w:val="00595E99"/>
    <w:rsid w:val="005A07BE"/>
    <w:rsid w:val="005A0FB7"/>
    <w:rsid w:val="005A4293"/>
    <w:rsid w:val="005A7150"/>
    <w:rsid w:val="005B3BF7"/>
    <w:rsid w:val="005C0168"/>
    <w:rsid w:val="005C0301"/>
    <w:rsid w:val="005C0B1C"/>
    <w:rsid w:val="005C0C28"/>
    <w:rsid w:val="005C14B7"/>
    <w:rsid w:val="005C1D9D"/>
    <w:rsid w:val="005C3359"/>
    <w:rsid w:val="005C4B3D"/>
    <w:rsid w:val="005C4C4F"/>
    <w:rsid w:val="005C5159"/>
    <w:rsid w:val="005C78B4"/>
    <w:rsid w:val="005D2700"/>
    <w:rsid w:val="005D381A"/>
    <w:rsid w:val="005D3B14"/>
    <w:rsid w:val="005D3B59"/>
    <w:rsid w:val="005D7384"/>
    <w:rsid w:val="005E0EA3"/>
    <w:rsid w:val="005E163D"/>
    <w:rsid w:val="005E18B4"/>
    <w:rsid w:val="005E304A"/>
    <w:rsid w:val="005E3116"/>
    <w:rsid w:val="005E3501"/>
    <w:rsid w:val="005E4C2B"/>
    <w:rsid w:val="005E6C0A"/>
    <w:rsid w:val="005E7BCD"/>
    <w:rsid w:val="005F1352"/>
    <w:rsid w:val="005F2482"/>
    <w:rsid w:val="005F283F"/>
    <w:rsid w:val="005F2AB0"/>
    <w:rsid w:val="005F3A57"/>
    <w:rsid w:val="006010A9"/>
    <w:rsid w:val="006020AC"/>
    <w:rsid w:val="00605B1A"/>
    <w:rsid w:val="006128C9"/>
    <w:rsid w:val="00613676"/>
    <w:rsid w:val="00613897"/>
    <w:rsid w:val="006149B0"/>
    <w:rsid w:val="00614A5D"/>
    <w:rsid w:val="006154F4"/>
    <w:rsid w:val="006157E8"/>
    <w:rsid w:val="00617C9E"/>
    <w:rsid w:val="00623614"/>
    <w:rsid w:val="00623835"/>
    <w:rsid w:val="00625113"/>
    <w:rsid w:val="006265A8"/>
    <w:rsid w:val="00627A80"/>
    <w:rsid w:val="0063249E"/>
    <w:rsid w:val="0063250A"/>
    <w:rsid w:val="006327F7"/>
    <w:rsid w:val="006338B2"/>
    <w:rsid w:val="00633C54"/>
    <w:rsid w:val="0063486B"/>
    <w:rsid w:val="00635C83"/>
    <w:rsid w:val="00640C9A"/>
    <w:rsid w:val="0064126E"/>
    <w:rsid w:val="0064455B"/>
    <w:rsid w:val="0064643A"/>
    <w:rsid w:val="00657841"/>
    <w:rsid w:val="006633A6"/>
    <w:rsid w:val="006656EF"/>
    <w:rsid w:val="00665A44"/>
    <w:rsid w:val="00666726"/>
    <w:rsid w:val="006670CD"/>
    <w:rsid w:val="006677AC"/>
    <w:rsid w:val="0067039E"/>
    <w:rsid w:val="00670F93"/>
    <w:rsid w:val="006739EF"/>
    <w:rsid w:val="00674D79"/>
    <w:rsid w:val="00675B7B"/>
    <w:rsid w:val="00675D83"/>
    <w:rsid w:val="00676ACC"/>
    <w:rsid w:val="006776DB"/>
    <w:rsid w:val="006778A4"/>
    <w:rsid w:val="00680FBF"/>
    <w:rsid w:val="00681C0C"/>
    <w:rsid w:val="00682583"/>
    <w:rsid w:val="00682992"/>
    <w:rsid w:val="00682EB3"/>
    <w:rsid w:val="00684B1B"/>
    <w:rsid w:val="00685111"/>
    <w:rsid w:val="00690F3C"/>
    <w:rsid w:val="006923D9"/>
    <w:rsid w:val="00692D8A"/>
    <w:rsid w:val="006939C1"/>
    <w:rsid w:val="00694574"/>
    <w:rsid w:val="006A0DA9"/>
    <w:rsid w:val="006A0E32"/>
    <w:rsid w:val="006A38CB"/>
    <w:rsid w:val="006A60F4"/>
    <w:rsid w:val="006A79BE"/>
    <w:rsid w:val="006B0810"/>
    <w:rsid w:val="006B0F90"/>
    <w:rsid w:val="006B1338"/>
    <w:rsid w:val="006B78C3"/>
    <w:rsid w:val="006C07C8"/>
    <w:rsid w:val="006C0C2C"/>
    <w:rsid w:val="006C2177"/>
    <w:rsid w:val="006C51F3"/>
    <w:rsid w:val="006D0166"/>
    <w:rsid w:val="006D2408"/>
    <w:rsid w:val="006D273C"/>
    <w:rsid w:val="006D3F8B"/>
    <w:rsid w:val="006D43B2"/>
    <w:rsid w:val="006D693C"/>
    <w:rsid w:val="006E1171"/>
    <w:rsid w:val="006E188C"/>
    <w:rsid w:val="006E376B"/>
    <w:rsid w:val="006E4099"/>
    <w:rsid w:val="006E44FC"/>
    <w:rsid w:val="006E5417"/>
    <w:rsid w:val="006E67DA"/>
    <w:rsid w:val="006E6AF2"/>
    <w:rsid w:val="006E7A96"/>
    <w:rsid w:val="006F0022"/>
    <w:rsid w:val="006F1156"/>
    <w:rsid w:val="006F153A"/>
    <w:rsid w:val="006F1E6B"/>
    <w:rsid w:val="006F22DA"/>
    <w:rsid w:val="006F3B16"/>
    <w:rsid w:val="006F3B53"/>
    <w:rsid w:val="006F55F5"/>
    <w:rsid w:val="006F5E44"/>
    <w:rsid w:val="00700E8C"/>
    <w:rsid w:val="00702EE5"/>
    <w:rsid w:val="007036B8"/>
    <w:rsid w:val="00704273"/>
    <w:rsid w:val="00704960"/>
    <w:rsid w:val="00706887"/>
    <w:rsid w:val="00707C8D"/>
    <w:rsid w:val="00710A82"/>
    <w:rsid w:val="007117FD"/>
    <w:rsid w:val="00711AE5"/>
    <w:rsid w:val="00713B11"/>
    <w:rsid w:val="00716700"/>
    <w:rsid w:val="007172E3"/>
    <w:rsid w:val="00717756"/>
    <w:rsid w:val="00721551"/>
    <w:rsid w:val="00724362"/>
    <w:rsid w:val="00724B73"/>
    <w:rsid w:val="0073516A"/>
    <w:rsid w:val="0073576B"/>
    <w:rsid w:val="007415C2"/>
    <w:rsid w:val="00741841"/>
    <w:rsid w:val="00741909"/>
    <w:rsid w:val="00744272"/>
    <w:rsid w:val="007459A6"/>
    <w:rsid w:val="00745F08"/>
    <w:rsid w:val="00753D28"/>
    <w:rsid w:val="0075458D"/>
    <w:rsid w:val="0075547D"/>
    <w:rsid w:val="00755528"/>
    <w:rsid w:val="00762EE5"/>
    <w:rsid w:val="0076421A"/>
    <w:rsid w:val="00765F73"/>
    <w:rsid w:val="007808EE"/>
    <w:rsid w:val="00780A90"/>
    <w:rsid w:val="0078233C"/>
    <w:rsid w:val="007837A3"/>
    <w:rsid w:val="00785560"/>
    <w:rsid w:val="00785920"/>
    <w:rsid w:val="00785A0A"/>
    <w:rsid w:val="00785AE2"/>
    <w:rsid w:val="0078696F"/>
    <w:rsid w:val="00794FA6"/>
    <w:rsid w:val="007A067A"/>
    <w:rsid w:val="007A1386"/>
    <w:rsid w:val="007A221F"/>
    <w:rsid w:val="007A2D76"/>
    <w:rsid w:val="007A52BA"/>
    <w:rsid w:val="007A63EA"/>
    <w:rsid w:val="007A6CE9"/>
    <w:rsid w:val="007B0B6D"/>
    <w:rsid w:val="007B349F"/>
    <w:rsid w:val="007B3CEC"/>
    <w:rsid w:val="007B7C2A"/>
    <w:rsid w:val="007C024A"/>
    <w:rsid w:val="007C132F"/>
    <w:rsid w:val="007C1773"/>
    <w:rsid w:val="007C29A5"/>
    <w:rsid w:val="007C323F"/>
    <w:rsid w:val="007C32DE"/>
    <w:rsid w:val="007C3883"/>
    <w:rsid w:val="007C46F0"/>
    <w:rsid w:val="007C4FF8"/>
    <w:rsid w:val="007C5609"/>
    <w:rsid w:val="007D4DB8"/>
    <w:rsid w:val="007D569B"/>
    <w:rsid w:val="007D5FF2"/>
    <w:rsid w:val="007D6040"/>
    <w:rsid w:val="007D6CDD"/>
    <w:rsid w:val="007E0016"/>
    <w:rsid w:val="007E1FCA"/>
    <w:rsid w:val="007E2096"/>
    <w:rsid w:val="007E32E0"/>
    <w:rsid w:val="007E3313"/>
    <w:rsid w:val="007E38AA"/>
    <w:rsid w:val="007E488A"/>
    <w:rsid w:val="007E4960"/>
    <w:rsid w:val="007E6E45"/>
    <w:rsid w:val="007F02D1"/>
    <w:rsid w:val="007F0458"/>
    <w:rsid w:val="007F1901"/>
    <w:rsid w:val="007F633E"/>
    <w:rsid w:val="007F638A"/>
    <w:rsid w:val="007F6C77"/>
    <w:rsid w:val="007F78DF"/>
    <w:rsid w:val="007F799D"/>
    <w:rsid w:val="0080074B"/>
    <w:rsid w:val="008026D3"/>
    <w:rsid w:val="0081118A"/>
    <w:rsid w:val="008121BC"/>
    <w:rsid w:val="008123BF"/>
    <w:rsid w:val="008124B4"/>
    <w:rsid w:val="008134CB"/>
    <w:rsid w:val="008142B3"/>
    <w:rsid w:val="00815329"/>
    <w:rsid w:val="008157CB"/>
    <w:rsid w:val="00815E2E"/>
    <w:rsid w:val="00815F56"/>
    <w:rsid w:val="00816FD0"/>
    <w:rsid w:val="0081721C"/>
    <w:rsid w:val="00817B0A"/>
    <w:rsid w:val="00820D64"/>
    <w:rsid w:val="00824AB9"/>
    <w:rsid w:val="00827994"/>
    <w:rsid w:val="00833A87"/>
    <w:rsid w:val="00833F21"/>
    <w:rsid w:val="008406AE"/>
    <w:rsid w:val="00840E5C"/>
    <w:rsid w:val="008433E6"/>
    <w:rsid w:val="00843BBF"/>
    <w:rsid w:val="00845354"/>
    <w:rsid w:val="0084723F"/>
    <w:rsid w:val="00850A4D"/>
    <w:rsid w:val="00850E1C"/>
    <w:rsid w:val="0085116D"/>
    <w:rsid w:val="00851DA3"/>
    <w:rsid w:val="00851E6F"/>
    <w:rsid w:val="00853549"/>
    <w:rsid w:val="00853C5D"/>
    <w:rsid w:val="00862401"/>
    <w:rsid w:val="00863933"/>
    <w:rsid w:val="00863DCA"/>
    <w:rsid w:val="00866134"/>
    <w:rsid w:val="00866AE8"/>
    <w:rsid w:val="00866C5D"/>
    <w:rsid w:val="0086790E"/>
    <w:rsid w:val="008718DC"/>
    <w:rsid w:val="00871C6C"/>
    <w:rsid w:val="00874E2A"/>
    <w:rsid w:val="00875025"/>
    <w:rsid w:val="00876346"/>
    <w:rsid w:val="00876A62"/>
    <w:rsid w:val="00883D06"/>
    <w:rsid w:val="00885E31"/>
    <w:rsid w:val="00890102"/>
    <w:rsid w:val="0089058C"/>
    <w:rsid w:val="00890EBD"/>
    <w:rsid w:val="00891FB4"/>
    <w:rsid w:val="00892A32"/>
    <w:rsid w:val="0089408C"/>
    <w:rsid w:val="00895F9B"/>
    <w:rsid w:val="00896919"/>
    <w:rsid w:val="00897553"/>
    <w:rsid w:val="0089774E"/>
    <w:rsid w:val="00897CED"/>
    <w:rsid w:val="008A053E"/>
    <w:rsid w:val="008A3BE6"/>
    <w:rsid w:val="008A6779"/>
    <w:rsid w:val="008B0173"/>
    <w:rsid w:val="008B0248"/>
    <w:rsid w:val="008B219D"/>
    <w:rsid w:val="008B243B"/>
    <w:rsid w:val="008B64A0"/>
    <w:rsid w:val="008B65CA"/>
    <w:rsid w:val="008B67AE"/>
    <w:rsid w:val="008B6E2C"/>
    <w:rsid w:val="008C03BD"/>
    <w:rsid w:val="008C0964"/>
    <w:rsid w:val="008C2738"/>
    <w:rsid w:val="008C2757"/>
    <w:rsid w:val="008C2E2C"/>
    <w:rsid w:val="008C3D2A"/>
    <w:rsid w:val="008C482A"/>
    <w:rsid w:val="008C4EFD"/>
    <w:rsid w:val="008C51F2"/>
    <w:rsid w:val="008C5949"/>
    <w:rsid w:val="008C69A2"/>
    <w:rsid w:val="008D1FD9"/>
    <w:rsid w:val="008D256A"/>
    <w:rsid w:val="008D4A55"/>
    <w:rsid w:val="008D5195"/>
    <w:rsid w:val="008D76C1"/>
    <w:rsid w:val="008D7CD7"/>
    <w:rsid w:val="008E0F83"/>
    <w:rsid w:val="008E311C"/>
    <w:rsid w:val="008E7733"/>
    <w:rsid w:val="008E7C08"/>
    <w:rsid w:val="008F02A1"/>
    <w:rsid w:val="008F0489"/>
    <w:rsid w:val="008F0C7D"/>
    <w:rsid w:val="008F1689"/>
    <w:rsid w:val="008F181E"/>
    <w:rsid w:val="008F340A"/>
    <w:rsid w:val="008F77EE"/>
    <w:rsid w:val="009010CD"/>
    <w:rsid w:val="0090156A"/>
    <w:rsid w:val="00903147"/>
    <w:rsid w:val="009067BC"/>
    <w:rsid w:val="009067C2"/>
    <w:rsid w:val="00907D17"/>
    <w:rsid w:val="0091074E"/>
    <w:rsid w:val="00910D59"/>
    <w:rsid w:val="00911570"/>
    <w:rsid w:val="00914CD7"/>
    <w:rsid w:val="0091544A"/>
    <w:rsid w:val="0091651B"/>
    <w:rsid w:val="0091749A"/>
    <w:rsid w:val="00920BA5"/>
    <w:rsid w:val="0092213D"/>
    <w:rsid w:val="00926D66"/>
    <w:rsid w:val="00927F7E"/>
    <w:rsid w:val="00932A94"/>
    <w:rsid w:val="0093363C"/>
    <w:rsid w:val="00933889"/>
    <w:rsid w:val="009418C5"/>
    <w:rsid w:val="00941F35"/>
    <w:rsid w:val="009421CF"/>
    <w:rsid w:val="00943902"/>
    <w:rsid w:val="00945C95"/>
    <w:rsid w:val="00947E40"/>
    <w:rsid w:val="00950F5A"/>
    <w:rsid w:val="009528BD"/>
    <w:rsid w:val="00953850"/>
    <w:rsid w:val="009572B4"/>
    <w:rsid w:val="00960F79"/>
    <w:rsid w:val="00961304"/>
    <w:rsid w:val="00966920"/>
    <w:rsid w:val="0096735F"/>
    <w:rsid w:val="00967C8C"/>
    <w:rsid w:val="00967D50"/>
    <w:rsid w:val="009708D1"/>
    <w:rsid w:val="00972442"/>
    <w:rsid w:val="00972678"/>
    <w:rsid w:val="00972901"/>
    <w:rsid w:val="00975236"/>
    <w:rsid w:val="0097533E"/>
    <w:rsid w:val="0098052B"/>
    <w:rsid w:val="0098127C"/>
    <w:rsid w:val="00983355"/>
    <w:rsid w:val="009839BB"/>
    <w:rsid w:val="00987F07"/>
    <w:rsid w:val="009913AE"/>
    <w:rsid w:val="00991F95"/>
    <w:rsid w:val="00991F9B"/>
    <w:rsid w:val="0099235A"/>
    <w:rsid w:val="009935D4"/>
    <w:rsid w:val="00993B63"/>
    <w:rsid w:val="0099484C"/>
    <w:rsid w:val="0099591D"/>
    <w:rsid w:val="009973FC"/>
    <w:rsid w:val="009A0A35"/>
    <w:rsid w:val="009A0FA0"/>
    <w:rsid w:val="009A2236"/>
    <w:rsid w:val="009A2B09"/>
    <w:rsid w:val="009A4A1B"/>
    <w:rsid w:val="009A4A51"/>
    <w:rsid w:val="009A4D92"/>
    <w:rsid w:val="009A4D94"/>
    <w:rsid w:val="009A6949"/>
    <w:rsid w:val="009A7934"/>
    <w:rsid w:val="009A7B48"/>
    <w:rsid w:val="009B3C50"/>
    <w:rsid w:val="009B483D"/>
    <w:rsid w:val="009B570B"/>
    <w:rsid w:val="009B5924"/>
    <w:rsid w:val="009B63B9"/>
    <w:rsid w:val="009B67F9"/>
    <w:rsid w:val="009C0412"/>
    <w:rsid w:val="009C06F0"/>
    <w:rsid w:val="009C0DCC"/>
    <w:rsid w:val="009C2533"/>
    <w:rsid w:val="009C2E53"/>
    <w:rsid w:val="009C4512"/>
    <w:rsid w:val="009C4564"/>
    <w:rsid w:val="009C5639"/>
    <w:rsid w:val="009C650F"/>
    <w:rsid w:val="009C7AE2"/>
    <w:rsid w:val="009D38F9"/>
    <w:rsid w:val="009D4468"/>
    <w:rsid w:val="009D6362"/>
    <w:rsid w:val="009D6B8D"/>
    <w:rsid w:val="009D760E"/>
    <w:rsid w:val="009E06E2"/>
    <w:rsid w:val="009E08B9"/>
    <w:rsid w:val="009E0F02"/>
    <w:rsid w:val="009E28F1"/>
    <w:rsid w:val="009E3294"/>
    <w:rsid w:val="009E3E45"/>
    <w:rsid w:val="009E4F92"/>
    <w:rsid w:val="009E6A9C"/>
    <w:rsid w:val="009E6EDD"/>
    <w:rsid w:val="009F12BD"/>
    <w:rsid w:val="009F2F82"/>
    <w:rsid w:val="009F3CA6"/>
    <w:rsid w:val="009F633E"/>
    <w:rsid w:val="009F65CA"/>
    <w:rsid w:val="009F72B1"/>
    <w:rsid w:val="009F7F4F"/>
    <w:rsid w:val="00A032A2"/>
    <w:rsid w:val="00A037CD"/>
    <w:rsid w:val="00A05161"/>
    <w:rsid w:val="00A05654"/>
    <w:rsid w:val="00A06D11"/>
    <w:rsid w:val="00A10AE3"/>
    <w:rsid w:val="00A10B0C"/>
    <w:rsid w:val="00A119BE"/>
    <w:rsid w:val="00A154B2"/>
    <w:rsid w:val="00A2064B"/>
    <w:rsid w:val="00A210B5"/>
    <w:rsid w:val="00A21E0D"/>
    <w:rsid w:val="00A2276C"/>
    <w:rsid w:val="00A22A7A"/>
    <w:rsid w:val="00A25788"/>
    <w:rsid w:val="00A3036E"/>
    <w:rsid w:val="00A3119E"/>
    <w:rsid w:val="00A32221"/>
    <w:rsid w:val="00A32A86"/>
    <w:rsid w:val="00A33A95"/>
    <w:rsid w:val="00A3576F"/>
    <w:rsid w:val="00A358B9"/>
    <w:rsid w:val="00A3710D"/>
    <w:rsid w:val="00A4114C"/>
    <w:rsid w:val="00A411DF"/>
    <w:rsid w:val="00A4404B"/>
    <w:rsid w:val="00A51783"/>
    <w:rsid w:val="00A530EF"/>
    <w:rsid w:val="00A53E2B"/>
    <w:rsid w:val="00A56623"/>
    <w:rsid w:val="00A56827"/>
    <w:rsid w:val="00A57082"/>
    <w:rsid w:val="00A62EEC"/>
    <w:rsid w:val="00A6502A"/>
    <w:rsid w:val="00A65CDF"/>
    <w:rsid w:val="00A66D6C"/>
    <w:rsid w:val="00A725A6"/>
    <w:rsid w:val="00A7542F"/>
    <w:rsid w:val="00A813E5"/>
    <w:rsid w:val="00A81435"/>
    <w:rsid w:val="00A82358"/>
    <w:rsid w:val="00A84274"/>
    <w:rsid w:val="00A8520D"/>
    <w:rsid w:val="00A860D7"/>
    <w:rsid w:val="00A86536"/>
    <w:rsid w:val="00A9033F"/>
    <w:rsid w:val="00A913BA"/>
    <w:rsid w:val="00A914A3"/>
    <w:rsid w:val="00A939A4"/>
    <w:rsid w:val="00A940C1"/>
    <w:rsid w:val="00A95734"/>
    <w:rsid w:val="00AA0BD1"/>
    <w:rsid w:val="00AA474F"/>
    <w:rsid w:val="00AA4783"/>
    <w:rsid w:val="00AA5C4E"/>
    <w:rsid w:val="00AA7ADB"/>
    <w:rsid w:val="00AB06B8"/>
    <w:rsid w:val="00AB0919"/>
    <w:rsid w:val="00AB0B15"/>
    <w:rsid w:val="00AB1A00"/>
    <w:rsid w:val="00AB24D3"/>
    <w:rsid w:val="00AB2761"/>
    <w:rsid w:val="00AB3541"/>
    <w:rsid w:val="00AB3707"/>
    <w:rsid w:val="00AB46E3"/>
    <w:rsid w:val="00AB54D8"/>
    <w:rsid w:val="00AB5C02"/>
    <w:rsid w:val="00AB632E"/>
    <w:rsid w:val="00AB7276"/>
    <w:rsid w:val="00AB7C71"/>
    <w:rsid w:val="00AC19C7"/>
    <w:rsid w:val="00AC35CE"/>
    <w:rsid w:val="00AC3850"/>
    <w:rsid w:val="00AC499A"/>
    <w:rsid w:val="00AC6185"/>
    <w:rsid w:val="00AC640B"/>
    <w:rsid w:val="00AC72E3"/>
    <w:rsid w:val="00AD0815"/>
    <w:rsid w:val="00AD22B0"/>
    <w:rsid w:val="00AD24AA"/>
    <w:rsid w:val="00AD2798"/>
    <w:rsid w:val="00AD2E30"/>
    <w:rsid w:val="00AD58FB"/>
    <w:rsid w:val="00AD7AC8"/>
    <w:rsid w:val="00AE10EA"/>
    <w:rsid w:val="00AE1895"/>
    <w:rsid w:val="00AE1B6F"/>
    <w:rsid w:val="00AE1D6C"/>
    <w:rsid w:val="00AE2670"/>
    <w:rsid w:val="00AE46B8"/>
    <w:rsid w:val="00AE71B7"/>
    <w:rsid w:val="00AE7DFD"/>
    <w:rsid w:val="00AF05D2"/>
    <w:rsid w:val="00AF279E"/>
    <w:rsid w:val="00AF2E7B"/>
    <w:rsid w:val="00AF3638"/>
    <w:rsid w:val="00AF6752"/>
    <w:rsid w:val="00AF70D5"/>
    <w:rsid w:val="00AF7781"/>
    <w:rsid w:val="00B01CBE"/>
    <w:rsid w:val="00B02205"/>
    <w:rsid w:val="00B02AE1"/>
    <w:rsid w:val="00B0468A"/>
    <w:rsid w:val="00B04F22"/>
    <w:rsid w:val="00B05839"/>
    <w:rsid w:val="00B144BA"/>
    <w:rsid w:val="00B16B06"/>
    <w:rsid w:val="00B17B03"/>
    <w:rsid w:val="00B219F9"/>
    <w:rsid w:val="00B22325"/>
    <w:rsid w:val="00B24938"/>
    <w:rsid w:val="00B25DC8"/>
    <w:rsid w:val="00B26333"/>
    <w:rsid w:val="00B27C2B"/>
    <w:rsid w:val="00B30831"/>
    <w:rsid w:val="00B401C3"/>
    <w:rsid w:val="00B408EA"/>
    <w:rsid w:val="00B40BF6"/>
    <w:rsid w:val="00B418F4"/>
    <w:rsid w:val="00B41F74"/>
    <w:rsid w:val="00B46592"/>
    <w:rsid w:val="00B50384"/>
    <w:rsid w:val="00B5080B"/>
    <w:rsid w:val="00B51AB6"/>
    <w:rsid w:val="00B51DC6"/>
    <w:rsid w:val="00B52CF6"/>
    <w:rsid w:val="00B54EB8"/>
    <w:rsid w:val="00B664BE"/>
    <w:rsid w:val="00B721A9"/>
    <w:rsid w:val="00B72287"/>
    <w:rsid w:val="00B7398A"/>
    <w:rsid w:val="00B748EF"/>
    <w:rsid w:val="00B74F90"/>
    <w:rsid w:val="00B75CA4"/>
    <w:rsid w:val="00B76B37"/>
    <w:rsid w:val="00B77028"/>
    <w:rsid w:val="00B80393"/>
    <w:rsid w:val="00B81C75"/>
    <w:rsid w:val="00B81F92"/>
    <w:rsid w:val="00B83190"/>
    <w:rsid w:val="00B840A3"/>
    <w:rsid w:val="00B84F53"/>
    <w:rsid w:val="00B858F9"/>
    <w:rsid w:val="00B86BFF"/>
    <w:rsid w:val="00B875AB"/>
    <w:rsid w:val="00B87DC1"/>
    <w:rsid w:val="00B93278"/>
    <w:rsid w:val="00B976F7"/>
    <w:rsid w:val="00B97E55"/>
    <w:rsid w:val="00BA0F94"/>
    <w:rsid w:val="00BA166F"/>
    <w:rsid w:val="00BA477E"/>
    <w:rsid w:val="00BA5B3B"/>
    <w:rsid w:val="00BB4EE0"/>
    <w:rsid w:val="00BB5D29"/>
    <w:rsid w:val="00BB6094"/>
    <w:rsid w:val="00BC3371"/>
    <w:rsid w:val="00BC4992"/>
    <w:rsid w:val="00BD2788"/>
    <w:rsid w:val="00BD2877"/>
    <w:rsid w:val="00BD382C"/>
    <w:rsid w:val="00BD39E6"/>
    <w:rsid w:val="00BD4912"/>
    <w:rsid w:val="00BD5A0C"/>
    <w:rsid w:val="00BD69F6"/>
    <w:rsid w:val="00BE2B74"/>
    <w:rsid w:val="00BE6BCC"/>
    <w:rsid w:val="00BE7F1C"/>
    <w:rsid w:val="00BF1BFE"/>
    <w:rsid w:val="00BF501E"/>
    <w:rsid w:val="00BF5A23"/>
    <w:rsid w:val="00BF7F86"/>
    <w:rsid w:val="00C00A2F"/>
    <w:rsid w:val="00C014CA"/>
    <w:rsid w:val="00C07BDC"/>
    <w:rsid w:val="00C10305"/>
    <w:rsid w:val="00C10753"/>
    <w:rsid w:val="00C117B2"/>
    <w:rsid w:val="00C12D63"/>
    <w:rsid w:val="00C1332E"/>
    <w:rsid w:val="00C151F7"/>
    <w:rsid w:val="00C15C43"/>
    <w:rsid w:val="00C175B8"/>
    <w:rsid w:val="00C17889"/>
    <w:rsid w:val="00C20AA1"/>
    <w:rsid w:val="00C229B9"/>
    <w:rsid w:val="00C22C39"/>
    <w:rsid w:val="00C25130"/>
    <w:rsid w:val="00C263C5"/>
    <w:rsid w:val="00C26A80"/>
    <w:rsid w:val="00C27E4D"/>
    <w:rsid w:val="00C3097D"/>
    <w:rsid w:val="00C317DA"/>
    <w:rsid w:val="00C3415E"/>
    <w:rsid w:val="00C3429F"/>
    <w:rsid w:val="00C34698"/>
    <w:rsid w:val="00C36148"/>
    <w:rsid w:val="00C3677C"/>
    <w:rsid w:val="00C36B2D"/>
    <w:rsid w:val="00C37198"/>
    <w:rsid w:val="00C37A90"/>
    <w:rsid w:val="00C4074B"/>
    <w:rsid w:val="00C40D22"/>
    <w:rsid w:val="00C43A17"/>
    <w:rsid w:val="00C4603F"/>
    <w:rsid w:val="00C463E8"/>
    <w:rsid w:val="00C47843"/>
    <w:rsid w:val="00C50888"/>
    <w:rsid w:val="00C51037"/>
    <w:rsid w:val="00C5293F"/>
    <w:rsid w:val="00C547DA"/>
    <w:rsid w:val="00C54E5F"/>
    <w:rsid w:val="00C56242"/>
    <w:rsid w:val="00C57531"/>
    <w:rsid w:val="00C57D6D"/>
    <w:rsid w:val="00C61CDA"/>
    <w:rsid w:val="00C626F8"/>
    <w:rsid w:val="00C627AB"/>
    <w:rsid w:val="00C64938"/>
    <w:rsid w:val="00C64FB4"/>
    <w:rsid w:val="00C65CAB"/>
    <w:rsid w:val="00C66934"/>
    <w:rsid w:val="00C66A0D"/>
    <w:rsid w:val="00C75B36"/>
    <w:rsid w:val="00C81F8A"/>
    <w:rsid w:val="00C84039"/>
    <w:rsid w:val="00C841E6"/>
    <w:rsid w:val="00C87A02"/>
    <w:rsid w:val="00C92DBF"/>
    <w:rsid w:val="00C94218"/>
    <w:rsid w:val="00C95265"/>
    <w:rsid w:val="00C95411"/>
    <w:rsid w:val="00CA0308"/>
    <w:rsid w:val="00CA0AAE"/>
    <w:rsid w:val="00CA197A"/>
    <w:rsid w:val="00CA19FD"/>
    <w:rsid w:val="00CA2256"/>
    <w:rsid w:val="00CA253C"/>
    <w:rsid w:val="00CA364B"/>
    <w:rsid w:val="00CA7680"/>
    <w:rsid w:val="00CB1C99"/>
    <w:rsid w:val="00CB2640"/>
    <w:rsid w:val="00CB39A7"/>
    <w:rsid w:val="00CB7992"/>
    <w:rsid w:val="00CC0480"/>
    <w:rsid w:val="00CC1D44"/>
    <w:rsid w:val="00CC7937"/>
    <w:rsid w:val="00CD60C3"/>
    <w:rsid w:val="00CD638F"/>
    <w:rsid w:val="00CE1128"/>
    <w:rsid w:val="00CE2F54"/>
    <w:rsid w:val="00CE7CA3"/>
    <w:rsid w:val="00CF2025"/>
    <w:rsid w:val="00CF4761"/>
    <w:rsid w:val="00CF529E"/>
    <w:rsid w:val="00CF5746"/>
    <w:rsid w:val="00CF5A73"/>
    <w:rsid w:val="00CF661E"/>
    <w:rsid w:val="00D0436F"/>
    <w:rsid w:val="00D055C2"/>
    <w:rsid w:val="00D063E3"/>
    <w:rsid w:val="00D06702"/>
    <w:rsid w:val="00D06DDB"/>
    <w:rsid w:val="00D12CE6"/>
    <w:rsid w:val="00D14397"/>
    <w:rsid w:val="00D15E52"/>
    <w:rsid w:val="00D1606D"/>
    <w:rsid w:val="00D1617C"/>
    <w:rsid w:val="00D17C6A"/>
    <w:rsid w:val="00D20CD7"/>
    <w:rsid w:val="00D21E9C"/>
    <w:rsid w:val="00D2245C"/>
    <w:rsid w:val="00D22650"/>
    <w:rsid w:val="00D22CD4"/>
    <w:rsid w:val="00D22CE7"/>
    <w:rsid w:val="00D234BA"/>
    <w:rsid w:val="00D23711"/>
    <w:rsid w:val="00D23FCF"/>
    <w:rsid w:val="00D264FF"/>
    <w:rsid w:val="00D2697F"/>
    <w:rsid w:val="00D26A10"/>
    <w:rsid w:val="00D30192"/>
    <w:rsid w:val="00D32D7F"/>
    <w:rsid w:val="00D34975"/>
    <w:rsid w:val="00D36A9F"/>
    <w:rsid w:val="00D4112A"/>
    <w:rsid w:val="00D42C77"/>
    <w:rsid w:val="00D42C82"/>
    <w:rsid w:val="00D45990"/>
    <w:rsid w:val="00D46CF1"/>
    <w:rsid w:val="00D470B6"/>
    <w:rsid w:val="00D47D86"/>
    <w:rsid w:val="00D51372"/>
    <w:rsid w:val="00D5164A"/>
    <w:rsid w:val="00D51DE3"/>
    <w:rsid w:val="00D57C29"/>
    <w:rsid w:val="00D60200"/>
    <w:rsid w:val="00D609EB"/>
    <w:rsid w:val="00D60B6C"/>
    <w:rsid w:val="00D61A7C"/>
    <w:rsid w:val="00D63C19"/>
    <w:rsid w:val="00D67C59"/>
    <w:rsid w:val="00D747FD"/>
    <w:rsid w:val="00D753C0"/>
    <w:rsid w:val="00D76366"/>
    <w:rsid w:val="00D81C67"/>
    <w:rsid w:val="00D81C82"/>
    <w:rsid w:val="00D8413C"/>
    <w:rsid w:val="00D8425E"/>
    <w:rsid w:val="00D84FE1"/>
    <w:rsid w:val="00D8511D"/>
    <w:rsid w:val="00D86703"/>
    <w:rsid w:val="00D94071"/>
    <w:rsid w:val="00D94ADC"/>
    <w:rsid w:val="00D96C83"/>
    <w:rsid w:val="00D972E7"/>
    <w:rsid w:val="00DA1126"/>
    <w:rsid w:val="00DA114F"/>
    <w:rsid w:val="00DA2320"/>
    <w:rsid w:val="00DA31AA"/>
    <w:rsid w:val="00DA3AC3"/>
    <w:rsid w:val="00DA548C"/>
    <w:rsid w:val="00DA6747"/>
    <w:rsid w:val="00DA7061"/>
    <w:rsid w:val="00DA725C"/>
    <w:rsid w:val="00DA7683"/>
    <w:rsid w:val="00DA7E59"/>
    <w:rsid w:val="00DB0016"/>
    <w:rsid w:val="00DB0090"/>
    <w:rsid w:val="00DB180A"/>
    <w:rsid w:val="00DB3B8A"/>
    <w:rsid w:val="00DB413F"/>
    <w:rsid w:val="00DB6D67"/>
    <w:rsid w:val="00DB7895"/>
    <w:rsid w:val="00DC0880"/>
    <w:rsid w:val="00DC2AC1"/>
    <w:rsid w:val="00DC2B20"/>
    <w:rsid w:val="00DC2F3C"/>
    <w:rsid w:val="00DC623D"/>
    <w:rsid w:val="00DC67D2"/>
    <w:rsid w:val="00DD03DA"/>
    <w:rsid w:val="00DD159E"/>
    <w:rsid w:val="00DD1AC9"/>
    <w:rsid w:val="00DD1C61"/>
    <w:rsid w:val="00DD2765"/>
    <w:rsid w:val="00DD4993"/>
    <w:rsid w:val="00DD4A6F"/>
    <w:rsid w:val="00DD4AD0"/>
    <w:rsid w:val="00DD5A98"/>
    <w:rsid w:val="00DD5EC9"/>
    <w:rsid w:val="00DD689E"/>
    <w:rsid w:val="00DD7481"/>
    <w:rsid w:val="00DD7E26"/>
    <w:rsid w:val="00DE34F7"/>
    <w:rsid w:val="00DE39FF"/>
    <w:rsid w:val="00DE5B9E"/>
    <w:rsid w:val="00DE6B8E"/>
    <w:rsid w:val="00DE7684"/>
    <w:rsid w:val="00DF11DC"/>
    <w:rsid w:val="00DF19C9"/>
    <w:rsid w:val="00DF1C6E"/>
    <w:rsid w:val="00DF30C3"/>
    <w:rsid w:val="00DF39B6"/>
    <w:rsid w:val="00DF493B"/>
    <w:rsid w:val="00DF5579"/>
    <w:rsid w:val="00DF594B"/>
    <w:rsid w:val="00DF6EC5"/>
    <w:rsid w:val="00E01101"/>
    <w:rsid w:val="00E012CB"/>
    <w:rsid w:val="00E01D0E"/>
    <w:rsid w:val="00E01F92"/>
    <w:rsid w:val="00E03D23"/>
    <w:rsid w:val="00E049D0"/>
    <w:rsid w:val="00E04D72"/>
    <w:rsid w:val="00E050A9"/>
    <w:rsid w:val="00E06241"/>
    <w:rsid w:val="00E0687B"/>
    <w:rsid w:val="00E07755"/>
    <w:rsid w:val="00E10A27"/>
    <w:rsid w:val="00E124D7"/>
    <w:rsid w:val="00E12A09"/>
    <w:rsid w:val="00E14EDC"/>
    <w:rsid w:val="00E150C5"/>
    <w:rsid w:val="00E16B7A"/>
    <w:rsid w:val="00E204EB"/>
    <w:rsid w:val="00E205FA"/>
    <w:rsid w:val="00E20B7F"/>
    <w:rsid w:val="00E20E63"/>
    <w:rsid w:val="00E22297"/>
    <w:rsid w:val="00E2272B"/>
    <w:rsid w:val="00E26A12"/>
    <w:rsid w:val="00E2712D"/>
    <w:rsid w:val="00E27CFF"/>
    <w:rsid w:val="00E30454"/>
    <w:rsid w:val="00E3177E"/>
    <w:rsid w:val="00E32468"/>
    <w:rsid w:val="00E32D9F"/>
    <w:rsid w:val="00E338B6"/>
    <w:rsid w:val="00E37B43"/>
    <w:rsid w:val="00E41360"/>
    <w:rsid w:val="00E416C4"/>
    <w:rsid w:val="00E43607"/>
    <w:rsid w:val="00E441EF"/>
    <w:rsid w:val="00E44D92"/>
    <w:rsid w:val="00E45516"/>
    <w:rsid w:val="00E45714"/>
    <w:rsid w:val="00E4652E"/>
    <w:rsid w:val="00E467FE"/>
    <w:rsid w:val="00E47251"/>
    <w:rsid w:val="00E47A41"/>
    <w:rsid w:val="00E508DC"/>
    <w:rsid w:val="00E533AB"/>
    <w:rsid w:val="00E54089"/>
    <w:rsid w:val="00E55368"/>
    <w:rsid w:val="00E56F61"/>
    <w:rsid w:val="00E57D25"/>
    <w:rsid w:val="00E605DB"/>
    <w:rsid w:val="00E61F9E"/>
    <w:rsid w:val="00E65FC5"/>
    <w:rsid w:val="00E70819"/>
    <w:rsid w:val="00E71722"/>
    <w:rsid w:val="00E73A60"/>
    <w:rsid w:val="00E73AD9"/>
    <w:rsid w:val="00E76042"/>
    <w:rsid w:val="00E76265"/>
    <w:rsid w:val="00E7755C"/>
    <w:rsid w:val="00E82A07"/>
    <w:rsid w:val="00E84AA3"/>
    <w:rsid w:val="00E85D6F"/>
    <w:rsid w:val="00E8686A"/>
    <w:rsid w:val="00E876BC"/>
    <w:rsid w:val="00E9101E"/>
    <w:rsid w:val="00E91D60"/>
    <w:rsid w:val="00E92E2E"/>
    <w:rsid w:val="00E94106"/>
    <w:rsid w:val="00E95076"/>
    <w:rsid w:val="00EA04A9"/>
    <w:rsid w:val="00EA19E3"/>
    <w:rsid w:val="00EA2454"/>
    <w:rsid w:val="00EA378B"/>
    <w:rsid w:val="00EA392C"/>
    <w:rsid w:val="00EA3A02"/>
    <w:rsid w:val="00EA3F43"/>
    <w:rsid w:val="00EA3F87"/>
    <w:rsid w:val="00EA415D"/>
    <w:rsid w:val="00EA6192"/>
    <w:rsid w:val="00EB1266"/>
    <w:rsid w:val="00EB159A"/>
    <w:rsid w:val="00EB2875"/>
    <w:rsid w:val="00EB3996"/>
    <w:rsid w:val="00EB3EC4"/>
    <w:rsid w:val="00EB57C8"/>
    <w:rsid w:val="00EB6247"/>
    <w:rsid w:val="00EB707E"/>
    <w:rsid w:val="00EB7A06"/>
    <w:rsid w:val="00EB7B7F"/>
    <w:rsid w:val="00EC1A97"/>
    <w:rsid w:val="00EC262B"/>
    <w:rsid w:val="00EC26B4"/>
    <w:rsid w:val="00EC3688"/>
    <w:rsid w:val="00EC6D74"/>
    <w:rsid w:val="00ED07A8"/>
    <w:rsid w:val="00ED1BA8"/>
    <w:rsid w:val="00ED1D28"/>
    <w:rsid w:val="00ED2FC7"/>
    <w:rsid w:val="00ED3196"/>
    <w:rsid w:val="00ED52AC"/>
    <w:rsid w:val="00ED6308"/>
    <w:rsid w:val="00ED6FF4"/>
    <w:rsid w:val="00ED7AD1"/>
    <w:rsid w:val="00EE059E"/>
    <w:rsid w:val="00EE140E"/>
    <w:rsid w:val="00EE4815"/>
    <w:rsid w:val="00EE5197"/>
    <w:rsid w:val="00EE527F"/>
    <w:rsid w:val="00EE5AA8"/>
    <w:rsid w:val="00EF2B1E"/>
    <w:rsid w:val="00EF2F18"/>
    <w:rsid w:val="00EF522E"/>
    <w:rsid w:val="00EF6D3D"/>
    <w:rsid w:val="00EF73EA"/>
    <w:rsid w:val="00F00094"/>
    <w:rsid w:val="00F02005"/>
    <w:rsid w:val="00F02850"/>
    <w:rsid w:val="00F03A01"/>
    <w:rsid w:val="00F03F00"/>
    <w:rsid w:val="00F0412F"/>
    <w:rsid w:val="00F052E8"/>
    <w:rsid w:val="00F075A9"/>
    <w:rsid w:val="00F113BA"/>
    <w:rsid w:val="00F124F9"/>
    <w:rsid w:val="00F131DB"/>
    <w:rsid w:val="00F13BE9"/>
    <w:rsid w:val="00F140B8"/>
    <w:rsid w:val="00F14223"/>
    <w:rsid w:val="00F14DA5"/>
    <w:rsid w:val="00F16F7F"/>
    <w:rsid w:val="00F20E6F"/>
    <w:rsid w:val="00F2142D"/>
    <w:rsid w:val="00F241E6"/>
    <w:rsid w:val="00F2557D"/>
    <w:rsid w:val="00F2645B"/>
    <w:rsid w:val="00F31622"/>
    <w:rsid w:val="00F31CC9"/>
    <w:rsid w:val="00F32C5D"/>
    <w:rsid w:val="00F3424E"/>
    <w:rsid w:val="00F34D0E"/>
    <w:rsid w:val="00F362AE"/>
    <w:rsid w:val="00F37361"/>
    <w:rsid w:val="00F3789D"/>
    <w:rsid w:val="00F37A9D"/>
    <w:rsid w:val="00F40C6D"/>
    <w:rsid w:val="00F43030"/>
    <w:rsid w:val="00F51846"/>
    <w:rsid w:val="00F52A4E"/>
    <w:rsid w:val="00F52F58"/>
    <w:rsid w:val="00F55C5D"/>
    <w:rsid w:val="00F57633"/>
    <w:rsid w:val="00F604E2"/>
    <w:rsid w:val="00F6226B"/>
    <w:rsid w:val="00F65117"/>
    <w:rsid w:val="00F65219"/>
    <w:rsid w:val="00F672E7"/>
    <w:rsid w:val="00F7418F"/>
    <w:rsid w:val="00F77736"/>
    <w:rsid w:val="00F80526"/>
    <w:rsid w:val="00F84FD3"/>
    <w:rsid w:val="00F85FB6"/>
    <w:rsid w:val="00F87457"/>
    <w:rsid w:val="00F879C2"/>
    <w:rsid w:val="00F87E44"/>
    <w:rsid w:val="00F904E1"/>
    <w:rsid w:val="00F907EE"/>
    <w:rsid w:val="00F936F8"/>
    <w:rsid w:val="00F93FF2"/>
    <w:rsid w:val="00F94254"/>
    <w:rsid w:val="00F96F74"/>
    <w:rsid w:val="00FA0C57"/>
    <w:rsid w:val="00FA1B10"/>
    <w:rsid w:val="00FA1B8A"/>
    <w:rsid w:val="00FA1F7C"/>
    <w:rsid w:val="00FA2498"/>
    <w:rsid w:val="00FA2BD9"/>
    <w:rsid w:val="00FA411A"/>
    <w:rsid w:val="00FA56A5"/>
    <w:rsid w:val="00FA7336"/>
    <w:rsid w:val="00FA7D8E"/>
    <w:rsid w:val="00FB3A75"/>
    <w:rsid w:val="00FB4FD5"/>
    <w:rsid w:val="00FC0169"/>
    <w:rsid w:val="00FC07CD"/>
    <w:rsid w:val="00FC4AB7"/>
    <w:rsid w:val="00FC616E"/>
    <w:rsid w:val="00FC6C16"/>
    <w:rsid w:val="00FD0A88"/>
    <w:rsid w:val="00FD1A86"/>
    <w:rsid w:val="00FD2BC1"/>
    <w:rsid w:val="00FD3DA0"/>
    <w:rsid w:val="00FE036A"/>
    <w:rsid w:val="00FE0BEA"/>
    <w:rsid w:val="00FE14DA"/>
    <w:rsid w:val="00FE1C34"/>
    <w:rsid w:val="00FE2AD8"/>
    <w:rsid w:val="00FE2F39"/>
    <w:rsid w:val="00FE2F7F"/>
    <w:rsid w:val="00FE329D"/>
    <w:rsid w:val="00FE3FDA"/>
    <w:rsid w:val="00FE45BF"/>
    <w:rsid w:val="00FF38BD"/>
    <w:rsid w:val="00FF57C6"/>
    <w:rsid w:val="00FF669E"/>
    <w:rsid w:val="00FF7AF9"/>
    <w:rsid w:val="00FF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6B"/>
    <w:rPr>
      <w:sz w:val="24"/>
      <w:szCs w:val="24"/>
    </w:rPr>
  </w:style>
  <w:style w:type="paragraph" w:styleId="1">
    <w:name w:val="heading 1"/>
    <w:basedOn w:val="a"/>
    <w:next w:val="a"/>
    <w:link w:val="10"/>
    <w:uiPriority w:val="99"/>
    <w:qFormat/>
    <w:rsid w:val="007D4DB8"/>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461B2"/>
    <w:pPr>
      <w:widowControl w:val="0"/>
      <w:autoSpaceDE w:val="0"/>
      <w:autoSpaceDN w:val="0"/>
      <w:adjustRightInd w:val="0"/>
    </w:pPr>
    <w:rPr>
      <w:rFonts w:ascii="Courier New" w:eastAsia="Calibri" w:hAnsi="Courier New" w:cs="Courier New"/>
    </w:rPr>
  </w:style>
  <w:style w:type="paragraph" w:customStyle="1" w:styleId="ConsPlusNormal">
    <w:name w:val="ConsPlusNormal"/>
    <w:rsid w:val="009D6B8D"/>
    <w:pPr>
      <w:widowControl w:val="0"/>
      <w:autoSpaceDE w:val="0"/>
      <w:autoSpaceDN w:val="0"/>
    </w:pPr>
    <w:rPr>
      <w:rFonts w:ascii="Calibri" w:hAnsi="Calibri" w:cs="Calibri"/>
      <w:sz w:val="22"/>
    </w:rPr>
  </w:style>
  <w:style w:type="character" w:customStyle="1" w:styleId="apple-converted-space">
    <w:name w:val="apple-converted-space"/>
    <w:rsid w:val="009D6B8D"/>
  </w:style>
  <w:style w:type="character" w:customStyle="1" w:styleId="10">
    <w:name w:val="Заголовок 1 Знак"/>
    <w:link w:val="1"/>
    <w:uiPriority w:val="99"/>
    <w:rsid w:val="007D4DB8"/>
    <w:rPr>
      <w:rFonts w:ascii="Arial" w:hAnsi="Arial" w:cs="Arial"/>
      <w:b/>
      <w:bCs/>
      <w:color w:val="26282F"/>
      <w:sz w:val="26"/>
      <w:szCs w:val="26"/>
    </w:rPr>
  </w:style>
  <w:style w:type="character" w:customStyle="1" w:styleId="a3">
    <w:name w:val="Гипертекстовая ссылка"/>
    <w:uiPriority w:val="99"/>
    <w:rsid w:val="007D4DB8"/>
    <w:rPr>
      <w:rFonts w:cs="Times New Roman"/>
      <w:b w:val="0"/>
      <w:color w:val="106BBE"/>
    </w:rPr>
  </w:style>
  <w:style w:type="character" w:styleId="a4">
    <w:name w:val="Hyperlink"/>
    <w:unhideWhenUsed/>
    <w:rsid w:val="00C65CAB"/>
    <w:rPr>
      <w:color w:val="0563C1"/>
      <w:u w:val="single"/>
    </w:rPr>
  </w:style>
  <w:style w:type="paragraph" w:styleId="a5">
    <w:name w:val="List Paragraph"/>
    <w:basedOn w:val="a"/>
    <w:uiPriority w:val="34"/>
    <w:qFormat/>
    <w:rsid w:val="00CD60C3"/>
    <w:pPr>
      <w:spacing w:after="200" w:line="276" w:lineRule="auto"/>
      <w:ind w:left="720"/>
      <w:contextualSpacing/>
    </w:pPr>
    <w:rPr>
      <w:rFonts w:ascii="Calibri" w:eastAsia="Calibri" w:hAnsi="Calibri"/>
      <w:sz w:val="22"/>
      <w:szCs w:val="22"/>
      <w:lang w:eastAsia="en-US"/>
    </w:rPr>
  </w:style>
  <w:style w:type="paragraph" w:styleId="a6">
    <w:name w:val="Normal (Web)"/>
    <w:basedOn w:val="a"/>
    <w:uiPriority w:val="99"/>
    <w:semiHidden/>
    <w:unhideWhenUsed/>
    <w:rsid w:val="0007713E"/>
    <w:pPr>
      <w:spacing w:before="100" w:beforeAutospacing="1" w:after="100" w:afterAutospacing="1"/>
    </w:pPr>
  </w:style>
  <w:style w:type="paragraph" w:styleId="a7">
    <w:name w:val="header"/>
    <w:basedOn w:val="a"/>
    <w:link w:val="a8"/>
    <w:uiPriority w:val="99"/>
    <w:unhideWhenUsed/>
    <w:rsid w:val="000F2448"/>
    <w:pPr>
      <w:tabs>
        <w:tab w:val="center" w:pos="4677"/>
        <w:tab w:val="right" w:pos="9355"/>
      </w:tabs>
    </w:pPr>
  </w:style>
  <w:style w:type="character" w:customStyle="1" w:styleId="a8">
    <w:name w:val="Верхний колонтитул Знак"/>
    <w:link w:val="a7"/>
    <w:uiPriority w:val="99"/>
    <w:rsid w:val="000F2448"/>
    <w:rPr>
      <w:sz w:val="24"/>
      <w:szCs w:val="24"/>
    </w:rPr>
  </w:style>
  <w:style w:type="paragraph" w:styleId="a9">
    <w:name w:val="footer"/>
    <w:basedOn w:val="a"/>
    <w:link w:val="aa"/>
    <w:unhideWhenUsed/>
    <w:rsid w:val="000F2448"/>
    <w:pPr>
      <w:tabs>
        <w:tab w:val="center" w:pos="4677"/>
        <w:tab w:val="right" w:pos="9355"/>
      </w:tabs>
    </w:pPr>
  </w:style>
  <w:style w:type="character" w:customStyle="1" w:styleId="aa">
    <w:name w:val="Нижний колонтитул Знак"/>
    <w:link w:val="a9"/>
    <w:rsid w:val="000F2448"/>
    <w:rPr>
      <w:sz w:val="24"/>
      <w:szCs w:val="24"/>
    </w:rPr>
  </w:style>
  <w:style w:type="character" w:styleId="ab">
    <w:name w:val="FollowedHyperlink"/>
    <w:semiHidden/>
    <w:unhideWhenUsed/>
    <w:rsid w:val="00FE2AD8"/>
    <w:rPr>
      <w:color w:val="954F72"/>
      <w:u w:val="single"/>
    </w:rPr>
  </w:style>
  <w:style w:type="paragraph" w:styleId="ac">
    <w:name w:val="Balloon Text"/>
    <w:basedOn w:val="a"/>
    <w:link w:val="ad"/>
    <w:semiHidden/>
    <w:unhideWhenUsed/>
    <w:rsid w:val="00F65117"/>
    <w:rPr>
      <w:rFonts w:ascii="Segoe UI" w:hAnsi="Segoe UI" w:cs="Segoe UI"/>
      <w:sz w:val="18"/>
      <w:szCs w:val="18"/>
    </w:rPr>
  </w:style>
  <w:style w:type="character" w:customStyle="1" w:styleId="ad">
    <w:name w:val="Текст выноски Знак"/>
    <w:link w:val="ac"/>
    <w:semiHidden/>
    <w:rsid w:val="00F65117"/>
    <w:rPr>
      <w:rFonts w:ascii="Segoe UI" w:hAnsi="Segoe UI" w:cs="Segoe UI"/>
      <w:sz w:val="18"/>
      <w:szCs w:val="18"/>
    </w:rPr>
  </w:style>
  <w:style w:type="paragraph" w:customStyle="1" w:styleId="ae">
    <w:name w:val="Нормальный (таблица)"/>
    <w:basedOn w:val="a"/>
    <w:next w:val="a"/>
    <w:uiPriority w:val="99"/>
    <w:rsid w:val="000079D7"/>
    <w:pPr>
      <w:widowControl w:val="0"/>
      <w:autoSpaceDE w:val="0"/>
      <w:autoSpaceDN w:val="0"/>
      <w:adjustRightInd w:val="0"/>
      <w:jc w:val="both"/>
    </w:pPr>
    <w:rPr>
      <w:rFonts w:ascii="Arial" w:hAnsi="Arial" w:cs="Arial"/>
      <w:sz w:val="26"/>
      <w:szCs w:val="26"/>
    </w:rPr>
  </w:style>
  <w:style w:type="paragraph" w:customStyle="1" w:styleId="ConsPlusTitle">
    <w:name w:val="ConsPlusTitle"/>
    <w:uiPriority w:val="99"/>
    <w:rsid w:val="00741841"/>
    <w:pPr>
      <w:autoSpaceDE w:val="0"/>
      <w:autoSpaceDN w:val="0"/>
      <w:adjustRightInd w:val="0"/>
    </w:pPr>
    <w:rPr>
      <w:rFonts w:ascii="Calibri" w:hAnsi="Calibri" w:cs="Calibri"/>
      <w:b/>
      <w:bCs/>
      <w:sz w:val="22"/>
      <w:szCs w:val="22"/>
    </w:rPr>
  </w:style>
  <w:style w:type="paragraph" w:styleId="af">
    <w:name w:val="endnote text"/>
    <w:basedOn w:val="a"/>
    <w:link w:val="af0"/>
    <w:semiHidden/>
    <w:unhideWhenUsed/>
    <w:rsid w:val="00A119BE"/>
    <w:rPr>
      <w:sz w:val="20"/>
      <w:szCs w:val="20"/>
    </w:rPr>
  </w:style>
  <w:style w:type="character" w:customStyle="1" w:styleId="af0">
    <w:name w:val="Текст концевой сноски Знак"/>
    <w:basedOn w:val="a0"/>
    <w:link w:val="af"/>
    <w:semiHidden/>
    <w:rsid w:val="00A119BE"/>
  </w:style>
  <w:style w:type="character" w:styleId="af1">
    <w:name w:val="endnote reference"/>
    <w:semiHidden/>
    <w:unhideWhenUsed/>
    <w:rsid w:val="00A119BE"/>
    <w:rPr>
      <w:vertAlign w:val="superscript"/>
    </w:rPr>
  </w:style>
  <w:style w:type="paragraph" w:styleId="af2">
    <w:name w:val="footnote text"/>
    <w:basedOn w:val="a"/>
    <w:link w:val="af3"/>
    <w:semiHidden/>
    <w:unhideWhenUsed/>
    <w:rsid w:val="00A119BE"/>
    <w:rPr>
      <w:sz w:val="20"/>
      <w:szCs w:val="20"/>
    </w:rPr>
  </w:style>
  <w:style w:type="character" w:customStyle="1" w:styleId="af3">
    <w:name w:val="Текст сноски Знак"/>
    <w:basedOn w:val="a0"/>
    <w:link w:val="af2"/>
    <w:semiHidden/>
    <w:rsid w:val="00A119BE"/>
  </w:style>
  <w:style w:type="character" w:styleId="af4">
    <w:name w:val="footnote reference"/>
    <w:semiHidden/>
    <w:unhideWhenUsed/>
    <w:rsid w:val="00A119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6B"/>
    <w:rPr>
      <w:sz w:val="24"/>
      <w:szCs w:val="24"/>
    </w:rPr>
  </w:style>
  <w:style w:type="paragraph" w:styleId="1">
    <w:name w:val="heading 1"/>
    <w:basedOn w:val="a"/>
    <w:next w:val="a"/>
    <w:link w:val="10"/>
    <w:uiPriority w:val="99"/>
    <w:qFormat/>
    <w:rsid w:val="007D4DB8"/>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461B2"/>
    <w:pPr>
      <w:widowControl w:val="0"/>
      <w:autoSpaceDE w:val="0"/>
      <w:autoSpaceDN w:val="0"/>
      <w:adjustRightInd w:val="0"/>
    </w:pPr>
    <w:rPr>
      <w:rFonts w:ascii="Courier New" w:eastAsia="Calibri" w:hAnsi="Courier New" w:cs="Courier New"/>
    </w:rPr>
  </w:style>
  <w:style w:type="paragraph" w:customStyle="1" w:styleId="ConsPlusNormal">
    <w:name w:val="ConsPlusNormal"/>
    <w:rsid w:val="009D6B8D"/>
    <w:pPr>
      <w:widowControl w:val="0"/>
      <w:autoSpaceDE w:val="0"/>
      <w:autoSpaceDN w:val="0"/>
    </w:pPr>
    <w:rPr>
      <w:rFonts w:ascii="Calibri" w:hAnsi="Calibri" w:cs="Calibri"/>
      <w:sz w:val="22"/>
    </w:rPr>
  </w:style>
  <w:style w:type="character" w:customStyle="1" w:styleId="apple-converted-space">
    <w:name w:val="apple-converted-space"/>
    <w:rsid w:val="009D6B8D"/>
  </w:style>
  <w:style w:type="character" w:customStyle="1" w:styleId="10">
    <w:name w:val="Заголовок 1 Знак"/>
    <w:link w:val="1"/>
    <w:uiPriority w:val="99"/>
    <w:rsid w:val="007D4DB8"/>
    <w:rPr>
      <w:rFonts w:ascii="Arial" w:hAnsi="Arial" w:cs="Arial"/>
      <w:b/>
      <w:bCs/>
      <w:color w:val="26282F"/>
      <w:sz w:val="26"/>
      <w:szCs w:val="26"/>
    </w:rPr>
  </w:style>
  <w:style w:type="character" w:customStyle="1" w:styleId="a3">
    <w:name w:val="Гипертекстовая ссылка"/>
    <w:uiPriority w:val="99"/>
    <w:rsid w:val="007D4DB8"/>
    <w:rPr>
      <w:rFonts w:cs="Times New Roman"/>
      <w:b w:val="0"/>
      <w:color w:val="106BBE"/>
    </w:rPr>
  </w:style>
  <w:style w:type="character" w:styleId="a4">
    <w:name w:val="Hyperlink"/>
    <w:unhideWhenUsed/>
    <w:rsid w:val="00C65CAB"/>
    <w:rPr>
      <w:color w:val="0563C1"/>
      <w:u w:val="single"/>
    </w:rPr>
  </w:style>
  <w:style w:type="paragraph" w:styleId="a5">
    <w:name w:val="List Paragraph"/>
    <w:basedOn w:val="a"/>
    <w:uiPriority w:val="34"/>
    <w:qFormat/>
    <w:rsid w:val="00CD60C3"/>
    <w:pPr>
      <w:spacing w:after="200" w:line="276" w:lineRule="auto"/>
      <w:ind w:left="720"/>
      <w:contextualSpacing/>
    </w:pPr>
    <w:rPr>
      <w:rFonts w:ascii="Calibri" w:eastAsia="Calibri" w:hAnsi="Calibri"/>
      <w:sz w:val="22"/>
      <w:szCs w:val="22"/>
      <w:lang w:eastAsia="en-US"/>
    </w:rPr>
  </w:style>
  <w:style w:type="paragraph" w:styleId="a6">
    <w:name w:val="Normal (Web)"/>
    <w:basedOn w:val="a"/>
    <w:uiPriority w:val="99"/>
    <w:semiHidden/>
    <w:unhideWhenUsed/>
    <w:rsid w:val="0007713E"/>
    <w:pPr>
      <w:spacing w:before="100" w:beforeAutospacing="1" w:after="100" w:afterAutospacing="1"/>
    </w:pPr>
  </w:style>
  <w:style w:type="paragraph" w:styleId="a7">
    <w:name w:val="header"/>
    <w:basedOn w:val="a"/>
    <w:link w:val="a8"/>
    <w:uiPriority w:val="99"/>
    <w:unhideWhenUsed/>
    <w:rsid w:val="000F2448"/>
    <w:pPr>
      <w:tabs>
        <w:tab w:val="center" w:pos="4677"/>
        <w:tab w:val="right" w:pos="9355"/>
      </w:tabs>
    </w:pPr>
  </w:style>
  <w:style w:type="character" w:customStyle="1" w:styleId="a8">
    <w:name w:val="Верхний колонтитул Знак"/>
    <w:link w:val="a7"/>
    <w:uiPriority w:val="99"/>
    <w:rsid w:val="000F2448"/>
    <w:rPr>
      <w:sz w:val="24"/>
      <w:szCs w:val="24"/>
    </w:rPr>
  </w:style>
  <w:style w:type="paragraph" w:styleId="a9">
    <w:name w:val="footer"/>
    <w:basedOn w:val="a"/>
    <w:link w:val="aa"/>
    <w:unhideWhenUsed/>
    <w:rsid w:val="000F2448"/>
    <w:pPr>
      <w:tabs>
        <w:tab w:val="center" w:pos="4677"/>
        <w:tab w:val="right" w:pos="9355"/>
      </w:tabs>
    </w:pPr>
  </w:style>
  <w:style w:type="character" w:customStyle="1" w:styleId="aa">
    <w:name w:val="Нижний колонтитул Знак"/>
    <w:link w:val="a9"/>
    <w:rsid w:val="000F2448"/>
    <w:rPr>
      <w:sz w:val="24"/>
      <w:szCs w:val="24"/>
    </w:rPr>
  </w:style>
  <w:style w:type="character" w:styleId="ab">
    <w:name w:val="FollowedHyperlink"/>
    <w:semiHidden/>
    <w:unhideWhenUsed/>
    <w:rsid w:val="00FE2AD8"/>
    <w:rPr>
      <w:color w:val="954F72"/>
      <w:u w:val="single"/>
    </w:rPr>
  </w:style>
  <w:style w:type="paragraph" w:styleId="ac">
    <w:name w:val="Balloon Text"/>
    <w:basedOn w:val="a"/>
    <w:link w:val="ad"/>
    <w:semiHidden/>
    <w:unhideWhenUsed/>
    <w:rsid w:val="00F65117"/>
    <w:rPr>
      <w:rFonts w:ascii="Segoe UI" w:hAnsi="Segoe UI" w:cs="Segoe UI"/>
      <w:sz w:val="18"/>
      <w:szCs w:val="18"/>
    </w:rPr>
  </w:style>
  <w:style w:type="character" w:customStyle="1" w:styleId="ad">
    <w:name w:val="Текст выноски Знак"/>
    <w:link w:val="ac"/>
    <w:semiHidden/>
    <w:rsid w:val="00F65117"/>
    <w:rPr>
      <w:rFonts w:ascii="Segoe UI" w:hAnsi="Segoe UI" w:cs="Segoe UI"/>
      <w:sz w:val="18"/>
      <w:szCs w:val="18"/>
    </w:rPr>
  </w:style>
  <w:style w:type="paragraph" w:customStyle="1" w:styleId="ae">
    <w:name w:val="Нормальный (таблица)"/>
    <w:basedOn w:val="a"/>
    <w:next w:val="a"/>
    <w:uiPriority w:val="99"/>
    <w:rsid w:val="000079D7"/>
    <w:pPr>
      <w:widowControl w:val="0"/>
      <w:autoSpaceDE w:val="0"/>
      <w:autoSpaceDN w:val="0"/>
      <w:adjustRightInd w:val="0"/>
      <w:jc w:val="both"/>
    </w:pPr>
    <w:rPr>
      <w:rFonts w:ascii="Arial" w:hAnsi="Arial" w:cs="Arial"/>
      <w:sz w:val="26"/>
      <w:szCs w:val="26"/>
    </w:rPr>
  </w:style>
  <w:style w:type="paragraph" w:customStyle="1" w:styleId="ConsPlusTitle">
    <w:name w:val="ConsPlusTitle"/>
    <w:uiPriority w:val="99"/>
    <w:rsid w:val="00741841"/>
    <w:pPr>
      <w:autoSpaceDE w:val="0"/>
      <w:autoSpaceDN w:val="0"/>
      <w:adjustRightInd w:val="0"/>
    </w:pPr>
    <w:rPr>
      <w:rFonts w:ascii="Calibri" w:hAnsi="Calibri" w:cs="Calibri"/>
      <w:b/>
      <w:bCs/>
      <w:sz w:val="22"/>
      <w:szCs w:val="22"/>
    </w:rPr>
  </w:style>
  <w:style w:type="paragraph" w:styleId="af">
    <w:name w:val="endnote text"/>
    <w:basedOn w:val="a"/>
    <w:link w:val="af0"/>
    <w:semiHidden/>
    <w:unhideWhenUsed/>
    <w:rsid w:val="00A119BE"/>
    <w:rPr>
      <w:sz w:val="20"/>
      <w:szCs w:val="20"/>
    </w:rPr>
  </w:style>
  <w:style w:type="character" w:customStyle="1" w:styleId="af0">
    <w:name w:val="Текст концевой сноски Знак"/>
    <w:basedOn w:val="a0"/>
    <w:link w:val="af"/>
    <w:semiHidden/>
    <w:rsid w:val="00A119BE"/>
  </w:style>
  <w:style w:type="character" w:styleId="af1">
    <w:name w:val="endnote reference"/>
    <w:semiHidden/>
    <w:unhideWhenUsed/>
    <w:rsid w:val="00A119BE"/>
    <w:rPr>
      <w:vertAlign w:val="superscript"/>
    </w:rPr>
  </w:style>
  <w:style w:type="paragraph" w:styleId="af2">
    <w:name w:val="footnote text"/>
    <w:basedOn w:val="a"/>
    <w:link w:val="af3"/>
    <w:semiHidden/>
    <w:unhideWhenUsed/>
    <w:rsid w:val="00A119BE"/>
    <w:rPr>
      <w:sz w:val="20"/>
      <w:szCs w:val="20"/>
    </w:rPr>
  </w:style>
  <w:style w:type="character" w:customStyle="1" w:styleId="af3">
    <w:name w:val="Текст сноски Знак"/>
    <w:basedOn w:val="a0"/>
    <w:link w:val="af2"/>
    <w:semiHidden/>
    <w:rsid w:val="00A119BE"/>
  </w:style>
  <w:style w:type="character" w:styleId="af4">
    <w:name w:val="footnote reference"/>
    <w:semiHidden/>
    <w:unhideWhenUsed/>
    <w:rsid w:val="00A11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5648">
      <w:bodyDiv w:val="1"/>
      <w:marLeft w:val="0"/>
      <w:marRight w:val="0"/>
      <w:marTop w:val="0"/>
      <w:marBottom w:val="0"/>
      <w:divBdr>
        <w:top w:val="none" w:sz="0" w:space="0" w:color="auto"/>
        <w:left w:val="none" w:sz="0" w:space="0" w:color="auto"/>
        <w:bottom w:val="none" w:sz="0" w:space="0" w:color="auto"/>
        <w:right w:val="none" w:sz="0" w:space="0" w:color="auto"/>
      </w:divBdr>
    </w:div>
    <w:div w:id="131676250">
      <w:bodyDiv w:val="1"/>
      <w:marLeft w:val="0"/>
      <w:marRight w:val="0"/>
      <w:marTop w:val="0"/>
      <w:marBottom w:val="0"/>
      <w:divBdr>
        <w:top w:val="none" w:sz="0" w:space="0" w:color="auto"/>
        <w:left w:val="none" w:sz="0" w:space="0" w:color="auto"/>
        <w:bottom w:val="none" w:sz="0" w:space="0" w:color="auto"/>
        <w:right w:val="none" w:sz="0" w:space="0" w:color="auto"/>
      </w:divBdr>
    </w:div>
    <w:div w:id="674266991">
      <w:bodyDiv w:val="1"/>
      <w:marLeft w:val="0"/>
      <w:marRight w:val="0"/>
      <w:marTop w:val="0"/>
      <w:marBottom w:val="0"/>
      <w:divBdr>
        <w:top w:val="none" w:sz="0" w:space="0" w:color="auto"/>
        <w:left w:val="none" w:sz="0" w:space="0" w:color="auto"/>
        <w:bottom w:val="none" w:sz="0" w:space="0" w:color="auto"/>
        <w:right w:val="none" w:sz="0" w:space="0" w:color="auto"/>
      </w:divBdr>
      <w:divsChild>
        <w:div w:id="347950951">
          <w:marLeft w:val="0"/>
          <w:marRight w:val="0"/>
          <w:marTop w:val="120"/>
          <w:marBottom w:val="0"/>
          <w:divBdr>
            <w:top w:val="none" w:sz="0" w:space="0" w:color="auto"/>
            <w:left w:val="none" w:sz="0" w:space="0" w:color="auto"/>
            <w:bottom w:val="none" w:sz="0" w:space="0" w:color="auto"/>
            <w:right w:val="none" w:sz="0" w:space="0" w:color="auto"/>
          </w:divBdr>
        </w:div>
        <w:div w:id="1309869666">
          <w:marLeft w:val="60"/>
          <w:marRight w:val="60"/>
          <w:marTop w:val="100"/>
          <w:marBottom w:val="100"/>
          <w:divBdr>
            <w:top w:val="none" w:sz="0" w:space="0" w:color="auto"/>
            <w:left w:val="none" w:sz="0" w:space="0" w:color="auto"/>
            <w:bottom w:val="none" w:sz="0" w:space="0" w:color="auto"/>
            <w:right w:val="none" w:sz="0" w:space="0" w:color="auto"/>
          </w:divBdr>
        </w:div>
        <w:div w:id="1582062183">
          <w:marLeft w:val="60"/>
          <w:marRight w:val="60"/>
          <w:marTop w:val="100"/>
          <w:marBottom w:val="100"/>
          <w:divBdr>
            <w:top w:val="none" w:sz="0" w:space="0" w:color="auto"/>
            <w:left w:val="none" w:sz="0" w:space="0" w:color="auto"/>
            <w:bottom w:val="none" w:sz="0" w:space="0" w:color="auto"/>
            <w:right w:val="none" w:sz="0" w:space="0" w:color="auto"/>
          </w:divBdr>
        </w:div>
        <w:div w:id="924611280">
          <w:marLeft w:val="60"/>
          <w:marRight w:val="60"/>
          <w:marTop w:val="100"/>
          <w:marBottom w:val="100"/>
          <w:divBdr>
            <w:top w:val="none" w:sz="0" w:space="0" w:color="auto"/>
            <w:left w:val="none" w:sz="0" w:space="0" w:color="auto"/>
            <w:bottom w:val="none" w:sz="0" w:space="0" w:color="auto"/>
            <w:right w:val="none" w:sz="0" w:space="0" w:color="auto"/>
          </w:divBdr>
        </w:div>
        <w:div w:id="1386560989">
          <w:marLeft w:val="60"/>
          <w:marRight w:val="60"/>
          <w:marTop w:val="100"/>
          <w:marBottom w:val="100"/>
          <w:divBdr>
            <w:top w:val="none" w:sz="0" w:space="0" w:color="auto"/>
            <w:left w:val="none" w:sz="0" w:space="0" w:color="auto"/>
            <w:bottom w:val="none" w:sz="0" w:space="0" w:color="auto"/>
            <w:right w:val="none" w:sz="0" w:space="0" w:color="auto"/>
          </w:divBdr>
        </w:div>
        <w:div w:id="1173640117">
          <w:marLeft w:val="60"/>
          <w:marRight w:val="60"/>
          <w:marTop w:val="100"/>
          <w:marBottom w:val="100"/>
          <w:divBdr>
            <w:top w:val="none" w:sz="0" w:space="0" w:color="auto"/>
            <w:left w:val="none" w:sz="0" w:space="0" w:color="auto"/>
            <w:bottom w:val="none" w:sz="0" w:space="0" w:color="auto"/>
            <w:right w:val="none" w:sz="0" w:space="0" w:color="auto"/>
          </w:divBdr>
          <w:divsChild>
            <w:div w:id="1796294306">
              <w:marLeft w:val="0"/>
              <w:marRight w:val="0"/>
              <w:marTop w:val="120"/>
              <w:marBottom w:val="0"/>
              <w:divBdr>
                <w:top w:val="none" w:sz="0" w:space="0" w:color="auto"/>
                <w:left w:val="none" w:sz="0" w:space="0" w:color="auto"/>
                <w:bottom w:val="none" w:sz="0" w:space="0" w:color="auto"/>
                <w:right w:val="none" w:sz="0" w:space="0" w:color="auto"/>
              </w:divBdr>
            </w:div>
          </w:divsChild>
        </w:div>
        <w:div w:id="1600599305">
          <w:marLeft w:val="60"/>
          <w:marRight w:val="60"/>
          <w:marTop w:val="100"/>
          <w:marBottom w:val="100"/>
          <w:divBdr>
            <w:top w:val="none" w:sz="0" w:space="0" w:color="auto"/>
            <w:left w:val="none" w:sz="0" w:space="0" w:color="auto"/>
            <w:bottom w:val="none" w:sz="0" w:space="0" w:color="auto"/>
            <w:right w:val="none" w:sz="0" w:space="0" w:color="auto"/>
          </w:divBdr>
        </w:div>
        <w:div w:id="1100372979">
          <w:marLeft w:val="60"/>
          <w:marRight w:val="60"/>
          <w:marTop w:val="100"/>
          <w:marBottom w:val="100"/>
          <w:divBdr>
            <w:top w:val="none" w:sz="0" w:space="0" w:color="auto"/>
            <w:left w:val="none" w:sz="0" w:space="0" w:color="auto"/>
            <w:bottom w:val="none" w:sz="0" w:space="0" w:color="auto"/>
            <w:right w:val="none" w:sz="0" w:space="0" w:color="auto"/>
          </w:divBdr>
        </w:div>
        <w:div w:id="260380019">
          <w:marLeft w:val="60"/>
          <w:marRight w:val="60"/>
          <w:marTop w:val="100"/>
          <w:marBottom w:val="100"/>
          <w:divBdr>
            <w:top w:val="none" w:sz="0" w:space="0" w:color="auto"/>
            <w:left w:val="none" w:sz="0" w:space="0" w:color="auto"/>
            <w:bottom w:val="none" w:sz="0" w:space="0" w:color="auto"/>
            <w:right w:val="none" w:sz="0" w:space="0" w:color="auto"/>
          </w:divBdr>
        </w:div>
        <w:div w:id="1657756068">
          <w:marLeft w:val="60"/>
          <w:marRight w:val="60"/>
          <w:marTop w:val="100"/>
          <w:marBottom w:val="100"/>
          <w:divBdr>
            <w:top w:val="none" w:sz="0" w:space="0" w:color="auto"/>
            <w:left w:val="none" w:sz="0" w:space="0" w:color="auto"/>
            <w:bottom w:val="none" w:sz="0" w:space="0" w:color="auto"/>
            <w:right w:val="none" w:sz="0" w:space="0" w:color="auto"/>
          </w:divBdr>
          <w:divsChild>
            <w:div w:id="1807358346">
              <w:marLeft w:val="0"/>
              <w:marRight w:val="0"/>
              <w:marTop w:val="120"/>
              <w:marBottom w:val="0"/>
              <w:divBdr>
                <w:top w:val="none" w:sz="0" w:space="0" w:color="auto"/>
                <w:left w:val="none" w:sz="0" w:space="0" w:color="auto"/>
                <w:bottom w:val="none" w:sz="0" w:space="0" w:color="auto"/>
                <w:right w:val="none" w:sz="0" w:space="0" w:color="auto"/>
              </w:divBdr>
            </w:div>
          </w:divsChild>
        </w:div>
        <w:div w:id="461196890">
          <w:marLeft w:val="60"/>
          <w:marRight w:val="60"/>
          <w:marTop w:val="100"/>
          <w:marBottom w:val="100"/>
          <w:divBdr>
            <w:top w:val="none" w:sz="0" w:space="0" w:color="auto"/>
            <w:left w:val="none" w:sz="0" w:space="0" w:color="auto"/>
            <w:bottom w:val="none" w:sz="0" w:space="0" w:color="auto"/>
            <w:right w:val="none" w:sz="0" w:space="0" w:color="auto"/>
          </w:divBdr>
        </w:div>
        <w:div w:id="1933733168">
          <w:marLeft w:val="60"/>
          <w:marRight w:val="60"/>
          <w:marTop w:val="100"/>
          <w:marBottom w:val="100"/>
          <w:divBdr>
            <w:top w:val="none" w:sz="0" w:space="0" w:color="auto"/>
            <w:left w:val="none" w:sz="0" w:space="0" w:color="auto"/>
            <w:bottom w:val="none" w:sz="0" w:space="0" w:color="auto"/>
            <w:right w:val="none" w:sz="0" w:space="0" w:color="auto"/>
          </w:divBdr>
        </w:div>
        <w:div w:id="1684361820">
          <w:marLeft w:val="60"/>
          <w:marRight w:val="60"/>
          <w:marTop w:val="100"/>
          <w:marBottom w:val="100"/>
          <w:divBdr>
            <w:top w:val="none" w:sz="0" w:space="0" w:color="auto"/>
            <w:left w:val="none" w:sz="0" w:space="0" w:color="auto"/>
            <w:bottom w:val="none" w:sz="0" w:space="0" w:color="auto"/>
            <w:right w:val="none" w:sz="0" w:space="0" w:color="auto"/>
          </w:divBdr>
        </w:div>
        <w:div w:id="1868249292">
          <w:marLeft w:val="60"/>
          <w:marRight w:val="60"/>
          <w:marTop w:val="100"/>
          <w:marBottom w:val="100"/>
          <w:divBdr>
            <w:top w:val="none" w:sz="0" w:space="0" w:color="auto"/>
            <w:left w:val="none" w:sz="0" w:space="0" w:color="auto"/>
            <w:bottom w:val="none" w:sz="0" w:space="0" w:color="auto"/>
            <w:right w:val="none" w:sz="0" w:space="0" w:color="auto"/>
          </w:divBdr>
          <w:divsChild>
            <w:div w:id="769814005">
              <w:marLeft w:val="0"/>
              <w:marRight w:val="0"/>
              <w:marTop w:val="120"/>
              <w:marBottom w:val="0"/>
              <w:divBdr>
                <w:top w:val="none" w:sz="0" w:space="0" w:color="auto"/>
                <w:left w:val="none" w:sz="0" w:space="0" w:color="auto"/>
                <w:bottom w:val="none" w:sz="0" w:space="0" w:color="auto"/>
                <w:right w:val="none" w:sz="0" w:space="0" w:color="auto"/>
              </w:divBdr>
            </w:div>
          </w:divsChild>
        </w:div>
        <w:div w:id="332031936">
          <w:marLeft w:val="60"/>
          <w:marRight w:val="60"/>
          <w:marTop w:val="100"/>
          <w:marBottom w:val="100"/>
          <w:divBdr>
            <w:top w:val="none" w:sz="0" w:space="0" w:color="auto"/>
            <w:left w:val="none" w:sz="0" w:space="0" w:color="auto"/>
            <w:bottom w:val="none" w:sz="0" w:space="0" w:color="auto"/>
            <w:right w:val="none" w:sz="0" w:space="0" w:color="auto"/>
          </w:divBdr>
        </w:div>
        <w:div w:id="1790660740">
          <w:marLeft w:val="60"/>
          <w:marRight w:val="60"/>
          <w:marTop w:val="100"/>
          <w:marBottom w:val="100"/>
          <w:divBdr>
            <w:top w:val="none" w:sz="0" w:space="0" w:color="auto"/>
            <w:left w:val="none" w:sz="0" w:space="0" w:color="auto"/>
            <w:bottom w:val="none" w:sz="0" w:space="0" w:color="auto"/>
            <w:right w:val="none" w:sz="0" w:space="0" w:color="auto"/>
          </w:divBdr>
        </w:div>
        <w:div w:id="28726818">
          <w:marLeft w:val="60"/>
          <w:marRight w:val="60"/>
          <w:marTop w:val="100"/>
          <w:marBottom w:val="100"/>
          <w:divBdr>
            <w:top w:val="none" w:sz="0" w:space="0" w:color="auto"/>
            <w:left w:val="none" w:sz="0" w:space="0" w:color="auto"/>
            <w:bottom w:val="none" w:sz="0" w:space="0" w:color="auto"/>
            <w:right w:val="none" w:sz="0" w:space="0" w:color="auto"/>
          </w:divBdr>
        </w:div>
        <w:div w:id="320699430">
          <w:marLeft w:val="60"/>
          <w:marRight w:val="60"/>
          <w:marTop w:val="100"/>
          <w:marBottom w:val="100"/>
          <w:divBdr>
            <w:top w:val="none" w:sz="0" w:space="0" w:color="auto"/>
            <w:left w:val="none" w:sz="0" w:space="0" w:color="auto"/>
            <w:bottom w:val="none" w:sz="0" w:space="0" w:color="auto"/>
            <w:right w:val="none" w:sz="0" w:space="0" w:color="auto"/>
          </w:divBdr>
          <w:divsChild>
            <w:div w:id="2007004579">
              <w:marLeft w:val="0"/>
              <w:marRight w:val="0"/>
              <w:marTop w:val="120"/>
              <w:marBottom w:val="0"/>
              <w:divBdr>
                <w:top w:val="none" w:sz="0" w:space="0" w:color="auto"/>
                <w:left w:val="none" w:sz="0" w:space="0" w:color="auto"/>
                <w:bottom w:val="none" w:sz="0" w:space="0" w:color="auto"/>
                <w:right w:val="none" w:sz="0" w:space="0" w:color="auto"/>
              </w:divBdr>
            </w:div>
          </w:divsChild>
        </w:div>
        <w:div w:id="1728142178">
          <w:marLeft w:val="60"/>
          <w:marRight w:val="60"/>
          <w:marTop w:val="100"/>
          <w:marBottom w:val="100"/>
          <w:divBdr>
            <w:top w:val="none" w:sz="0" w:space="0" w:color="auto"/>
            <w:left w:val="none" w:sz="0" w:space="0" w:color="auto"/>
            <w:bottom w:val="none" w:sz="0" w:space="0" w:color="auto"/>
            <w:right w:val="none" w:sz="0" w:space="0" w:color="auto"/>
          </w:divBdr>
        </w:div>
        <w:div w:id="1870995438">
          <w:marLeft w:val="60"/>
          <w:marRight w:val="60"/>
          <w:marTop w:val="100"/>
          <w:marBottom w:val="100"/>
          <w:divBdr>
            <w:top w:val="none" w:sz="0" w:space="0" w:color="auto"/>
            <w:left w:val="none" w:sz="0" w:space="0" w:color="auto"/>
            <w:bottom w:val="none" w:sz="0" w:space="0" w:color="auto"/>
            <w:right w:val="none" w:sz="0" w:space="0" w:color="auto"/>
          </w:divBdr>
        </w:div>
        <w:div w:id="2017614664">
          <w:marLeft w:val="60"/>
          <w:marRight w:val="60"/>
          <w:marTop w:val="100"/>
          <w:marBottom w:val="100"/>
          <w:divBdr>
            <w:top w:val="none" w:sz="0" w:space="0" w:color="auto"/>
            <w:left w:val="none" w:sz="0" w:space="0" w:color="auto"/>
            <w:bottom w:val="none" w:sz="0" w:space="0" w:color="auto"/>
            <w:right w:val="none" w:sz="0" w:space="0" w:color="auto"/>
          </w:divBdr>
        </w:div>
        <w:div w:id="1323772709">
          <w:marLeft w:val="60"/>
          <w:marRight w:val="60"/>
          <w:marTop w:val="100"/>
          <w:marBottom w:val="100"/>
          <w:divBdr>
            <w:top w:val="none" w:sz="0" w:space="0" w:color="auto"/>
            <w:left w:val="none" w:sz="0" w:space="0" w:color="auto"/>
            <w:bottom w:val="none" w:sz="0" w:space="0" w:color="auto"/>
            <w:right w:val="none" w:sz="0" w:space="0" w:color="auto"/>
          </w:divBdr>
          <w:divsChild>
            <w:div w:id="2051609396">
              <w:marLeft w:val="0"/>
              <w:marRight w:val="0"/>
              <w:marTop w:val="120"/>
              <w:marBottom w:val="0"/>
              <w:divBdr>
                <w:top w:val="none" w:sz="0" w:space="0" w:color="auto"/>
                <w:left w:val="none" w:sz="0" w:space="0" w:color="auto"/>
                <w:bottom w:val="none" w:sz="0" w:space="0" w:color="auto"/>
                <w:right w:val="none" w:sz="0" w:space="0" w:color="auto"/>
              </w:divBdr>
            </w:div>
          </w:divsChild>
        </w:div>
        <w:div w:id="1098673233">
          <w:marLeft w:val="60"/>
          <w:marRight w:val="60"/>
          <w:marTop w:val="100"/>
          <w:marBottom w:val="100"/>
          <w:divBdr>
            <w:top w:val="none" w:sz="0" w:space="0" w:color="auto"/>
            <w:left w:val="none" w:sz="0" w:space="0" w:color="auto"/>
            <w:bottom w:val="none" w:sz="0" w:space="0" w:color="auto"/>
            <w:right w:val="none" w:sz="0" w:space="0" w:color="auto"/>
          </w:divBdr>
        </w:div>
        <w:div w:id="441145782">
          <w:marLeft w:val="60"/>
          <w:marRight w:val="60"/>
          <w:marTop w:val="100"/>
          <w:marBottom w:val="100"/>
          <w:divBdr>
            <w:top w:val="none" w:sz="0" w:space="0" w:color="auto"/>
            <w:left w:val="none" w:sz="0" w:space="0" w:color="auto"/>
            <w:bottom w:val="none" w:sz="0" w:space="0" w:color="auto"/>
            <w:right w:val="none" w:sz="0" w:space="0" w:color="auto"/>
          </w:divBdr>
        </w:div>
        <w:div w:id="1029641261">
          <w:marLeft w:val="60"/>
          <w:marRight w:val="60"/>
          <w:marTop w:val="100"/>
          <w:marBottom w:val="100"/>
          <w:divBdr>
            <w:top w:val="none" w:sz="0" w:space="0" w:color="auto"/>
            <w:left w:val="none" w:sz="0" w:space="0" w:color="auto"/>
            <w:bottom w:val="none" w:sz="0" w:space="0" w:color="auto"/>
            <w:right w:val="none" w:sz="0" w:space="0" w:color="auto"/>
          </w:divBdr>
        </w:div>
        <w:div w:id="1087389592">
          <w:marLeft w:val="60"/>
          <w:marRight w:val="60"/>
          <w:marTop w:val="100"/>
          <w:marBottom w:val="100"/>
          <w:divBdr>
            <w:top w:val="none" w:sz="0" w:space="0" w:color="auto"/>
            <w:left w:val="none" w:sz="0" w:space="0" w:color="auto"/>
            <w:bottom w:val="none" w:sz="0" w:space="0" w:color="auto"/>
            <w:right w:val="none" w:sz="0" w:space="0" w:color="auto"/>
          </w:divBdr>
          <w:divsChild>
            <w:div w:id="248737341">
              <w:marLeft w:val="0"/>
              <w:marRight w:val="0"/>
              <w:marTop w:val="120"/>
              <w:marBottom w:val="0"/>
              <w:divBdr>
                <w:top w:val="none" w:sz="0" w:space="0" w:color="auto"/>
                <w:left w:val="none" w:sz="0" w:space="0" w:color="auto"/>
                <w:bottom w:val="none" w:sz="0" w:space="0" w:color="auto"/>
                <w:right w:val="none" w:sz="0" w:space="0" w:color="auto"/>
              </w:divBdr>
            </w:div>
          </w:divsChild>
        </w:div>
        <w:div w:id="1142036371">
          <w:marLeft w:val="60"/>
          <w:marRight w:val="60"/>
          <w:marTop w:val="100"/>
          <w:marBottom w:val="100"/>
          <w:divBdr>
            <w:top w:val="none" w:sz="0" w:space="0" w:color="auto"/>
            <w:left w:val="none" w:sz="0" w:space="0" w:color="auto"/>
            <w:bottom w:val="none" w:sz="0" w:space="0" w:color="auto"/>
            <w:right w:val="none" w:sz="0" w:space="0" w:color="auto"/>
          </w:divBdr>
        </w:div>
        <w:div w:id="40517809">
          <w:marLeft w:val="60"/>
          <w:marRight w:val="60"/>
          <w:marTop w:val="100"/>
          <w:marBottom w:val="100"/>
          <w:divBdr>
            <w:top w:val="none" w:sz="0" w:space="0" w:color="auto"/>
            <w:left w:val="none" w:sz="0" w:space="0" w:color="auto"/>
            <w:bottom w:val="none" w:sz="0" w:space="0" w:color="auto"/>
            <w:right w:val="none" w:sz="0" w:space="0" w:color="auto"/>
          </w:divBdr>
        </w:div>
        <w:div w:id="1351956568">
          <w:marLeft w:val="60"/>
          <w:marRight w:val="60"/>
          <w:marTop w:val="100"/>
          <w:marBottom w:val="100"/>
          <w:divBdr>
            <w:top w:val="none" w:sz="0" w:space="0" w:color="auto"/>
            <w:left w:val="none" w:sz="0" w:space="0" w:color="auto"/>
            <w:bottom w:val="none" w:sz="0" w:space="0" w:color="auto"/>
            <w:right w:val="none" w:sz="0" w:space="0" w:color="auto"/>
          </w:divBdr>
        </w:div>
      </w:divsChild>
    </w:div>
    <w:div w:id="730929422">
      <w:bodyDiv w:val="1"/>
      <w:marLeft w:val="0"/>
      <w:marRight w:val="0"/>
      <w:marTop w:val="0"/>
      <w:marBottom w:val="0"/>
      <w:divBdr>
        <w:top w:val="none" w:sz="0" w:space="0" w:color="auto"/>
        <w:left w:val="none" w:sz="0" w:space="0" w:color="auto"/>
        <w:bottom w:val="none" w:sz="0" w:space="0" w:color="auto"/>
        <w:right w:val="none" w:sz="0" w:space="0" w:color="auto"/>
      </w:divBdr>
    </w:div>
    <w:div w:id="1006399588">
      <w:bodyDiv w:val="1"/>
      <w:marLeft w:val="0"/>
      <w:marRight w:val="0"/>
      <w:marTop w:val="0"/>
      <w:marBottom w:val="0"/>
      <w:divBdr>
        <w:top w:val="none" w:sz="0" w:space="0" w:color="auto"/>
        <w:left w:val="none" w:sz="0" w:space="0" w:color="auto"/>
        <w:bottom w:val="none" w:sz="0" w:space="0" w:color="auto"/>
        <w:right w:val="none" w:sz="0" w:space="0" w:color="auto"/>
      </w:divBdr>
    </w:div>
    <w:div w:id="1723793548">
      <w:bodyDiv w:val="1"/>
      <w:marLeft w:val="0"/>
      <w:marRight w:val="0"/>
      <w:marTop w:val="0"/>
      <w:marBottom w:val="0"/>
      <w:divBdr>
        <w:top w:val="none" w:sz="0" w:space="0" w:color="auto"/>
        <w:left w:val="none" w:sz="0" w:space="0" w:color="auto"/>
        <w:bottom w:val="none" w:sz="0" w:space="0" w:color="auto"/>
        <w:right w:val="none" w:sz="0" w:space="0" w:color="auto"/>
      </w:divBdr>
    </w:div>
    <w:div w:id="17765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5F54D9BCF38123F963DFD05A35D462FED95BFD453E57DC1EC36F3A18C09B485C98DFBA52738AF16AEFBBS5t7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skovadmi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737ABC52AFCC48EE9F4735C06E1AC44AF97FCFCC7697CDA0073E23C2D8BD467B1BF6F95CF4CB4FD4C11CW521F" TargetMode="External"/><Relationship Id="rId5" Type="http://schemas.openxmlformats.org/officeDocument/2006/relationships/settings" Target="settings.xml"/><Relationship Id="rId15" Type="http://schemas.openxmlformats.org/officeDocument/2006/relationships/hyperlink" Target="consultantplus://offline/ref=B2737ABC52AFCC48EE9F4735C06E1AC44AF97FCFCC7697CDA0073E23C2D8BD467B1BF6F95CF4CB4FD4C61CW526F" TargetMode="External"/><Relationship Id="rId10" Type="http://schemas.openxmlformats.org/officeDocument/2006/relationships/hyperlink" Target="consultantplus://offline/ref=B2737ABC52AFCC48EE9F4735C06E1AC44AF97FCFCC7697CDA0073E23C2D8BD467B1BF6F95CF4CB4FD4C01FW52C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kser.pskovadmin.ru/deatelnost/vzaimo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63961E071E3A4B9754441B245BC88620803BD6549737119BCEBA98DD64EB9AFFE520AD0259C2096731A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30CF7-D070-4AB2-8AF3-12233C6B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9492</Words>
  <Characters>78287</Characters>
  <Application>Microsoft Office Word</Application>
  <DocSecurity>0</DocSecurity>
  <Lines>652</Lines>
  <Paragraphs>175</Paragraphs>
  <ScaleCrop>false</ScaleCrop>
  <HeadingPairs>
    <vt:vector size="2" baseType="variant">
      <vt:variant>
        <vt:lpstr>Название</vt:lpstr>
      </vt:variant>
      <vt:variant>
        <vt:i4>1</vt:i4>
      </vt:variant>
    </vt:vector>
  </HeadingPairs>
  <TitlesOfParts>
    <vt:vector size="1" baseType="lpstr">
      <vt:lpstr>Проект ПАГП по ОРВ</vt:lpstr>
    </vt:vector>
  </TitlesOfParts>
  <Company>Администрация г.Томска</Company>
  <LinksUpToDate>false</LinksUpToDate>
  <CharactersWithSpaces>87604</CharactersWithSpaces>
  <SharedDoc>false</SharedDoc>
  <HLinks>
    <vt:vector size="198" baseType="variant">
      <vt:variant>
        <vt:i4>5373954</vt:i4>
      </vt:variant>
      <vt:variant>
        <vt:i4>96</vt:i4>
      </vt:variant>
      <vt:variant>
        <vt:i4>0</vt:i4>
      </vt:variant>
      <vt:variant>
        <vt:i4>5</vt:i4>
      </vt:variant>
      <vt:variant>
        <vt:lpwstr/>
      </vt:variant>
      <vt:variant>
        <vt:lpwstr>Par34</vt:lpwstr>
      </vt:variant>
      <vt:variant>
        <vt:i4>5373954</vt:i4>
      </vt:variant>
      <vt:variant>
        <vt:i4>93</vt:i4>
      </vt:variant>
      <vt:variant>
        <vt:i4>0</vt:i4>
      </vt:variant>
      <vt:variant>
        <vt:i4>5</vt:i4>
      </vt:variant>
      <vt:variant>
        <vt:lpwstr/>
      </vt:variant>
      <vt:variant>
        <vt:lpwstr>Par34</vt:lpwstr>
      </vt:variant>
      <vt:variant>
        <vt:i4>5832706</vt:i4>
      </vt:variant>
      <vt:variant>
        <vt:i4>90</vt:i4>
      </vt:variant>
      <vt:variant>
        <vt:i4>0</vt:i4>
      </vt:variant>
      <vt:variant>
        <vt:i4>5</vt:i4>
      </vt:variant>
      <vt:variant>
        <vt:lpwstr/>
      </vt:variant>
      <vt:variant>
        <vt:lpwstr>Par85</vt:lpwstr>
      </vt:variant>
      <vt:variant>
        <vt:i4>7209008</vt:i4>
      </vt:variant>
      <vt:variant>
        <vt:i4>87</vt:i4>
      </vt:variant>
      <vt:variant>
        <vt:i4>0</vt:i4>
      </vt:variant>
      <vt:variant>
        <vt:i4>5</vt:i4>
      </vt:variant>
      <vt:variant>
        <vt:lpwstr/>
      </vt:variant>
      <vt:variant>
        <vt:lpwstr>Par629</vt:lpwstr>
      </vt:variant>
      <vt:variant>
        <vt:i4>7209008</vt:i4>
      </vt:variant>
      <vt:variant>
        <vt:i4>84</vt:i4>
      </vt:variant>
      <vt:variant>
        <vt:i4>0</vt:i4>
      </vt:variant>
      <vt:variant>
        <vt:i4>5</vt:i4>
      </vt:variant>
      <vt:variant>
        <vt:lpwstr/>
      </vt:variant>
      <vt:variant>
        <vt:lpwstr>Par629</vt:lpwstr>
      </vt:variant>
      <vt:variant>
        <vt:i4>7209008</vt:i4>
      </vt:variant>
      <vt:variant>
        <vt:i4>81</vt:i4>
      </vt:variant>
      <vt:variant>
        <vt:i4>0</vt:i4>
      </vt:variant>
      <vt:variant>
        <vt:i4>5</vt:i4>
      </vt:variant>
      <vt:variant>
        <vt:lpwstr/>
      </vt:variant>
      <vt:variant>
        <vt:lpwstr>Par629</vt:lpwstr>
      </vt:variant>
      <vt:variant>
        <vt:i4>7209008</vt:i4>
      </vt:variant>
      <vt:variant>
        <vt:i4>78</vt:i4>
      </vt:variant>
      <vt:variant>
        <vt:i4>0</vt:i4>
      </vt:variant>
      <vt:variant>
        <vt:i4>5</vt:i4>
      </vt:variant>
      <vt:variant>
        <vt:lpwstr/>
      </vt:variant>
      <vt:variant>
        <vt:lpwstr>Par629</vt:lpwstr>
      </vt:variant>
      <vt:variant>
        <vt:i4>6291504</vt:i4>
      </vt:variant>
      <vt:variant>
        <vt:i4>75</vt:i4>
      </vt:variant>
      <vt:variant>
        <vt:i4>0</vt:i4>
      </vt:variant>
      <vt:variant>
        <vt:i4>5</vt:i4>
      </vt:variant>
      <vt:variant>
        <vt:lpwstr/>
      </vt:variant>
      <vt:variant>
        <vt:lpwstr>Par627</vt:lpwstr>
      </vt:variant>
      <vt:variant>
        <vt:i4>7209008</vt:i4>
      </vt:variant>
      <vt:variant>
        <vt:i4>72</vt:i4>
      </vt:variant>
      <vt:variant>
        <vt:i4>0</vt:i4>
      </vt:variant>
      <vt:variant>
        <vt:i4>5</vt:i4>
      </vt:variant>
      <vt:variant>
        <vt:lpwstr/>
      </vt:variant>
      <vt:variant>
        <vt:lpwstr>Par629</vt:lpwstr>
      </vt:variant>
      <vt:variant>
        <vt:i4>7209008</vt:i4>
      </vt:variant>
      <vt:variant>
        <vt:i4>69</vt:i4>
      </vt:variant>
      <vt:variant>
        <vt:i4>0</vt:i4>
      </vt:variant>
      <vt:variant>
        <vt:i4>5</vt:i4>
      </vt:variant>
      <vt:variant>
        <vt:lpwstr/>
      </vt:variant>
      <vt:variant>
        <vt:lpwstr>Par629</vt:lpwstr>
      </vt:variant>
      <vt:variant>
        <vt:i4>7209008</vt:i4>
      </vt:variant>
      <vt:variant>
        <vt:i4>66</vt:i4>
      </vt:variant>
      <vt:variant>
        <vt:i4>0</vt:i4>
      </vt:variant>
      <vt:variant>
        <vt:i4>5</vt:i4>
      </vt:variant>
      <vt:variant>
        <vt:lpwstr/>
      </vt:variant>
      <vt:variant>
        <vt:lpwstr>Par629</vt:lpwstr>
      </vt:variant>
      <vt:variant>
        <vt:i4>7209008</vt:i4>
      </vt:variant>
      <vt:variant>
        <vt:i4>63</vt:i4>
      </vt:variant>
      <vt:variant>
        <vt:i4>0</vt:i4>
      </vt:variant>
      <vt:variant>
        <vt:i4>5</vt:i4>
      </vt:variant>
      <vt:variant>
        <vt:lpwstr/>
      </vt:variant>
      <vt:variant>
        <vt:lpwstr>Par629</vt:lpwstr>
      </vt:variant>
      <vt:variant>
        <vt:i4>6750257</vt:i4>
      </vt:variant>
      <vt:variant>
        <vt:i4>60</vt:i4>
      </vt:variant>
      <vt:variant>
        <vt:i4>0</vt:i4>
      </vt:variant>
      <vt:variant>
        <vt:i4>5</vt:i4>
      </vt:variant>
      <vt:variant>
        <vt:lpwstr/>
      </vt:variant>
      <vt:variant>
        <vt:lpwstr>Par335</vt:lpwstr>
      </vt:variant>
      <vt:variant>
        <vt:i4>7209008</vt:i4>
      </vt:variant>
      <vt:variant>
        <vt:i4>57</vt:i4>
      </vt:variant>
      <vt:variant>
        <vt:i4>0</vt:i4>
      </vt:variant>
      <vt:variant>
        <vt:i4>5</vt:i4>
      </vt:variant>
      <vt:variant>
        <vt:lpwstr/>
      </vt:variant>
      <vt:variant>
        <vt:lpwstr>Par629</vt:lpwstr>
      </vt:variant>
      <vt:variant>
        <vt:i4>7209008</vt:i4>
      </vt:variant>
      <vt:variant>
        <vt:i4>54</vt:i4>
      </vt:variant>
      <vt:variant>
        <vt:i4>0</vt:i4>
      </vt:variant>
      <vt:variant>
        <vt:i4>5</vt:i4>
      </vt:variant>
      <vt:variant>
        <vt:lpwstr/>
      </vt:variant>
      <vt:variant>
        <vt:lpwstr>Par629</vt:lpwstr>
      </vt:variant>
      <vt:variant>
        <vt:i4>7209008</vt:i4>
      </vt:variant>
      <vt:variant>
        <vt:i4>51</vt:i4>
      </vt:variant>
      <vt:variant>
        <vt:i4>0</vt:i4>
      </vt:variant>
      <vt:variant>
        <vt:i4>5</vt:i4>
      </vt:variant>
      <vt:variant>
        <vt:lpwstr/>
      </vt:variant>
      <vt:variant>
        <vt:lpwstr>Par629</vt:lpwstr>
      </vt:variant>
      <vt:variant>
        <vt:i4>7209008</vt:i4>
      </vt:variant>
      <vt:variant>
        <vt:i4>48</vt:i4>
      </vt:variant>
      <vt:variant>
        <vt:i4>0</vt:i4>
      </vt:variant>
      <vt:variant>
        <vt:i4>5</vt:i4>
      </vt:variant>
      <vt:variant>
        <vt:lpwstr/>
      </vt:variant>
      <vt:variant>
        <vt:lpwstr>Par629</vt:lpwstr>
      </vt:variant>
      <vt:variant>
        <vt:i4>7209008</vt:i4>
      </vt:variant>
      <vt:variant>
        <vt:i4>45</vt:i4>
      </vt:variant>
      <vt:variant>
        <vt:i4>0</vt:i4>
      </vt:variant>
      <vt:variant>
        <vt:i4>5</vt:i4>
      </vt:variant>
      <vt:variant>
        <vt:lpwstr/>
      </vt:variant>
      <vt:variant>
        <vt:lpwstr>Par629</vt:lpwstr>
      </vt:variant>
      <vt:variant>
        <vt:i4>7209008</vt:i4>
      </vt:variant>
      <vt:variant>
        <vt:i4>42</vt:i4>
      </vt:variant>
      <vt:variant>
        <vt:i4>0</vt:i4>
      </vt:variant>
      <vt:variant>
        <vt:i4>5</vt:i4>
      </vt:variant>
      <vt:variant>
        <vt:lpwstr/>
      </vt:variant>
      <vt:variant>
        <vt:lpwstr>Par629</vt:lpwstr>
      </vt:variant>
      <vt:variant>
        <vt:i4>6291507</vt:i4>
      </vt:variant>
      <vt:variant>
        <vt:i4>39</vt:i4>
      </vt:variant>
      <vt:variant>
        <vt:i4>0</vt:i4>
      </vt:variant>
      <vt:variant>
        <vt:i4>5</vt:i4>
      </vt:variant>
      <vt:variant>
        <vt:lpwstr/>
      </vt:variant>
      <vt:variant>
        <vt:lpwstr>Par110</vt:lpwstr>
      </vt:variant>
      <vt:variant>
        <vt:i4>5832706</vt:i4>
      </vt:variant>
      <vt:variant>
        <vt:i4>36</vt:i4>
      </vt:variant>
      <vt:variant>
        <vt:i4>0</vt:i4>
      </vt:variant>
      <vt:variant>
        <vt:i4>5</vt:i4>
      </vt:variant>
      <vt:variant>
        <vt:lpwstr/>
      </vt:variant>
      <vt:variant>
        <vt:lpwstr>Par80</vt:lpwstr>
      </vt:variant>
      <vt:variant>
        <vt:i4>6291505</vt:i4>
      </vt:variant>
      <vt:variant>
        <vt:i4>33</vt:i4>
      </vt:variant>
      <vt:variant>
        <vt:i4>0</vt:i4>
      </vt:variant>
      <vt:variant>
        <vt:i4>5</vt:i4>
      </vt:variant>
      <vt:variant>
        <vt:lpwstr/>
      </vt:variant>
      <vt:variant>
        <vt:lpwstr>Par130</vt:lpwstr>
      </vt:variant>
      <vt:variant>
        <vt:i4>6488116</vt:i4>
      </vt:variant>
      <vt:variant>
        <vt:i4>30</vt:i4>
      </vt:variant>
      <vt:variant>
        <vt:i4>0</vt:i4>
      </vt:variant>
      <vt:variant>
        <vt:i4>5</vt:i4>
      </vt:variant>
      <vt:variant>
        <vt:lpwstr/>
      </vt:variant>
      <vt:variant>
        <vt:lpwstr>Par163</vt:lpwstr>
      </vt:variant>
      <vt:variant>
        <vt:i4>327685</vt:i4>
      </vt:variant>
      <vt:variant>
        <vt:i4>27</vt:i4>
      </vt:variant>
      <vt:variant>
        <vt:i4>0</vt:i4>
      </vt:variant>
      <vt:variant>
        <vt:i4>5</vt:i4>
      </vt:variant>
      <vt:variant>
        <vt:lpwstr>consultantplus://offline/ref=B2737ABC52AFCC48EE9F4735C06E1AC44AF97FCFCC7697CDA0073E23C2D8BD467B1BF6F95CF4CB4FD4C61CW526F</vt:lpwstr>
      </vt:variant>
      <vt:variant>
        <vt:lpwstr/>
      </vt:variant>
      <vt:variant>
        <vt:i4>327684</vt:i4>
      </vt:variant>
      <vt:variant>
        <vt:i4>24</vt:i4>
      </vt:variant>
      <vt:variant>
        <vt:i4>0</vt:i4>
      </vt:variant>
      <vt:variant>
        <vt:i4>5</vt:i4>
      </vt:variant>
      <vt:variant>
        <vt:lpwstr>consultantplus://offline/ref=B2737ABC52AFCC48EE9F4735C06E1AC44AF97FCFCC7697CDA0073E23C2D8BD467B1BF6F95CF4CB4FD4C61EW521F</vt:lpwstr>
      </vt:variant>
      <vt:variant>
        <vt:lpwstr/>
      </vt:variant>
      <vt:variant>
        <vt:i4>6357042</vt:i4>
      </vt:variant>
      <vt:variant>
        <vt:i4>21</vt:i4>
      </vt:variant>
      <vt:variant>
        <vt:i4>0</vt:i4>
      </vt:variant>
      <vt:variant>
        <vt:i4>5</vt:i4>
      </vt:variant>
      <vt:variant>
        <vt:lpwstr/>
      </vt:variant>
      <vt:variant>
        <vt:lpwstr>Par202</vt:lpwstr>
      </vt:variant>
      <vt:variant>
        <vt:i4>1179734</vt:i4>
      </vt:variant>
      <vt:variant>
        <vt:i4>18</vt:i4>
      </vt:variant>
      <vt:variant>
        <vt:i4>0</vt:i4>
      </vt:variant>
      <vt:variant>
        <vt:i4>5</vt:i4>
      </vt:variant>
      <vt:variant>
        <vt:lpwstr>consultantplus://offline/ref=724BBCECDE477134497B4103ADE5D9A3307ABF8355C6E9A5278787C94147CE71FED57AB7B406A221EC2B1BG372I</vt:lpwstr>
      </vt:variant>
      <vt:variant>
        <vt:lpwstr/>
      </vt:variant>
      <vt:variant>
        <vt:i4>3670128</vt:i4>
      </vt:variant>
      <vt:variant>
        <vt:i4>15</vt:i4>
      </vt:variant>
      <vt:variant>
        <vt:i4>0</vt:i4>
      </vt:variant>
      <vt:variant>
        <vt:i4>5</vt:i4>
      </vt:variant>
      <vt:variant>
        <vt:lpwstr/>
      </vt:variant>
      <vt:variant>
        <vt:lpwstr>P84</vt:lpwstr>
      </vt:variant>
      <vt:variant>
        <vt:i4>3670128</vt:i4>
      </vt:variant>
      <vt:variant>
        <vt:i4>12</vt:i4>
      </vt:variant>
      <vt:variant>
        <vt:i4>0</vt:i4>
      </vt:variant>
      <vt:variant>
        <vt:i4>5</vt:i4>
      </vt:variant>
      <vt:variant>
        <vt:lpwstr/>
      </vt:variant>
      <vt:variant>
        <vt:lpwstr>P81</vt:lpwstr>
      </vt:variant>
      <vt:variant>
        <vt:i4>5636098</vt:i4>
      </vt:variant>
      <vt:variant>
        <vt:i4>9</vt:i4>
      </vt:variant>
      <vt:variant>
        <vt:i4>0</vt:i4>
      </vt:variant>
      <vt:variant>
        <vt:i4>5</vt:i4>
      </vt:variant>
      <vt:variant>
        <vt:lpwstr/>
      </vt:variant>
      <vt:variant>
        <vt:lpwstr>Par78</vt:lpwstr>
      </vt:variant>
      <vt:variant>
        <vt:i4>5636098</vt:i4>
      </vt:variant>
      <vt:variant>
        <vt:i4>6</vt:i4>
      </vt:variant>
      <vt:variant>
        <vt:i4>0</vt:i4>
      </vt:variant>
      <vt:variant>
        <vt:i4>5</vt:i4>
      </vt:variant>
      <vt:variant>
        <vt:lpwstr/>
      </vt:variant>
      <vt:variant>
        <vt:lpwstr>Par75</vt:lpwstr>
      </vt:variant>
      <vt:variant>
        <vt:i4>327685</vt:i4>
      </vt:variant>
      <vt:variant>
        <vt:i4>3</vt:i4>
      </vt:variant>
      <vt:variant>
        <vt:i4>0</vt:i4>
      </vt:variant>
      <vt:variant>
        <vt:i4>5</vt:i4>
      </vt:variant>
      <vt:variant>
        <vt:lpwstr>consultantplus://offline/ref=B2737ABC52AFCC48EE9F4735C06E1AC44AF97FCFCC7697CDA0073E23C2D8BD467B1BF6F95CF4CB4FD4C11CW521F</vt:lpwstr>
      </vt:variant>
      <vt:variant>
        <vt:lpwstr/>
      </vt:variant>
      <vt:variant>
        <vt:i4>327763</vt:i4>
      </vt:variant>
      <vt:variant>
        <vt:i4>0</vt:i4>
      </vt:variant>
      <vt:variant>
        <vt:i4>0</vt:i4>
      </vt:variant>
      <vt:variant>
        <vt:i4>5</vt:i4>
      </vt:variant>
      <vt:variant>
        <vt:lpwstr>consultantplus://offline/ref=B2737ABC52AFCC48EE9F4735C06E1AC44AF97FCFCC7697CDA0073E23C2D8BD467B1BF6F95CF4CB4FD4C01FW52CF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ПАГП по ОРВ</dc:title>
  <dc:creator>Рылина</dc:creator>
  <cp:lastModifiedBy>Николаева Ирина Олеговна</cp:lastModifiedBy>
  <cp:revision>3</cp:revision>
  <cp:lastPrinted>2019-04-17T06:17:00Z</cp:lastPrinted>
  <dcterms:created xsi:type="dcterms:W3CDTF">2019-10-11T07:46:00Z</dcterms:created>
  <dcterms:modified xsi:type="dcterms:W3CDTF">2019-10-14T13:05:00Z</dcterms:modified>
</cp:coreProperties>
</file>