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00" w:rsidRDefault="007F4800" w:rsidP="007F4800">
      <w:pPr>
        <w:tabs>
          <w:tab w:val="left" w:pos="652"/>
          <w:tab w:val="right" w:pos="9355"/>
        </w:tabs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0008B" wp14:editId="5DF1965B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800" w:rsidRDefault="007F4800" w:rsidP="007F48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7F4800" w:rsidRDefault="007F4800" w:rsidP="007F48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2144D" wp14:editId="6E719AD9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800" w:rsidRDefault="007F4800" w:rsidP="007F48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7F4800" w:rsidRDefault="007F4800" w:rsidP="007F48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77" w:rsidRDefault="008E2577" w:rsidP="008E2577">
      <w:pPr>
        <w:pStyle w:val="1"/>
      </w:pPr>
    </w:p>
    <w:p w:rsidR="00933EB4" w:rsidRDefault="00933EB4" w:rsidP="00933EB4"/>
    <w:p w:rsidR="008E2577" w:rsidRDefault="008E2577" w:rsidP="008E2577">
      <w:pPr>
        <w:pStyle w:val="1"/>
      </w:pPr>
    </w:p>
    <w:p w:rsidR="008E2577" w:rsidRDefault="008E2577" w:rsidP="008E2577">
      <w:pPr>
        <w:pStyle w:val="1"/>
      </w:pPr>
      <w:r>
        <w:t xml:space="preserve">О проведении </w:t>
      </w:r>
      <w:proofErr w:type="gramStart"/>
      <w:r>
        <w:t>областной</w:t>
      </w:r>
      <w:proofErr w:type="gramEnd"/>
      <w:r>
        <w:t xml:space="preserve"> </w:t>
      </w:r>
    </w:p>
    <w:p w:rsidR="008E2577" w:rsidRDefault="008E2577" w:rsidP="008E2577">
      <w:pPr>
        <w:pStyle w:val="1"/>
      </w:pPr>
      <w:r>
        <w:t xml:space="preserve">продовольственной ярмарки </w:t>
      </w:r>
    </w:p>
    <w:p w:rsidR="008E2577" w:rsidRDefault="008E2577" w:rsidP="008E2577">
      <w:pPr>
        <w:pStyle w:val="1"/>
      </w:pPr>
      <w:r>
        <w:t xml:space="preserve">«Осень – 2019» в городе Пскове    </w:t>
      </w:r>
    </w:p>
    <w:p w:rsidR="008E2577" w:rsidRDefault="008E2577" w:rsidP="008E2577">
      <w:pPr>
        <w:jc w:val="both"/>
        <w:rPr>
          <w:sz w:val="28"/>
        </w:rPr>
      </w:pPr>
    </w:p>
    <w:p w:rsidR="008E2577" w:rsidRDefault="008E2577" w:rsidP="008E2577">
      <w:pPr>
        <w:pStyle w:val="a3"/>
      </w:pPr>
      <w:r>
        <w:t xml:space="preserve">            В целях создания условий для обеспечения   населения города Пскова услугами торговли продукцией, произведенной сельскохозяйственными товаропроизводителями, предприятиями пищевой и перерабатывающей промышленности Псковской области, в соответствии со статьей 11  Федерального закона от 28 декабря 2009 г. № 381-ФЗ «Об основах  государственного  регулирования  торговой деятельности в Российской  Федерации», на основании статьи 14 Федерального закона от 10 декабря 1995 г. № 196-ФЗ «О безопасности дорожного движения», постановления   Администрации  Псковской  области    от  16 августа 2012 г. № 426  «О порядке  организации ярмарок и продажи товаров (выполнения работ, оказания услуг) на территории Псковской области», </w:t>
      </w:r>
      <w:r w:rsidRPr="00D15DF1">
        <w:t>постановления Администрации Псковской области от 30 января 2012 г. № 36 «О порядке осуществления временного ограничения или прекращения движения транспортных средств по автомобильным дорогам регионального или межмуниципального значения, местного значения»</w:t>
      </w:r>
      <w:r>
        <w:t xml:space="preserve">, руководствуясь   статьями  32, 34 Устава муниципального образования «Город Псков», Администрация  города  Пскова  </w:t>
      </w:r>
    </w:p>
    <w:p w:rsidR="008E2577" w:rsidRDefault="008E2577" w:rsidP="008E2577">
      <w:pPr>
        <w:pStyle w:val="a3"/>
      </w:pPr>
    </w:p>
    <w:p w:rsidR="007F4800" w:rsidRDefault="008E2577" w:rsidP="007F4800">
      <w:pPr>
        <w:pStyle w:val="a3"/>
        <w:rPr>
          <w:b/>
          <w:sz w:val="24"/>
        </w:rPr>
      </w:pPr>
      <w:r>
        <w:t xml:space="preserve">                                                </w:t>
      </w:r>
      <w:r>
        <w:rPr>
          <w:b/>
          <w:sz w:val="24"/>
        </w:rPr>
        <w:t>ПОСТАНОВЛЯЕТ:</w:t>
      </w:r>
    </w:p>
    <w:p w:rsidR="007F4800" w:rsidRDefault="008E2577" w:rsidP="007F4800">
      <w:pPr>
        <w:pStyle w:val="a3"/>
      </w:pPr>
      <w:r>
        <w:t xml:space="preserve">1. Организовать в городе Пскове областную продовольственную   ярмарку «Осень – 2019» (далее – ярмарка «Осень – 2019») 5 октября 2019 г.    </w:t>
      </w:r>
    </w:p>
    <w:p w:rsidR="008E2577" w:rsidRPr="007F4800" w:rsidRDefault="008E2577" w:rsidP="007F4800">
      <w:pPr>
        <w:pStyle w:val="a3"/>
        <w:rPr>
          <w:sz w:val="24"/>
        </w:rPr>
      </w:pPr>
      <w:r>
        <w:t>2. Определить местами проведения ярмарки «Осень – 2019» в городе Пскове: Октябрьскую площадь, Октябрьский проспект до пересечения с улицей Некрасова, улицу Советскую от площади Ленина до пересечения с улицей Детской.</w:t>
      </w:r>
      <w:bookmarkStart w:id="0" w:name="_GoBack"/>
      <w:bookmarkEnd w:id="0"/>
    </w:p>
    <w:p w:rsidR="008E2577" w:rsidRDefault="008E2577" w:rsidP="008E2577">
      <w:pPr>
        <w:pStyle w:val="2"/>
        <w:ind w:firstLine="860"/>
      </w:pPr>
      <w:r>
        <w:lastRenderedPageBreak/>
        <w:t>3.  Определить режим работы ярмарки «Осень – 2019» с 06.00 часов до 17.00 часов 5 октября 2019 г.</w:t>
      </w:r>
    </w:p>
    <w:p w:rsidR="008E2577" w:rsidRDefault="008E2577" w:rsidP="008E2577">
      <w:pPr>
        <w:pStyle w:val="2"/>
        <w:ind w:firstLine="860"/>
      </w:pPr>
      <w:r>
        <w:rPr>
          <w:szCs w:val="28"/>
        </w:rPr>
        <w:t>4</w:t>
      </w:r>
      <w:r w:rsidRPr="004F3DA0">
        <w:rPr>
          <w:szCs w:val="28"/>
        </w:rPr>
        <w:t>.</w:t>
      </w:r>
      <w:r>
        <w:rPr>
          <w:szCs w:val="28"/>
        </w:rPr>
        <w:t xml:space="preserve"> Отделу</w:t>
      </w:r>
      <w:r w:rsidRPr="004F3DA0">
        <w:rPr>
          <w:szCs w:val="28"/>
        </w:rPr>
        <w:t xml:space="preserve"> потребительско</w:t>
      </w:r>
      <w:r>
        <w:rPr>
          <w:szCs w:val="28"/>
        </w:rPr>
        <w:t xml:space="preserve">го рынка и услуг </w:t>
      </w:r>
      <w:r w:rsidRPr="004F3DA0">
        <w:rPr>
          <w:szCs w:val="28"/>
        </w:rPr>
        <w:t xml:space="preserve">Администрации города Пскова </w:t>
      </w:r>
      <w:proofErr w:type="gramStart"/>
      <w:r w:rsidRPr="004F3DA0">
        <w:rPr>
          <w:szCs w:val="28"/>
        </w:rPr>
        <w:t xml:space="preserve">( </w:t>
      </w:r>
      <w:proofErr w:type="spellStart"/>
      <w:proofErr w:type="gramEnd"/>
      <w:r>
        <w:rPr>
          <w:szCs w:val="28"/>
        </w:rPr>
        <w:t>А.В.Сукманов</w:t>
      </w:r>
      <w:proofErr w:type="spellEnd"/>
      <w:r>
        <w:rPr>
          <w:szCs w:val="28"/>
        </w:rPr>
        <w:t>):</w:t>
      </w:r>
      <w:r w:rsidRPr="004F3DA0">
        <w:t xml:space="preserve"> </w:t>
      </w:r>
    </w:p>
    <w:p w:rsidR="008E2577" w:rsidRDefault="008E2577" w:rsidP="008E2577">
      <w:pPr>
        <w:pStyle w:val="a3"/>
        <w:ind w:firstLine="709"/>
      </w:pPr>
      <w:r>
        <w:t xml:space="preserve"> 1) оказать содействие Администрации Псковской области в организации и проведении ярмарки «Осень – 2019»;</w:t>
      </w:r>
    </w:p>
    <w:p w:rsidR="008E2577" w:rsidRDefault="008E2577" w:rsidP="008E2577">
      <w:pPr>
        <w:pStyle w:val="a3"/>
        <w:ind w:firstLine="709"/>
      </w:pPr>
      <w:r>
        <w:t xml:space="preserve"> 2</w:t>
      </w:r>
      <w:r>
        <w:rPr>
          <w:szCs w:val="28"/>
        </w:rPr>
        <w:t>) обратиться в Псковскую городскую Думу для размещения в СМИ информации о</w:t>
      </w:r>
      <w:r w:rsidRPr="00C66749">
        <w:rPr>
          <w:szCs w:val="28"/>
        </w:rPr>
        <w:t xml:space="preserve"> проведении</w:t>
      </w:r>
      <w:r>
        <w:rPr>
          <w:szCs w:val="28"/>
        </w:rPr>
        <w:t xml:space="preserve"> я</w:t>
      </w:r>
      <w:r w:rsidRPr="00C66749">
        <w:rPr>
          <w:szCs w:val="28"/>
        </w:rPr>
        <w:t>рмарки</w:t>
      </w:r>
      <w:r>
        <w:rPr>
          <w:szCs w:val="28"/>
        </w:rPr>
        <w:t xml:space="preserve"> «Осень – 2019».</w:t>
      </w:r>
      <w:r>
        <w:t xml:space="preserve">  </w:t>
      </w:r>
    </w:p>
    <w:p w:rsidR="008E2577" w:rsidRDefault="008E2577" w:rsidP="008E2577">
      <w:pPr>
        <w:pStyle w:val="a3"/>
      </w:pPr>
      <w:r>
        <w:t xml:space="preserve">           5. Управлению городского  хозяйства  Администрации  города  Пскова (Баринов Н.А.):</w:t>
      </w:r>
    </w:p>
    <w:p w:rsidR="008E2577" w:rsidRDefault="008E2577" w:rsidP="008E2577">
      <w:pPr>
        <w:pStyle w:val="a3"/>
        <w:ind w:firstLine="709"/>
      </w:pPr>
      <w:r>
        <w:t xml:space="preserve">  1) обратиться  в  УМВД России  по  городу  Пскову  (Сурин С.А.):</w:t>
      </w:r>
    </w:p>
    <w:p w:rsidR="008E2577" w:rsidRDefault="008E2577" w:rsidP="008E2577">
      <w:pPr>
        <w:pStyle w:val="a3"/>
        <w:ind w:firstLine="709"/>
      </w:pPr>
      <w:r>
        <w:t xml:space="preserve"> о запрещении стоянки транспортных средств с 20.00 часов 04 октября 2019 года до 17.00 часов 05 октября 2019 года и ограничения движения автотранспорта на период проведения ярмарки «Осень-2019» с 06.00 часов до 17.00 часов 05 октября 2019 года;</w:t>
      </w:r>
    </w:p>
    <w:p w:rsidR="008E2577" w:rsidRDefault="008E2577" w:rsidP="008E2577">
      <w:pPr>
        <w:pStyle w:val="a3"/>
        <w:ind w:firstLine="709"/>
      </w:pPr>
      <w:r>
        <w:t>об изменении схемы движения городских и пригородных автобусов в указанный период времени и определении маршрутов объезда;</w:t>
      </w:r>
    </w:p>
    <w:p w:rsidR="008E2577" w:rsidRDefault="008E2577" w:rsidP="008E2577">
      <w:pPr>
        <w:pStyle w:val="a3"/>
        <w:ind w:firstLine="709"/>
      </w:pPr>
      <w:r>
        <w:t>об обеспечении проезда автотранспортных средств участников ярмарки «Осень-2019» и охраны общественного порядка;</w:t>
      </w:r>
    </w:p>
    <w:p w:rsidR="008E2577" w:rsidRDefault="008E2577" w:rsidP="008E2577">
      <w:pPr>
        <w:pStyle w:val="a3"/>
      </w:pPr>
      <w:r>
        <w:t xml:space="preserve">          2) осуществить установку биотуалетов   и контейнеров для сбора мусора   в местах проведения ярмарки «Осень-2019»;</w:t>
      </w:r>
    </w:p>
    <w:p w:rsidR="008E2577" w:rsidRDefault="008E2577" w:rsidP="008E2577">
      <w:pPr>
        <w:pStyle w:val="a3"/>
      </w:pPr>
      <w:r>
        <w:t xml:space="preserve">          3) обеспечить уборку территорий по окончании работы ярмарки «Осень-2019».</w:t>
      </w:r>
    </w:p>
    <w:p w:rsidR="008E2577" w:rsidRDefault="008E2577" w:rsidP="008E2577">
      <w:pPr>
        <w:pStyle w:val="a3"/>
      </w:pPr>
      <w:r>
        <w:t xml:space="preserve">         6.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E2577" w:rsidRDefault="008E2577" w:rsidP="008E2577">
      <w:pPr>
        <w:jc w:val="both"/>
      </w:pPr>
      <w:r>
        <w:rPr>
          <w:sz w:val="28"/>
        </w:rPr>
        <w:t xml:space="preserve">         7. Контроль исполнения настоящего постановления возложить на и. о. заместителя Главы Администрации города Пскова </w:t>
      </w:r>
      <w:proofErr w:type="spellStart"/>
      <w:r>
        <w:rPr>
          <w:sz w:val="28"/>
        </w:rPr>
        <w:t>П.В.Волкова</w:t>
      </w:r>
      <w:proofErr w:type="spellEnd"/>
      <w:r>
        <w:rPr>
          <w:sz w:val="28"/>
        </w:rPr>
        <w:t xml:space="preserve">   </w:t>
      </w:r>
    </w:p>
    <w:p w:rsidR="008E2577" w:rsidRDefault="008E2577" w:rsidP="008E2577">
      <w:pPr>
        <w:pStyle w:val="a3"/>
      </w:pPr>
    </w:p>
    <w:p w:rsidR="008E2577" w:rsidRDefault="008E2577" w:rsidP="008E2577">
      <w:pPr>
        <w:pStyle w:val="a3"/>
      </w:pPr>
      <w:r>
        <w:t xml:space="preserve"> </w:t>
      </w:r>
    </w:p>
    <w:p w:rsidR="008E2577" w:rsidRDefault="008E2577" w:rsidP="008E2577">
      <w:pPr>
        <w:pStyle w:val="a3"/>
      </w:pPr>
      <w:r>
        <w:t xml:space="preserve">Глава Администрации </w:t>
      </w:r>
    </w:p>
    <w:p w:rsidR="008E2577" w:rsidRDefault="00DC0D30" w:rsidP="008E2577">
      <w:pPr>
        <w:pStyle w:val="a3"/>
      </w:pPr>
      <w:r>
        <w:t xml:space="preserve">города </w:t>
      </w:r>
      <w:r w:rsidR="008E2577">
        <w:t xml:space="preserve">Пскова                                                                                </w:t>
      </w:r>
      <w:proofErr w:type="spellStart"/>
      <w:r w:rsidR="008E2577">
        <w:t>А.Н.Братчиков</w:t>
      </w:r>
      <w:proofErr w:type="spellEnd"/>
      <w:r w:rsidR="008E2577">
        <w:t xml:space="preserve">                                                                  </w:t>
      </w:r>
    </w:p>
    <w:p w:rsidR="008E2577" w:rsidRDefault="008E2577" w:rsidP="008E2577">
      <w:pPr>
        <w:pStyle w:val="a3"/>
      </w:pPr>
    </w:p>
    <w:p w:rsidR="008E2577" w:rsidRDefault="008E2577" w:rsidP="008E2577">
      <w:pPr>
        <w:pStyle w:val="a3"/>
      </w:pPr>
    </w:p>
    <w:p w:rsidR="008E2577" w:rsidRDefault="008E2577" w:rsidP="008E2577">
      <w:pPr>
        <w:pStyle w:val="a3"/>
      </w:pPr>
    </w:p>
    <w:p w:rsidR="008E2577" w:rsidRDefault="008E2577" w:rsidP="008E2577">
      <w:pPr>
        <w:rPr>
          <w:sz w:val="28"/>
          <w:szCs w:val="28"/>
        </w:rPr>
      </w:pPr>
    </w:p>
    <w:p w:rsidR="008E2577" w:rsidRDefault="008E2577" w:rsidP="008E2577">
      <w:pPr>
        <w:rPr>
          <w:sz w:val="28"/>
          <w:szCs w:val="28"/>
        </w:rPr>
      </w:pPr>
    </w:p>
    <w:p w:rsidR="008E2577" w:rsidRDefault="008E2577" w:rsidP="008E2577">
      <w:pPr>
        <w:rPr>
          <w:sz w:val="28"/>
          <w:szCs w:val="28"/>
        </w:rPr>
      </w:pPr>
    </w:p>
    <w:p w:rsidR="008E2577" w:rsidRDefault="008E2577" w:rsidP="008E2577">
      <w:pPr>
        <w:rPr>
          <w:sz w:val="28"/>
          <w:szCs w:val="28"/>
        </w:rPr>
      </w:pPr>
    </w:p>
    <w:p w:rsidR="008E2577" w:rsidRDefault="008E2577" w:rsidP="008E2577">
      <w:pPr>
        <w:rPr>
          <w:sz w:val="28"/>
          <w:szCs w:val="28"/>
        </w:rPr>
      </w:pPr>
    </w:p>
    <w:p w:rsidR="008E2577" w:rsidRDefault="008E2577" w:rsidP="008E2577">
      <w:pPr>
        <w:rPr>
          <w:sz w:val="28"/>
          <w:szCs w:val="28"/>
        </w:rPr>
      </w:pPr>
    </w:p>
    <w:p w:rsidR="008E2577" w:rsidRDefault="008E2577" w:rsidP="008E2577">
      <w:pPr>
        <w:rPr>
          <w:sz w:val="28"/>
          <w:szCs w:val="28"/>
        </w:rPr>
      </w:pPr>
    </w:p>
    <w:p w:rsidR="008E2577" w:rsidRPr="00933EB4" w:rsidRDefault="008E2577" w:rsidP="00933EB4">
      <w:pPr>
        <w:rPr>
          <w:sz w:val="28"/>
          <w:szCs w:val="28"/>
        </w:rPr>
      </w:pPr>
    </w:p>
    <w:p w:rsidR="008E2577" w:rsidRDefault="008E2577" w:rsidP="008E2577">
      <w:r>
        <w:t xml:space="preserve"> </w:t>
      </w:r>
    </w:p>
    <w:p w:rsidR="008E2577" w:rsidRDefault="008E2577" w:rsidP="008E2577"/>
    <w:p w:rsidR="00C74EA9" w:rsidRDefault="00C74EA9"/>
    <w:sectPr w:rsidR="00C7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A5"/>
    <w:rsid w:val="007F4800"/>
    <w:rsid w:val="008E2577"/>
    <w:rsid w:val="00933EB4"/>
    <w:rsid w:val="00A25FA5"/>
    <w:rsid w:val="00C74EA9"/>
    <w:rsid w:val="00D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257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E2577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E2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E257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2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5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257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E2577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E2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E257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2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5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2019-09-23T07:03:00Z</cp:lastPrinted>
  <dcterms:created xsi:type="dcterms:W3CDTF">2019-09-23T07:04:00Z</dcterms:created>
  <dcterms:modified xsi:type="dcterms:W3CDTF">2019-09-25T06:23:00Z</dcterms:modified>
</cp:coreProperties>
</file>