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B8" w:rsidRDefault="00C505B8" w:rsidP="00C505B8"/>
    <w:p w:rsidR="007013CA" w:rsidRPr="00C505B8" w:rsidRDefault="00C505B8" w:rsidP="00C505B8">
      <w:pPr>
        <w:tabs>
          <w:tab w:val="left" w:pos="652"/>
          <w:tab w:val="right" w:pos="9355"/>
        </w:tabs>
        <w:jc w:val="both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7E8CC" wp14:editId="2C3AC901">
                <wp:simplePos x="0" y="0"/>
                <wp:positionH relativeFrom="column">
                  <wp:posOffset>1530350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3810" r="444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5B8" w:rsidRPr="00C505B8" w:rsidRDefault="00C505B8" w:rsidP="00C505B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20.5pt;margin-top:166.8pt;width:71.9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" stroked="f">
                <v:textbox>
                  <w:txbxContent>
                    <w:p w:rsidR="00C505B8" w:rsidRPr="00C505B8" w:rsidRDefault="00C505B8" w:rsidP="00C505B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1277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DFE9B" wp14:editId="735D78F1">
                <wp:simplePos x="0" y="0"/>
                <wp:positionH relativeFrom="column">
                  <wp:posOffset>224790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381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5B8" w:rsidRPr="00C505B8" w:rsidRDefault="00C505B8" w:rsidP="00C505B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r w:rsidRPr="00C505B8">
                              <w:rPr>
                                <w:sz w:val="24"/>
                                <w:szCs w:val="24"/>
                              </w:rPr>
                              <w:t>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7.7pt;margin-top:166.8pt;width:71.9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" stroked="f">
                <v:textbox>
                  <w:txbxContent>
                    <w:p w:rsidR="00C505B8" w:rsidRPr="00C505B8" w:rsidRDefault="00C505B8" w:rsidP="00C505B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23</w:t>
                      </w:r>
                      <w:r w:rsidRPr="00C505B8">
                        <w:rPr>
                          <w:sz w:val="24"/>
                          <w:szCs w:val="24"/>
                        </w:rPr>
                        <w:t>.08.2019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F5A052" wp14:editId="611463D8">
            <wp:extent cx="4763135" cy="2615565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9B3" w:rsidRDefault="007019B3">
      <w:pPr>
        <w:spacing w:before="100" w:beforeAutospacing="1" w:after="100" w:afterAutospacing="1" w:line="240" w:lineRule="auto"/>
        <w:jc w:val="both"/>
        <w:rPr>
          <w:szCs w:val="28"/>
        </w:rPr>
      </w:pPr>
      <w:r>
        <w:rPr>
          <w:b/>
          <w:bCs/>
          <w:kern w:val="36"/>
          <w:sz w:val="48"/>
          <w:szCs w:val="48"/>
        </w:rPr>
        <w:tab/>
      </w:r>
      <w:r>
        <w:rPr>
          <w:szCs w:val="28"/>
        </w:rPr>
        <w:t>О внесении изменений в</w:t>
      </w:r>
      <w:r w:rsidR="00393875">
        <w:rPr>
          <w:szCs w:val="28"/>
        </w:rPr>
        <w:t xml:space="preserve"> Административный регламент предоставления муниципальной услуги «Выдача разрешений на строительство, реконструкцию объекта капитального строительства», утвержденный</w:t>
      </w:r>
      <w:r>
        <w:rPr>
          <w:szCs w:val="28"/>
        </w:rPr>
        <w:t xml:space="preserve"> </w:t>
      </w:r>
      <w:r w:rsidR="00393875">
        <w:rPr>
          <w:szCs w:val="28"/>
        </w:rPr>
        <w:t>п</w:t>
      </w:r>
      <w:r>
        <w:rPr>
          <w:szCs w:val="28"/>
        </w:rPr>
        <w:t>остановление</w:t>
      </w:r>
      <w:r w:rsidR="00393875">
        <w:rPr>
          <w:szCs w:val="28"/>
        </w:rPr>
        <w:t>м</w:t>
      </w:r>
      <w:r>
        <w:rPr>
          <w:szCs w:val="28"/>
        </w:rPr>
        <w:t xml:space="preserve"> Администраци</w:t>
      </w:r>
      <w:r w:rsidR="00FD7035">
        <w:rPr>
          <w:szCs w:val="28"/>
        </w:rPr>
        <w:t xml:space="preserve">и города Пскова от </w:t>
      </w:r>
      <w:r w:rsidR="007A541C">
        <w:rPr>
          <w:szCs w:val="28"/>
        </w:rPr>
        <w:t>13.06.2017 №885</w:t>
      </w:r>
      <w:r>
        <w:rPr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строительство, реконструкцию объекта капитального строительства»</w:t>
      </w:r>
    </w:p>
    <w:p w:rsidR="00BB0163" w:rsidRPr="00FD7035" w:rsidRDefault="00BB0163" w:rsidP="00FD7035">
      <w:pPr>
        <w:spacing w:after="1" w:line="280" w:lineRule="atLeast"/>
        <w:ind w:firstLine="708"/>
        <w:jc w:val="both"/>
      </w:pPr>
      <w:r w:rsidRPr="00157FC5">
        <w:rPr>
          <w:color w:val="000000"/>
          <w:szCs w:val="28"/>
        </w:rPr>
        <w:t xml:space="preserve">В целях приведения в соответствие с </w:t>
      </w:r>
      <w:r w:rsidR="00D843B5">
        <w:rPr>
          <w:color w:val="000000"/>
          <w:szCs w:val="28"/>
        </w:rPr>
        <w:t>действующим законодательством</w:t>
      </w:r>
      <w:r w:rsidR="00FD7035">
        <w:rPr>
          <w:szCs w:val="28"/>
        </w:rPr>
        <w:t>,</w:t>
      </w:r>
      <w:r w:rsidRPr="00157FC5">
        <w:rPr>
          <w:color w:val="000000"/>
          <w:szCs w:val="28"/>
        </w:rPr>
        <w:t xml:space="preserve"> </w:t>
      </w:r>
      <w:r w:rsidRPr="00157FC5">
        <w:rPr>
          <w:szCs w:val="28"/>
        </w:rPr>
        <w:t>руководствуясь статьями 32 и 34 Устава муниципального образования «Город Псков», Администрация города Пскова</w:t>
      </w:r>
    </w:p>
    <w:p w:rsidR="007019B3" w:rsidRDefault="007019B3" w:rsidP="00A44B74">
      <w:pPr>
        <w:spacing w:before="100" w:beforeAutospacing="1" w:after="100" w:afterAutospacing="1" w:line="240" w:lineRule="auto"/>
        <w:jc w:val="center"/>
        <w:rPr>
          <w:szCs w:val="28"/>
        </w:rPr>
      </w:pPr>
      <w:r>
        <w:rPr>
          <w:b/>
          <w:bCs/>
          <w:szCs w:val="28"/>
        </w:rPr>
        <w:t>ПОСТАНОВЛЯЕТ:</w:t>
      </w:r>
    </w:p>
    <w:p w:rsidR="00CA1F00" w:rsidRDefault="007019B3" w:rsidP="002D6043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  <w:t xml:space="preserve">1. </w:t>
      </w:r>
      <w:r w:rsidR="00BB0163">
        <w:rPr>
          <w:szCs w:val="28"/>
        </w:rPr>
        <w:t>Внести в Административный регламент предоставления муниципальной услуги «Выдача разрешений на строительство, реконструкцию объ</w:t>
      </w:r>
      <w:r w:rsidR="00393875">
        <w:rPr>
          <w:szCs w:val="28"/>
        </w:rPr>
        <w:t>екта капитального строительства, утвержденный</w:t>
      </w:r>
      <w:r w:rsidR="00CA1F00" w:rsidRPr="00CA1F00">
        <w:rPr>
          <w:szCs w:val="28"/>
        </w:rPr>
        <w:t xml:space="preserve"> </w:t>
      </w:r>
      <w:r w:rsidR="00393875">
        <w:rPr>
          <w:szCs w:val="28"/>
        </w:rPr>
        <w:t>п</w:t>
      </w:r>
      <w:r w:rsidR="00CA1F00" w:rsidRPr="00CA1F00">
        <w:rPr>
          <w:szCs w:val="28"/>
        </w:rPr>
        <w:t>остановлени</w:t>
      </w:r>
      <w:r w:rsidR="00393875">
        <w:rPr>
          <w:szCs w:val="28"/>
        </w:rPr>
        <w:t>ем</w:t>
      </w:r>
      <w:r w:rsidR="00CA1F00" w:rsidRPr="00CA1F00">
        <w:rPr>
          <w:szCs w:val="28"/>
        </w:rPr>
        <w:t xml:space="preserve"> Администрации города Пскова </w:t>
      </w:r>
      <w:r w:rsidR="00CA1F00">
        <w:rPr>
          <w:szCs w:val="28"/>
        </w:rPr>
        <w:t xml:space="preserve">от </w:t>
      </w:r>
      <w:r w:rsidR="007A541C">
        <w:rPr>
          <w:szCs w:val="28"/>
        </w:rPr>
        <w:t>13.06.2017 №885</w:t>
      </w:r>
      <w:r w:rsidR="00CA1F00">
        <w:rPr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строительство, реконструкцию объекта капитального строительства»</w:t>
      </w:r>
      <w:r w:rsidR="00CA1F00" w:rsidRPr="00CA1F00">
        <w:rPr>
          <w:szCs w:val="28"/>
        </w:rPr>
        <w:t xml:space="preserve"> следующие изменения:</w:t>
      </w:r>
    </w:p>
    <w:p w:rsidR="0038583D" w:rsidRDefault="007A541C" w:rsidP="002D6043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</w:r>
      <w:r w:rsidR="0045286E">
        <w:rPr>
          <w:szCs w:val="28"/>
        </w:rPr>
        <w:t xml:space="preserve">1) </w:t>
      </w:r>
      <w:r w:rsidR="00E9121F">
        <w:rPr>
          <w:szCs w:val="28"/>
        </w:rPr>
        <w:t>в</w:t>
      </w:r>
      <w:r w:rsidR="0038583D">
        <w:rPr>
          <w:szCs w:val="28"/>
        </w:rPr>
        <w:t xml:space="preserve"> разделе </w:t>
      </w:r>
      <w:r w:rsidR="0038583D" w:rsidRPr="003C0C34">
        <w:rPr>
          <w:szCs w:val="28"/>
          <w:lang w:val="en-US"/>
        </w:rPr>
        <w:t>II</w:t>
      </w:r>
      <w:r w:rsidR="0038583D">
        <w:rPr>
          <w:szCs w:val="28"/>
        </w:rPr>
        <w:t xml:space="preserve"> «Стандарт предоставления муниципальной услуги»:</w:t>
      </w:r>
    </w:p>
    <w:p w:rsidR="000B5690" w:rsidRDefault="00EC063F" w:rsidP="002D6043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  <w:t xml:space="preserve">а) </w:t>
      </w:r>
      <w:r w:rsidR="000B5690">
        <w:rPr>
          <w:szCs w:val="28"/>
        </w:rPr>
        <w:t>в пункте 2:</w:t>
      </w:r>
    </w:p>
    <w:p w:rsidR="000B5690" w:rsidRPr="00F60165" w:rsidRDefault="00F60165" w:rsidP="000B5690">
      <w:pPr>
        <w:spacing w:before="100" w:beforeAutospacing="1" w:after="0" w:line="240" w:lineRule="auto"/>
        <w:ind w:firstLine="708"/>
        <w:contextualSpacing/>
        <w:jc w:val="both"/>
        <w:rPr>
          <w:szCs w:val="28"/>
        </w:rPr>
      </w:pPr>
      <w:r w:rsidRPr="00F60165">
        <w:rPr>
          <w:szCs w:val="28"/>
        </w:rPr>
        <w:t xml:space="preserve">подпункты </w:t>
      </w:r>
      <w:r w:rsidR="00653EBD">
        <w:rPr>
          <w:szCs w:val="28"/>
        </w:rPr>
        <w:t>«</w:t>
      </w:r>
      <w:r w:rsidRPr="00F60165">
        <w:rPr>
          <w:szCs w:val="28"/>
        </w:rPr>
        <w:t>б</w:t>
      </w:r>
      <w:r w:rsidR="00653EBD">
        <w:rPr>
          <w:szCs w:val="28"/>
        </w:rPr>
        <w:t>»</w:t>
      </w:r>
      <w:r w:rsidRPr="00F60165">
        <w:rPr>
          <w:szCs w:val="28"/>
        </w:rPr>
        <w:t xml:space="preserve">, </w:t>
      </w:r>
      <w:r w:rsidR="00653EBD">
        <w:rPr>
          <w:szCs w:val="28"/>
        </w:rPr>
        <w:t>«</w:t>
      </w:r>
      <w:r w:rsidRPr="00F60165">
        <w:rPr>
          <w:szCs w:val="28"/>
        </w:rPr>
        <w:t>е</w:t>
      </w:r>
      <w:r w:rsidR="00653EBD">
        <w:rPr>
          <w:szCs w:val="28"/>
        </w:rPr>
        <w:t>»</w:t>
      </w:r>
      <w:r w:rsidRPr="00F60165">
        <w:rPr>
          <w:szCs w:val="28"/>
        </w:rPr>
        <w:t xml:space="preserve"> исключить;</w:t>
      </w:r>
    </w:p>
    <w:p w:rsidR="000B5690" w:rsidRDefault="00F60165" w:rsidP="002D6043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  <w:t xml:space="preserve">подпункт </w:t>
      </w:r>
      <w:r w:rsidR="00653EBD">
        <w:rPr>
          <w:szCs w:val="28"/>
        </w:rPr>
        <w:t>«</w:t>
      </w:r>
      <w:r>
        <w:rPr>
          <w:szCs w:val="28"/>
        </w:rPr>
        <w:t>г</w:t>
      </w:r>
      <w:r w:rsidR="00653EBD">
        <w:rPr>
          <w:szCs w:val="28"/>
        </w:rPr>
        <w:t>»</w:t>
      </w:r>
      <w:r>
        <w:rPr>
          <w:szCs w:val="28"/>
        </w:rPr>
        <w:t xml:space="preserve"> изложить в следующей редакции: «внесение изменений в разрешение на строительство</w:t>
      </w:r>
      <w:r w:rsidR="000B5690">
        <w:rPr>
          <w:szCs w:val="28"/>
        </w:rPr>
        <w:tab/>
      </w:r>
      <w:r>
        <w:rPr>
          <w:szCs w:val="28"/>
        </w:rPr>
        <w:t xml:space="preserve"> </w:t>
      </w:r>
      <w:r w:rsidR="000B5690">
        <w:rPr>
          <w:szCs w:val="28"/>
        </w:rPr>
        <w:t>(</w:t>
      </w:r>
      <w:r w:rsidR="000B5690">
        <w:rPr>
          <w:rFonts w:eastAsia="Calibri"/>
          <w:szCs w:val="28"/>
        </w:rPr>
        <w:t>в том числе в связи с необходимостью продления срока действия разрешения на строительство)»;</w:t>
      </w:r>
    </w:p>
    <w:p w:rsidR="000B5690" w:rsidRDefault="00F60165" w:rsidP="000B5690">
      <w:pPr>
        <w:spacing w:before="100" w:beforeAutospacing="1" w:after="0" w:line="24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подпункт </w:t>
      </w:r>
      <w:r w:rsidR="00653EBD">
        <w:rPr>
          <w:szCs w:val="28"/>
        </w:rPr>
        <w:t>«</w:t>
      </w:r>
      <w:r>
        <w:rPr>
          <w:szCs w:val="28"/>
        </w:rPr>
        <w:t>ж</w:t>
      </w:r>
      <w:r w:rsidR="00653EBD">
        <w:rPr>
          <w:szCs w:val="28"/>
        </w:rPr>
        <w:t>»</w:t>
      </w:r>
      <w:r>
        <w:rPr>
          <w:szCs w:val="28"/>
        </w:rPr>
        <w:t xml:space="preserve"> изложить в следующей редакции: «уведомление об отказе во внесении изменений в разрешение на строительство</w:t>
      </w:r>
      <w:r>
        <w:rPr>
          <w:szCs w:val="28"/>
        </w:rPr>
        <w:tab/>
        <w:t xml:space="preserve"> (</w:t>
      </w:r>
      <w:r>
        <w:rPr>
          <w:rFonts w:eastAsia="Calibri"/>
          <w:szCs w:val="28"/>
        </w:rPr>
        <w:t>в том числе в связи с необходимостью продления срока действия разрешения на строительство)»</w:t>
      </w:r>
      <w:r w:rsidR="000B5690">
        <w:rPr>
          <w:rFonts w:eastAsia="Calibri"/>
          <w:szCs w:val="28"/>
        </w:rPr>
        <w:t>;</w:t>
      </w:r>
    </w:p>
    <w:p w:rsidR="0038583D" w:rsidRDefault="000B5690" w:rsidP="002D6043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  <w:t>б) в пункте 3:</w:t>
      </w:r>
    </w:p>
    <w:p w:rsidR="000B5690" w:rsidRDefault="000B5690" w:rsidP="002D6043">
      <w:pPr>
        <w:spacing w:before="100" w:beforeAutospacing="1" w:after="0" w:line="240" w:lineRule="auto"/>
        <w:contextualSpacing/>
        <w:jc w:val="both"/>
        <w:rPr>
          <w:rFonts w:eastAsia="Calibri"/>
          <w:szCs w:val="28"/>
        </w:rPr>
      </w:pPr>
      <w:r>
        <w:rPr>
          <w:szCs w:val="28"/>
        </w:rPr>
        <w:lastRenderedPageBreak/>
        <w:tab/>
      </w:r>
      <w:r>
        <w:rPr>
          <w:rFonts w:eastAsia="Calibri"/>
          <w:szCs w:val="28"/>
        </w:rPr>
        <w:t xml:space="preserve">абзац 3 </w:t>
      </w:r>
      <w:r w:rsidR="00F60165">
        <w:rPr>
          <w:rFonts w:eastAsia="Calibri"/>
          <w:szCs w:val="28"/>
        </w:rPr>
        <w:t>исключить</w:t>
      </w:r>
      <w:r>
        <w:rPr>
          <w:rFonts w:eastAsia="Calibri"/>
          <w:szCs w:val="28"/>
        </w:rPr>
        <w:t>;</w:t>
      </w:r>
    </w:p>
    <w:p w:rsidR="00301156" w:rsidRDefault="000B5690" w:rsidP="00F601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>
        <w:rPr>
          <w:szCs w:val="28"/>
        </w:rPr>
        <w:t xml:space="preserve">абзац 4 </w:t>
      </w:r>
      <w:r w:rsidR="00F60165">
        <w:rPr>
          <w:szCs w:val="28"/>
        </w:rPr>
        <w:t>изложить в следующей редакции: «</w:t>
      </w:r>
      <w:r w:rsidR="00F60165">
        <w:rPr>
          <w:rFonts w:eastAsia="Calibri"/>
          <w:szCs w:val="28"/>
        </w:rPr>
        <w:t xml:space="preserve">Общий срок предоставления муниципальной услуги по внесению изменений в разрешение на строительство </w:t>
      </w:r>
      <w:r w:rsidR="00F60165">
        <w:rPr>
          <w:szCs w:val="28"/>
        </w:rPr>
        <w:t>(</w:t>
      </w:r>
      <w:r w:rsidR="00F60165">
        <w:rPr>
          <w:rFonts w:eastAsia="Calibri"/>
          <w:szCs w:val="28"/>
        </w:rPr>
        <w:t>в том числе в связи с необходимостью продления срока действия разрешения на строительство) не превышает 7 рабочих дней со дня поступления заявления в Администрацию</w:t>
      </w:r>
      <w:proofErr w:type="gramStart"/>
      <w:r w:rsidR="00F60165">
        <w:rPr>
          <w:rFonts w:eastAsia="Calibri"/>
          <w:szCs w:val="28"/>
        </w:rPr>
        <w:t>.»</w:t>
      </w:r>
      <w:r>
        <w:rPr>
          <w:rFonts w:eastAsia="Calibri"/>
          <w:szCs w:val="28"/>
        </w:rPr>
        <w:t>;</w:t>
      </w:r>
    </w:p>
    <w:p w:rsidR="00301156" w:rsidRDefault="00301156" w:rsidP="00301156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proofErr w:type="gramEnd"/>
      <w:r>
        <w:rPr>
          <w:rFonts w:eastAsia="Calibri"/>
          <w:szCs w:val="28"/>
        </w:rPr>
        <w:tab/>
      </w:r>
      <w:r w:rsidR="000B5690">
        <w:rPr>
          <w:rFonts w:eastAsia="Calibri"/>
          <w:szCs w:val="28"/>
        </w:rPr>
        <w:t>в) в пункте 5:</w:t>
      </w:r>
    </w:p>
    <w:p w:rsidR="000B5690" w:rsidRDefault="00683969" w:rsidP="00487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  <w:r w:rsidRPr="00683969">
        <w:rPr>
          <w:rFonts w:eastAsia="Calibri"/>
          <w:szCs w:val="28"/>
        </w:rPr>
        <w:t xml:space="preserve">абзац 1 </w:t>
      </w:r>
      <w:r w:rsidR="00887138" w:rsidRPr="00683969">
        <w:rPr>
          <w:rFonts w:eastAsia="Calibri"/>
          <w:szCs w:val="28"/>
        </w:rPr>
        <w:t>подпункт</w:t>
      </w:r>
      <w:r w:rsidRPr="00683969">
        <w:rPr>
          <w:rFonts w:eastAsia="Calibri"/>
          <w:szCs w:val="28"/>
        </w:rPr>
        <w:t>а</w:t>
      </w:r>
      <w:r w:rsidR="00887138" w:rsidRPr="00683969">
        <w:rPr>
          <w:rFonts w:eastAsia="Calibri"/>
          <w:szCs w:val="28"/>
        </w:rPr>
        <w:t xml:space="preserve"> 1 </w:t>
      </w:r>
      <w:r w:rsidR="00487978" w:rsidRPr="00683969">
        <w:rPr>
          <w:rFonts w:eastAsia="Calibri"/>
          <w:szCs w:val="28"/>
        </w:rPr>
        <w:t>изложить в следующей редакции: «правоустанавливающие документы на земельный участок</w:t>
      </w:r>
      <w:r w:rsidR="00887138" w:rsidRPr="00683969">
        <w:rPr>
          <w:rFonts w:eastAsia="Calibri"/>
          <w:szCs w:val="28"/>
        </w:rPr>
        <w:t>, в том числе соглашение об установлении сервитута, решение об установлении публичного сервитута»;</w:t>
      </w:r>
    </w:p>
    <w:p w:rsidR="00301156" w:rsidRDefault="000B5690" w:rsidP="00301156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 w:rsidR="00887138">
        <w:rPr>
          <w:rFonts w:eastAsia="Calibri"/>
          <w:szCs w:val="28"/>
        </w:rPr>
        <w:t>подпункт 2 дополнить словами «(за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участка»;</w:t>
      </w:r>
    </w:p>
    <w:p w:rsidR="00487978" w:rsidRDefault="00487978" w:rsidP="00487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подпункт 3 изложить в следующей редакции:</w:t>
      </w:r>
    </w:p>
    <w:p w:rsidR="00487978" w:rsidRDefault="00487978" w:rsidP="00487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  <w:r>
        <w:rPr>
          <w:szCs w:val="28"/>
        </w:rPr>
        <w:t xml:space="preserve">«3) </w:t>
      </w:r>
      <w:r>
        <w:rPr>
          <w:rFonts w:eastAsia="Calibri"/>
          <w:szCs w:val="28"/>
        </w:rPr>
        <w:t>результаты инженерных изысканий и следующие материалы, содержащиеся в проектной документации:</w:t>
      </w:r>
    </w:p>
    <w:p w:rsidR="00487978" w:rsidRDefault="00487978" w:rsidP="00487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а) пояснительная записка;</w:t>
      </w:r>
    </w:p>
    <w:p w:rsidR="00487978" w:rsidRDefault="00487978" w:rsidP="00487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487978" w:rsidRDefault="00487978" w:rsidP="00487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887138" w:rsidRPr="009F3560" w:rsidRDefault="00487978" w:rsidP="0048797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trike/>
          <w:szCs w:val="28"/>
        </w:rPr>
      </w:pPr>
      <w:r>
        <w:rPr>
          <w:rFonts w:eastAsia="Calibri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proofErr w:type="gramStart"/>
      <w:r>
        <w:rPr>
          <w:rFonts w:eastAsia="Calibri"/>
          <w:szCs w:val="28"/>
        </w:rPr>
        <w:t>.»</w:t>
      </w:r>
      <w:proofErr w:type="gramEnd"/>
      <w:r w:rsidR="00887138" w:rsidRPr="00487978">
        <w:rPr>
          <w:rFonts w:eastAsia="Calibri"/>
          <w:szCs w:val="28"/>
        </w:rPr>
        <w:t>;</w:t>
      </w:r>
    </w:p>
    <w:p w:rsidR="00887138" w:rsidRDefault="00887138" w:rsidP="00301156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 w:rsidRPr="00487978">
        <w:rPr>
          <w:rFonts w:eastAsia="Calibri"/>
          <w:szCs w:val="28"/>
        </w:rPr>
        <w:t xml:space="preserve">абзац 2 подпункта 4 </w:t>
      </w:r>
      <w:r w:rsidR="00487978" w:rsidRPr="00487978">
        <w:rPr>
          <w:rFonts w:eastAsia="Calibri"/>
          <w:szCs w:val="28"/>
        </w:rPr>
        <w:t>исключить</w:t>
      </w:r>
      <w:r w:rsidRPr="00487978">
        <w:rPr>
          <w:rFonts w:eastAsia="Calibri"/>
          <w:szCs w:val="28"/>
        </w:rPr>
        <w:t>;</w:t>
      </w:r>
    </w:p>
    <w:p w:rsidR="00887138" w:rsidRDefault="00887138" w:rsidP="00887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дополнить подпунктом 9 следующего содержания:</w:t>
      </w:r>
    </w:p>
    <w:p w:rsidR="00887138" w:rsidRDefault="00887138" w:rsidP="00887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 xml:space="preserve">«9)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</w:t>
      </w:r>
      <w:r>
        <w:rPr>
          <w:rFonts w:eastAsia="Calibri"/>
          <w:szCs w:val="28"/>
        </w:rPr>
        <w:lastRenderedPageBreak/>
        <w:t>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>
        <w:rPr>
          <w:rFonts w:eastAsia="Calibri"/>
          <w:szCs w:val="28"/>
        </w:rPr>
        <w:t xml:space="preserve"> или ранее установленная зона с особыми условиями использования территории подлежит изменению</w:t>
      </w:r>
      <w:proofErr w:type="gramStart"/>
      <w:r>
        <w:rPr>
          <w:rFonts w:eastAsia="Calibri"/>
          <w:szCs w:val="28"/>
        </w:rPr>
        <w:t>.»;</w:t>
      </w:r>
      <w:proofErr w:type="gramEnd"/>
    </w:p>
    <w:p w:rsidR="00887138" w:rsidRDefault="00887138" w:rsidP="00301156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>г)</w:t>
      </w:r>
      <w:r w:rsidRPr="00887138">
        <w:rPr>
          <w:rFonts w:eastAsia="Calibri"/>
          <w:szCs w:val="28"/>
        </w:rPr>
        <w:t xml:space="preserve"> </w:t>
      </w:r>
      <w:r w:rsidRPr="00F60165">
        <w:rPr>
          <w:rFonts w:eastAsia="Calibri"/>
          <w:szCs w:val="28"/>
        </w:rPr>
        <w:t xml:space="preserve">пункт 6 </w:t>
      </w:r>
      <w:r w:rsidR="00F60165" w:rsidRPr="00F60165">
        <w:rPr>
          <w:rFonts w:eastAsia="Calibri"/>
          <w:szCs w:val="28"/>
        </w:rPr>
        <w:t>исключить</w:t>
      </w:r>
      <w:r w:rsidRPr="00F60165">
        <w:rPr>
          <w:rFonts w:eastAsia="Calibri"/>
          <w:szCs w:val="28"/>
        </w:rPr>
        <w:t>;</w:t>
      </w:r>
    </w:p>
    <w:p w:rsidR="00487978" w:rsidRDefault="0060129E" w:rsidP="0048797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 w:rsidR="00887138">
        <w:rPr>
          <w:rFonts w:eastAsia="Calibri"/>
          <w:szCs w:val="28"/>
        </w:rPr>
        <w:t xml:space="preserve">д) </w:t>
      </w:r>
      <w:r w:rsidR="00487978">
        <w:rPr>
          <w:rFonts w:eastAsia="Calibri"/>
          <w:szCs w:val="28"/>
        </w:rPr>
        <w:t>пункт 7 изложить в следующей редакции: «В случае</w:t>
      </w:r>
      <w:proofErr w:type="gramStart"/>
      <w:r w:rsidR="00487978">
        <w:rPr>
          <w:rFonts w:eastAsia="Calibri"/>
          <w:szCs w:val="28"/>
        </w:rPr>
        <w:t>,</w:t>
      </w:r>
      <w:proofErr w:type="gramEnd"/>
      <w:r w:rsidR="00487978">
        <w:rPr>
          <w:rFonts w:eastAsia="Calibri"/>
          <w:szCs w:val="28"/>
        </w:rPr>
        <w:t xml:space="preserve"> если строительство или реконструкция объекта капитального строительства планируется в границах территории исторического поселения регионального значения Псков,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предусмотренного </w:t>
      </w:r>
      <w:r w:rsidR="00487978" w:rsidRPr="00487978">
        <w:rPr>
          <w:rFonts w:eastAsia="Calibri"/>
          <w:szCs w:val="28"/>
        </w:rPr>
        <w:t>пунктом 3 части 12 статьи 48</w:t>
      </w:r>
      <w:r w:rsidR="00487978">
        <w:rPr>
          <w:rFonts w:eastAsia="Calibri"/>
          <w:szCs w:val="28"/>
        </w:rPr>
        <w:t xml:space="preserve"> Градостроительного кодекса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proofErr w:type="gramStart"/>
      <w:r w:rsidR="00487978">
        <w:rPr>
          <w:rFonts w:eastAsia="Calibri"/>
          <w:szCs w:val="28"/>
        </w:rPr>
        <w:t>.»;</w:t>
      </w:r>
      <w:proofErr w:type="gramEnd"/>
    </w:p>
    <w:p w:rsidR="00887138" w:rsidRDefault="00887138" w:rsidP="0088713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 xml:space="preserve">е) </w:t>
      </w:r>
      <w:r w:rsidRPr="00487978">
        <w:rPr>
          <w:rFonts w:eastAsia="Calibri"/>
          <w:szCs w:val="28"/>
        </w:rPr>
        <w:t xml:space="preserve">пункт 8 </w:t>
      </w:r>
      <w:r w:rsidR="00487978">
        <w:rPr>
          <w:rFonts w:eastAsia="Calibri"/>
          <w:szCs w:val="28"/>
        </w:rPr>
        <w:t>исключить</w:t>
      </w:r>
      <w:r>
        <w:rPr>
          <w:rFonts w:eastAsia="Calibri"/>
          <w:szCs w:val="28"/>
        </w:rPr>
        <w:t>;</w:t>
      </w:r>
    </w:p>
    <w:p w:rsidR="00887138" w:rsidRDefault="00887138" w:rsidP="0088713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>ж) пункт 9 изложить в следующей редакции:</w:t>
      </w:r>
    </w:p>
    <w:p w:rsidR="00887138" w:rsidRDefault="00887138" w:rsidP="0088713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 xml:space="preserve">«9. </w:t>
      </w:r>
      <w:proofErr w:type="gramStart"/>
      <w:r>
        <w:rPr>
          <w:rFonts w:eastAsia="Calibri"/>
          <w:szCs w:val="28"/>
        </w:rPr>
        <w:t xml:space="preserve">Для внесения изменений в разрешение на строительство (в том числе в связи с необходимостью продления срока действия разрешения на строительство) заявитель направляет в Администрацию заявление о внесении изменений в разрешение на строительство </w:t>
      </w:r>
      <w:r w:rsidRPr="0080066E">
        <w:rPr>
          <w:rFonts w:eastAsia="Calibri"/>
          <w:szCs w:val="28"/>
        </w:rPr>
        <w:t xml:space="preserve">согласно приложению </w:t>
      </w:r>
      <w:r w:rsidR="0080066E" w:rsidRPr="0080066E">
        <w:rPr>
          <w:rFonts w:eastAsia="Calibri"/>
          <w:szCs w:val="28"/>
        </w:rPr>
        <w:t>3</w:t>
      </w:r>
      <w:r>
        <w:rPr>
          <w:rFonts w:eastAsia="Calibri"/>
          <w:szCs w:val="28"/>
        </w:rPr>
        <w:t xml:space="preserve"> к настоящему административному регламенту и документы, указанные в пункте 5 раздела </w:t>
      </w:r>
      <w:r>
        <w:rPr>
          <w:rFonts w:eastAsia="Calibri"/>
          <w:szCs w:val="28"/>
          <w:lang w:val="en-US"/>
        </w:rPr>
        <w:t>II</w:t>
      </w:r>
      <w:r>
        <w:rPr>
          <w:rFonts w:eastAsia="Calibri"/>
          <w:szCs w:val="28"/>
        </w:rPr>
        <w:t xml:space="preserve"> настоящего административного регламента (кроме заявления о внесении изменений в разрешение на строительство исключительно</w:t>
      </w:r>
      <w:proofErr w:type="gramEnd"/>
      <w:r>
        <w:rPr>
          <w:rFonts w:eastAsia="Calibri"/>
          <w:szCs w:val="28"/>
        </w:rPr>
        <w:t xml:space="preserve"> в связи с продлением срока действия такого разрешения).</w:t>
      </w:r>
    </w:p>
    <w:p w:rsidR="00887138" w:rsidRPr="00A410D4" w:rsidRDefault="00887138" w:rsidP="00887138">
      <w:pPr>
        <w:spacing w:after="1" w:line="280" w:lineRule="atLeast"/>
        <w:ind w:firstLine="540"/>
        <w:jc w:val="both"/>
        <w:rPr>
          <w:szCs w:val="28"/>
        </w:rPr>
      </w:pPr>
      <w:r>
        <w:rPr>
          <w:rFonts w:eastAsia="Calibri"/>
          <w:szCs w:val="28"/>
        </w:rPr>
        <w:tab/>
      </w:r>
      <w:proofErr w:type="gramStart"/>
      <w:r w:rsidRPr="00A410D4">
        <w:rPr>
          <w:szCs w:val="28"/>
        </w:rPr>
        <w:t xml:space="preserve">Для внесения изменений в разрешение на строительство объекта капитального строительства в случаях смены правообладателя земельного участка (застройщика), образования земельного участка путем объединения, раздела, перераспределения земельных участков или выдела из земельных участков лица, у которых возникли права на земельные участки, обязаны направить </w:t>
      </w:r>
      <w:r>
        <w:rPr>
          <w:szCs w:val="28"/>
        </w:rPr>
        <w:t xml:space="preserve">в Администрацию уведомление согласно </w:t>
      </w:r>
      <w:r w:rsidRPr="00037437">
        <w:rPr>
          <w:szCs w:val="28"/>
        </w:rPr>
        <w:t>приложению 4</w:t>
      </w:r>
      <w:r>
        <w:rPr>
          <w:szCs w:val="28"/>
        </w:rPr>
        <w:t xml:space="preserve"> к настоящему Административному регламенту</w:t>
      </w:r>
      <w:r w:rsidRPr="00A410D4">
        <w:rPr>
          <w:szCs w:val="28"/>
        </w:rPr>
        <w:t xml:space="preserve"> о переходе к ним прав на земельные участки, </w:t>
      </w:r>
      <w:r w:rsidRPr="0099234C">
        <w:rPr>
          <w:szCs w:val="28"/>
        </w:rPr>
        <w:t>об</w:t>
      </w:r>
      <w:proofErr w:type="gramEnd"/>
      <w:r w:rsidR="0099234C" w:rsidRPr="0099234C">
        <w:rPr>
          <w:szCs w:val="28"/>
        </w:rPr>
        <w:t xml:space="preserve"> </w:t>
      </w:r>
      <w:proofErr w:type="gramStart"/>
      <w:r w:rsidRPr="0099234C">
        <w:rPr>
          <w:szCs w:val="28"/>
        </w:rPr>
        <w:t>образовании</w:t>
      </w:r>
      <w:proofErr w:type="gramEnd"/>
      <w:r w:rsidRPr="00A410D4">
        <w:rPr>
          <w:szCs w:val="28"/>
        </w:rPr>
        <w:t xml:space="preserve"> земельного участка, в котором указываются реквизиты:</w:t>
      </w:r>
    </w:p>
    <w:p w:rsidR="00887138" w:rsidRPr="00A410D4" w:rsidRDefault="00887138" w:rsidP="00887138">
      <w:pPr>
        <w:spacing w:after="1" w:line="280" w:lineRule="atLeast"/>
        <w:ind w:firstLine="540"/>
        <w:jc w:val="both"/>
        <w:rPr>
          <w:szCs w:val="28"/>
        </w:rPr>
      </w:pPr>
      <w:r>
        <w:rPr>
          <w:szCs w:val="28"/>
        </w:rPr>
        <w:t xml:space="preserve">1) </w:t>
      </w:r>
      <w:r w:rsidRPr="00A410D4">
        <w:rPr>
          <w:szCs w:val="28"/>
        </w:rPr>
        <w:t>правоустанавливающих документов на земельный участок (в случае перехода прав на земельный участок);</w:t>
      </w:r>
    </w:p>
    <w:p w:rsidR="00887138" w:rsidRPr="00A410D4" w:rsidRDefault="00887138" w:rsidP="00887138">
      <w:pPr>
        <w:spacing w:after="1" w:line="280" w:lineRule="atLeast"/>
        <w:ind w:firstLine="540"/>
        <w:jc w:val="both"/>
        <w:rPr>
          <w:szCs w:val="28"/>
        </w:rPr>
      </w:pPr>
      <w:r>
        <w:rPr>
          <w:szCs w:val="28"/>
        </w:rPr>
        <w:t xml:space="preserve">2) </w:t>
      </w:r>
      <w:r w:rsidRPr="00A410D4">
        <w:rPr>
          <w:szCs w:val="28"/>
        </w:rPr>
        <w:t>решения об образовании земельных участков (в случаях образования земельного участка путем объединения, раздела, перераспределения земельных участков или выдела из земельных участков) (если в соответствии с земельным законодательством Российской Федерации решение об образовании земельного участка принимает исполнительный орган государственной власти или орган местного самоуправления);</w:t>
      </w:r>
    </w:p>
    <w:p w:rsidR="0080066E" w:rsidRDefault="00887138" w:rsidP="00EA2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3) </w:t>
      </w:r>
      <w:r w:rsidRPr="00A410D4">
        <w:rPr>
          <w:szCs w:val="28"/>
        </w:rPr>
        <w:t>градостроительного плана земельного участка, на котором планируется осуществить строительство, реконструкцию объекта капитального строительства (в случае образования земельных участков путем раздела, перераспределения земельных участков или выдела из земельных участков).</w:t>
      </w:r>
    </w:p>
    <w:p w:rsidR="00027841" w:rsidRDefault="0080066E" w:rsidP="00800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  <w:proofErr w:type="gramStart"/>
      <w:r>
        <w:rPr>
          <w:szCs w:val="28"/>
        </w:rPr>
        <w:t>В целях внесения изменений в разрешение на строительство к заявлению о внесении</w:t>
      </w:r>
      <w:proofErr w:type="gramEnd"/>
      <w:r>
        <w:rPr>
          <w:szCs w:val="28"/>
        </w:rPr>
        <w:t xml:space="preserve"> изменений в разрешение на строительство, </w:t>
      </w:r>
      <w:r w:rsidRPr="00A410D4">
        <w:rPr>
          <w:szCs w:val="28"/>
        </w:rPr>
        <w:t xml:space="preserve">к уведомлению о переходе прав на земельные участки, об образовании земельного участка </w:t>
      </w:r>
      <w:r>
        <w:rPr>
          <w:szCs w:val="28"/>
        </w:rPr>
        <w:t xml:space="preserve">заявитель </w:t>
      </w:r>
      <w:r w:rsidRPr="00A410D4">
        <w:rPr>
          <w:szCs w:val="28"/>
        </w:rPr>
        <w:t>прилага</w:t>
      </w:r>
      <w:r>
        <w:rPr>
          <w:szCs w:val="28"/>
        </w:rPr>
        <w:t>ет два подлинных экземпляра разрешения на строительство.</w:t>
      </w:r>
      <w:r w:rsidR="00887138">
        <w:rPr>
          <w:szCs w:val="28"/>
        </w:rPr>
        <w:t>»</w:t>
      </w:r>
    </w:p>
    <w:p w:rsidR="00487978" w:rsidRDefault="00887138" w:rsidP="0060129E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 w:rsidRPr="00487978">
        <w:rPr>
          <w:rFonts w:eastAsia="Calibri"/>
          <w:szCs w:val="28"/>
        </w:rPr>
        <w:t xml:space="preserve">з) </w:t>
      </w:r>
      <w:r w:rsidR="00487978">
        <w:rPr>
          <w:rFonts w:eastAsia="Calibri"/>
          <w:szCs w:val="28"/>
        </w:rPr>
        <w:t xml:space="preserve">пункт 10 изложить в следующей редакции: </w:t>
      </w:r>
    </w:p>
    <w:p w:rsidR="00EA2A53" w:rsidRDefault="00EA2A53" w:rsidP="00EA2A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 xml:space="preserve">«10. </w:t>
      </w:r>
      <w:proofErr w:type="gramStart"/>
      <w:r>
        <w:rPr>
          <w:rFonts w:eastAsia="Calibri"/>
          <w:szCs w:val="28"/>
        </w:rPr>
        <w:t xml:space="preserve">Документы (их копии или сведения, содержащиеся в них), указанные в </w:t>
      </w:r>
      <w:hyperlink r:id="rId8" w:history="1">
        <w:r w:rsidRPr="00EA2A53">
          <w:rPr>
            <w:rFonts w:eastAsia="Calibri"/>
            <w:szCs w:val="28"/>
          </w:rPr>
          <w:t>подпунктах 1</w:t>
        </w:r>
      </w:hyperlink>
      <w:r w:rsidRPr="00EA2A53">
        <w:rPr>
          <w:rFonts w:eastAsia="Calibri"/>
          <w:szCs w:val="28"/>
        </w:rPr>
        <w:t xml:space="preserve">, </w:t>
      </w:r>
      <w:hyperlink r:id="rId9" w:history="1">
        <w:r w:rsidRPr="00EA2A53">
          <w:rPr>
            <w:rFonts w:eastAsia="Calibri"/>
            <w:szCs w:val="28"/>
          </w:rPr>
          <w:t>2</w:t>
        </w:r>
      </w:hyperlink>
      <w:r w:rsidRPr="00EA2A53">
        <w:rPr>
          <w:rFonts w:eastAsia="Calibri"/>
          <w:szCs w:val="28"/>
        </w:rPr>
        <w:t xml:space="preserve">, </w:t>
      </w:r>
      <w:hyperlink r:id="rId10" w:history="1">
        <w:r w:rsidRPr="00EA2A53">
          <w:rPr>
            <w:rFonts w:eastAsia="Calibri"/>
            <w:szCs w:val="28"/>
          </w:rPr>
          <w:t>5 пункта 5</w:t>
        </w:r>
      </w:hyperlink>
      <w:r w:rsidRPr="00EA2A53">
        <w:rPr>
          <w:rFonts w:eastAsia="Calibri"/>
          <w:szCs w:val="28"/>
        </w:rPr>
        <w:t xml:space="preserve">, </w:t>
      </w:r>
      <w:hyperlink r:id="rId11" w:history="1">
        <w:r w:rsidRPr="00EA2A53">
          <w:rPr>
            <w:rFonts w:eastAsia="Calibri"/>
            <w:szCs w:val="28"/>
          </w:rPr>
          <w:t>пункте 7</w:t>
        </w:r>
      </w:hyperlink>
      <w:r w:rsidRPr="00EA2A53">
        <w:rPr>
          <w:rFonts w:eastAsia="Calibri"/>
          <w:szCs w:val="28"/>
        </w:rPr>
        <w:t xml:space="preserve">, </w:t>
      </w:r>
      <w:hyperlink r:id="rId12" w:history="1">
        <w:r w:rsidRPr="00EA2A53">
          <w:rPr>
            <w:rFonts w:eastAsia="Calibri"/>
            <w:szCs w:val="28"/>
          </w:rPr>
          <w:t>абзацах 3-5 пункта 9 раздела II</w:t>
        </w:r>
      </w:hyperlink>
      <w:r w:rsidRPr="00EA2A5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настоящего административного регламента, запрашиваются Управлением путем межведомственного электронного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в распоряжении которых</w:t>
      </w:r>
      <w:proofErr w:type="gramEnd"/>
      <w:r>
        <w:rPr>
          <w:rFonts w:eastAsia="Calibri"/>
          <w:szCs w:val="28"/>
        </w:rPr>
        <w:t xml:space="preserve">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EA2A53" w:rsidRDefault="00EA2A53" w:rsidP="008C2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Документы, указанные в </w:t>
      </w:r>
      <w:hyperlink r:id="rId13" w:history="1">
        <w:r w:rsidRPr="00EA2A53">
          <w:rPr>
            <w:rFonts w:eastAsia="Calibri"/>
            <w:szCs w:val="28"/>
          </w:rPr>
          <w:t>подпункте 1 пункта 5</w:t>
        </w:r>
      </w:hyperlink>
      <w:r w:rsidRPr="00EA2A53">
        <w:rPr>
          <w:rFonts w:eastAsia="Calibri"/>
          <w:szCs w:val="28"/>
        </w:rPr>
        <w:t xml:space="preserve">, </w:t>
      </w:r>
      <w:hyperlink r:id="rId14" w:history="1">
        <w:r w:rsidRPr="00EA2A53">
          <w:rPr>
            <w:rFonts w:eastAsia="Calibri"/>
            <w:szCs w:val="28"/>
          </w:rPr>
          <w:t>абзаце 3 пункта 9 раздела II</w:t>
        </w:r>
      </w:hyperlink>
      <w:r w:rsidRPr="00EA2A5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EA2A53" w:rsidRDefault="00EA2A53" w:rsidP="008C2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Заявитель вправе представить документы и информацию,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а также иные документы, которые, по мнению заявителя, имеют значение для предоставления муниципальной услуги, по собственной инициативе.»;</w:t>
      </w:r>
      <w:proofErr w:type="gramEnd"/>
    </w:p>
    <w:p w:rsidR="00887138" w:rsidRDefault="00027841" w:rsidP="0088713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 w:rsidR="00887138">
        <w:rPr>
          <w:rFonts w:eastAsia="Calibri"/>
          <w:szCs w:val="28"/>
        </w:rPr>
        <w:t xml:space="preserve">и) </w:t>
      </w:r>
      <w:r w:rsidR="003633F5">
        <w:rPr>
          <w:rFonts w:eastAsia="Calibri"/>
          <w:szCs w:val="28"/>
        </w:rPr>
        <w:t>в пункте 13:</w:t>
      </w:r>
    </w:p>
    <w:p w:rsidR="003633F5" w:rsidRDefault="00006BCD" w:rsidP="0088713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 xml:space="preserve">в подпункте 1 </w:t>
      </w:r>
      <w:r w:rsidR="003633F5">
        <w:rPr>
          <w:rFonts w:eastAsia="Calibri"/>
          <w:szCs w:val="28"/>
        </w:rPr>
        <w:t>слова «в пунктах 5 и 6» заменить словами «в пункте 5»;</w:t>
      </w:r>
    </w:p>
    <w:p w:rsidR="00196B05" w:rsidRDefault="003633F5" w:rsidP="00196B05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proofErr w:type="gramStart"/>
      <w:r w:rsidR="00563D7C" w:rsidRPr="00196B05">
        <w:rPr>
          <w:rFonts w:eastAsia="Calibri"/>
          <w:szCs w:val="28"/>
        </w:rPr>
        <w:t xml:space="preserve">подпункт 2 </w:t>
      </w:r>
      <w:r w:rsidR="00006BCD" w:rsidRPr="00196B05">
        <w:rPr>
          <w:rFonts w:eastAsia="Calibri"/>
          <w:szCs w:val="28"/>
        </w:rPr>
        <w:t xml:space="preserve">изложить в следующей редакции: </w:t>
      </w:r>
      <w:r w:rsidR="00196B05" w:rsidRPr="00196B05">
        <w:rPr>
          <w:rFonts w:eastAsia="Calibri"/>
          <w:szCs w:val="28"/>
        </w:rPr>
        <w:t xml:space="preserve">«2)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</w:t>
      </w:r>
      <w:r w:rsidR="00196B05" w:rsidRPr="00196B05">
        <w:rPr>
          <w:rFonts w:eastAsia="Calibri"/>
          <w:szCs w:val="28"/>
        </w:rPr>
        <w:lastRenderedPageBreak/>
        <w:t>не требуется</w:t>
      </w:r>
      <w:proofErr w:type="gramEnd"/>
      <w:r w:rsidR="00196B05" w:rsidRPr="00196B05">
        <w:rPr>
          <w:rFonts w:eastAsia="Calibri"/>
          <w:szCs w:val="28"/>
        </w:rPr>
        <w:t xml:space="preserve"> </w:t>
      </w:r>
      <w:proofErr w:type="gramStart"/>
      <w:r w:rsidR="00196B05" w:rsidRPr="00196B05">
        <w:rPr>
          <w:rFonts w:eastAsia="Calibri"/>
          <w:szCs w:val="28"/>
        </w:rPr>
        <w:t>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  <w:r w:rsidR="00653EBD">
        <w:rPr>
          <w:rFonts w:eastAsia="Calibri"/>
          <w:szCs w:val="28"/>
        </w:rPr>
        <w:t>»</w:t>
      </w:r>
      <w:proofErr w:type="gramEnd"/>
    </w:p>
    <w:p w:rsidR="003633F5" w:rsidRDefault="00563D7C" w:rsidP="0088713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 xml:space="preserve">к) пункт </w:t>
      </w:r>
      <w:r w:rsidRPr="00196B05">
        <w:rPr>
          <w:rFonts w:eastAsia="Calibri"/>
          <w:szCs w:val="28"/>
        </w:rPr>
        <w:t xml:space="preserve">14 </w:t>
      </w:r>
      <w:r w:rsidR="00196B05" w:rsidRPr="00196B05">
        <w:rPr>
          <w:rFonts w:eastAsia="Calibri"/>
          <w:szCs w:val="28"/>
        </w:rPr>
        <w:t>исключить</w:t>
      </w:r>
      <w:r w:rsidRPr="00196B05">
        <w:rPr>
          <w:rFonts w:eastAsia="Calibri"/>
          <w:szCs w:val="28"/>
        </w:rPr>
        <w:t>;</w:t>
      </w:r>
    </w:p>
    <w:p w:rsidR="00196B05" w:rsidRDefault="00563D7C" w:rsidP="0088713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>л)</w:t>
      </w:r>
      <w:r w:rsidR="00DC265A">
        <w:rPr>
          <w:rFonts w:eastAsia="Calibri"/>
          <w:szCs w:val="28"/>
        </w:rPr>
        <w:t xml:space="preserve"> </w:t>
      </w:r>
      <w:r w:rsidR="00196B05">
        <w:rPr>
          <w:rFonts w:eastAsia="Calibri"/>
          <w:szCs w:val="28"/>
        </w:rPr>
        <w:t>пункт 15 изложить в следующей редакции:</w:t>
      </w:r>
    </w:p>
    <w:p w:rsidR="00196B05" w:rsidRDefault="00196B05" w:rsidP="00196B05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>«15. Исчерпывающий перечень оснований для отказа во внесении изменений в разрешение на строительство (в том числе в связи с необходимостью продления срока действия разрешения на строительство):</w:t>
      </w:r>
    </w:p>
    <w:p w:rsidR="00196B05" w:rsidRDefault="00196B05" w:rsidP="00196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 xml:space="preserve">1) отсутствие в уведомлении о переходе прав на земельный участок, об образовании земельного участка реквизитов документов, предусмотренных соответственно </w:t>
      </w:r>
      <w:hyperlink r:id="rId15" w:history="1">
        <w:r w:rsidRPr="00196B05">
          <w:rPr>
            <w:rFonts w:eastAsia="Calibri"/>
            <w:szCs w:val="28"/>
          </w:rPr>
          <w:t>подпунктами 1</w:t>
        </w:r>
      </w:hyperlink>
      <w:r w:rsidRPr="00196B05">
        <w:rPr>
          <w:rFonts w:eastAsia="Calibri"/>
          <w:szCs w:val="28"/>
        </w:rPr>
        <w:t xml:space="preserve"> - </w:t>
      </w:r>
      <w:hyperlink r:id="rId16" w:history="1">
        <w:r w:rsidRPr="00196B05">
          <w:rPr>
            <w:rFonts w:eastAsia="Calibri"/>
            <w:szCs w:val="28"/>
          </w:rPr>
          <w:t>3 пункта 9 раздела II</w:t>
        </w:r>
      </w:hyperlink>
      <w:r>
        <w:rPr>
          <w:rFonts w:eastAsia="Calibri"/>
          <w:szCs w:val="28"/>
        </w:rPr>
        <w:t xml:space="preserve"> настоящего административного регламента, или отсутствие правоустанавливающего документа на земельный участок в случае отсутствия сведений о правоустанавливающих документах на земельный участок в Едином государственном реестре недвижимости, либо отсутствие документов, указанных в пункте 5 раздела </w:t>
      </w:r>
      <w:r>
        <w:rPr>
          <w:rFonts w:eastAsia="Calibri"/>
          <w:szCs w:val="28"/>
          <w:lang w:val="en-US"/>
        </w:rPr>
        <w:t>II</w:t>
      </w:r>
      <w:r>
        <w:rPr>
          <w:rFonts w:eastAsia="Calibri"/>
          <w:szCs w:val="28"/>
        </w:rPr>
        <w:t xml:space="preserve"> настоящего</w:t>
      </w:r>
      <w:proofErr w:type="gramEnd"/>
      <w:r>
        <w:rPr>
          <w:rFonts w:eastAsia="Calibri"/>
          <w:szCs w:val="28"/>
        </w:rPr>
        <w:t xml:space="preserve"> административного регламента,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196B05" w:rsidRDefault="00196B05" w:rsidP="00196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2) недостоверность сведений, указанных в уведомлении о переходе прав на земельный участок, об образовании земельного участка;</w:t>
      </w:r>
    </w:p>
    <w:p w:rsidR="00196B05" w:rsidRDefault="00196B05" w:rsidP="00196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 образования земельных участков путем раздела, перераспределения земельных участков или выдела из земельных участков.</w:t>
      </w:r>
      <w:proofErr w:type="gramEnd"/>
      <w:r>
        <w:rPr>
          <w:rFonts w:eastAsia="Calibri"/>
          <w:szCs w:val="28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абзаце 2 пункта 9 раздела </w:t>
      </w:r>
      <w:r>
        <w:rPr>
          <w:rFonts w:eastAsia="Calibri"/>
          <w:szCs w:val="28"/>
          <w:lang w:val="en-US"/>
        </w:rPr>
        <w:t>II</w:t>
      </w:r>
      <w:r>
        <w:rPr>
          <w:rFonts w:eastAsia="Calibri"/>
          <w:szCs w:val="28"/>
        </w:rPr>
        <w:t xml:space="preserve"> настоящего административного регламента;</w:t>
      </w:r>
    </w:p>
    <w:p w:rsidR="00196B05" w:rsidRDefault="00196B05" w:rsidP="00196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>
        <w:rPr>
          <w:rFonts w:eastAsia="Calibri"/>
          <w:szCs w:val="28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</w:t>
      </w:r>
      <w:r>
        <w:rPr>
          <w:rFonts w:eastAsia="Calibri"/>
          <w:szCs w:val="28"/>
        </w:rPr>
        <w:lastRenderedPageBreak/>
        <w:t>чем за три года до дня направления заявления о внесении изменений в разрешение на строительство;</w:t>
      </w:r>
    </w:p>
    <w:p w:rsidR="00196B05" w:rsidRDefault="00196B05" w:rsidP="00196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 образования земельных участков путем раздела, перераспределения земельных участков или выдела из земельных участков, или в случае поступления заявления застройщика о внесении изменений</w:t>
      </w:r>
      <w:proofErr w:type="gramEnd"/>
      <w:r>
        <w:rPr>
          <w:rFonts w:eastAsia="Calibri"/>
          <w:szCs w:val="28"/>
        </w:rPr>
        <w:t xml:space="preserve">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196B05" w:rsidRDefault="00196B05" w:rsidP="00196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196B05" w:rsidRDefault="00196B05" w:rsidP="00196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7) наличие у Администрации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</w:t>
      </w:r>
      <w:proofErr w:type="gramEnd"/>
      <w:r>
        <w:rPr>
          <w:rFonts w:eastAsia="Calibri"/>
          <w:szCs w:val="28"/>
        </w:rPr>
        <w:t xml:space="preserve"> такого извещения является обязательным в соответствии с требованиями </w:t>
      </w:r>
      <w:r w:rsidRPr="007E17BA">
        <w:rPr>
          <w:rFonts w:eastAsia="Calibri"/>
          <w:szCs w:val="28"/>
        </w:rPr>
        <w:t>части 5 статьи 52</w:t>
      </w:r>
      <w:r>
        <w:rPr>
          <w:rFonts w:eastAsia="Calibri"/>
          <w:szCs w:val="28"/>
        </w:rPr>
        <w:t xml:space="preserve"> Градостроительного Кодекса,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:rsidR="00196B05" w:rsidRDefault="00196B05" w:rsidP="00DC2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</w:r>
      <w:proofErr w:type="gramStart"/>
      <w:r>
        <w:rPr>
          <w:rFonts w:eastAsia="Calibri"/>
          <w:szCs w:val="28"/>
        </w:rPr>
        <w:t>.»</w:t>
      </w:r>
      <w:proofErr w:type="gramEnd"/>
    </w:p>
    <w:p w:rsidR="004C0426" w:rsidRDefault="00BA19FC" w:rsidP="00AB0566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 xml:space="preserve">2) в разделе </w:t>
      </w:r>
      <w:r>
        <w:rPr>
          <w:rFonts w:eastAsia="Calibri"/>
          <w:szCs w:val="28"/>
          <w:lang w:val="en-US"/>
        </w:rPr>
        <w:t>III</w:t>
      </w:r>
      <w:r>
        <w:rPr>
          <w:rFonts w:eastAsia="Calibri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центрах»:</w:t>
      </w:r>
    </w:p>
    <w:p w:rsidR="00BA19FC" w:rsidRDefault="00BA19FC" w:rsidP="00AB0566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 xml:space="preserve">а) </w:t>
      </w:r>
      <w:r w:rsidR="00496B79">
        <w:rPr>
          <w:rFonts w:eastAsia="Calibri"/>
          <w:szCs w:val="28"/>
        </w:rPr>
        <w:t>в пункте 5:</w:t>
      </w:r>
    </w:p>
    <w:p w:rsidR="00496B79" w:rsidRDefault="00496B79" w:rsidP="00AB0566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>абзац 3 изложить в следующей редакции:</w:t>
      </w:r>
    </w:p>
    <w:p w:rsidR="00496B79" w:rsidRDefault="00496B79" w:rsidP="00496B7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proofErr w:type="gramStart"/>
      <w:r>
        <w:rPr>
          <w:rFonts w:eastAsia="Calibri"/>
          <w:szCs w:val="28"/>
        </w:rPr>
        <w:t xml:space="preserve">«Специалист Управления, ответственный за предоставление муниципальной услуги, проводит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</w:t>
      </w:r>
      <w:r>
        <w:rPr>
          <w:rFonts w:eastAsia="Calibri"/>
          <w:szCs w:val="28"/>
        </w:rPr>
        <w:lastRenderedPageBreak/>
        <w:t>планировки территории и проекта межевания территории (за исключением случаев, при которых для строительства, реконструкции линейного объекта</w:t>
      </w:r>
      <w:proofErr w:type="gramEnd"/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>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Федерации, требованиям, установленным в разрешении на отклонение</w:t>
      </w:r>
      <w:proofErr w:type="gramEnd"/>
      <w:r>
        <w:rPr>
          <w:rFonts w:eastAsia="Calibri"/>
          <w:szCs w:val="28"/>
        </w:rPr>
        <w:t xml:space="preserve"> от предельных параметров разрешенного строительства, реконструкции</w:t>
      </w:r>
      <w:proofErr w:type="gramStart"/>
      <w:r>
        <w:rPr>
          <w:rFonts w:eastAsia="Calibri"/>
          <w:szCs w:val="28"/>
        </w:rPr>
        <w:t>.»</w:t>
      </w:r>
      <w:r w:rsidR="001B037A">
        <w:rPr>
          <w:rFonts w:eastAsia="Calibri"/>
          <w:szCs w:val="28"/>
        </w:rPr>
        <w:t>;</w:t>
      </w:r>
      <w:proofErr w:type="gramEnd"/>
    </w:p>
    <w:p w:rsidR="00496B79" w:rsidRDefault="00496B79" w:rsidP="00496B7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 w:rsidR="001B037A">
        <w:rPr>
          <w:rFonts w:eastAsia="Calibri"/>
          <w:szCs w:val="28"/>
        </w:rPr>
        <w:t>абзац 5 изложить в следующей редакции:</w:t>
      </w:r>
    </w:p>
    <w:p w:rsidR="001B037A" w:rsidRDefault="001B037A" w:rsidP="00496B7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proofErr w:type="gramStart"/>
      <w:r>
        <w:rPr>
          <w:rFonts w:eastAsia="Calibri"/>
          <w:szCs w:val="28"/>
        </w:rPr>
        <w:t>«требованиям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</w:t>
      </w:r>
      <w:proofErr w:type="gramEnd"/>
      <w:r>
        <w:rPr>
          <w:rFonts w:eastAsia="Calibri"/>
          <w:szCs w:val="28"/>
        </w:rPr>
        <w:t xml:space="preserve"> в случае выдачи разрешения на строительство линейного объекта, для размещения которого не требуется образование земельного участка</w:t>
      </w:r>
      <w:proofErr w:type="gramStart"/>
      <w:r>
        <w:rPr>
          <w:rFonts w:eastAsia="Calibri"/>
          <w:szCs w:val="28"/>
        </w:rPr>
        <w:t>;»</w:t>
      </w:r>
      <w:proofErr w:type="gramEnd"/>
      <w:r>
        <w:rPr>
          <w:rFonts w:eastAsia="Calibri"/>
          <w:szCs w:val="28"/>
        </w:rPr>
        <w:t>;</w:t>
      </w:r>
    </w:p>
    <w:p w:rsidR="001B037A" w:rsidRDefault="001B037A" w:rsidP="00496B7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>абзац 7 изложить в следующей редакции:</w:t>
      </w:r>
    </w:p>
    <w:p w:rsidR="001B037A" w:rsidRDefault="001B037A" w:rsidP="00496B7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>«допустимости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  <w:proofErr w:type="gramStart"/>
      <w:r>
        <w:rPr>
          <w:rFonts w:eastAsia="Calibri"/>
          <w:szCs w:val="28"/>
        </w:rPr>
        <w:t>.»;</w:t>
      </w:r>
      <w:proofErr w:type="gramEnd"/>
    </w:p>
    <w:p w:rsidR="008E031F" w:rsidRDefault="001B037A" w:rsidP="008E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 w:rsidRPr="008E031F">
        <w:rPr>
          <w:rFonts w:eastAsia="Calibri"/>
          <w:szCs w:val="28"/>
        </w:rPr>
        <w:t xml:space="preserve">б) </w:t>
      </w:r>
      <w:r w:rsidR="00196B05" w:rsidRPr="008E031F">
        <w:rPr>
          <w:rFonts w:eastAsia="Calibri"/>
          <w:szCs w:val="28"/>
        </w:rPr>
        <w:t>абзац 4 пункта 6 изложить в следующей редакции: «</w:t>
      </w:r>
      <w:r w:rsidR="008E031F">
        <w:rPr>
          <w:rFonts w:eastAsia="Calibri"/>
          <w:szCs w:val="28"/>
        </w:rPr>
        <w:t>Результатом административной процедуры является принятое решение о выдаче разрешения на строительство, внесении изменений в разрешение на строительство либо об отказе в выдаче разрешения на строительство, отказе во внесении изменений в разрешение на строительство</w:t>
      </w:r>
      <w:proofErr w:type="gramStart"/>
      <w:r w:rsidR="008E031F">
        <w:rPr>
          <w:rFonts w:eastAsia="Calibri"/>
          <w:szCs w:val="28"/>
        </w:rPr>
        <w:t>.»;</w:t>
      </w:r>
    </w:p>
    <w:p w:rsidR="00346A6B" w:rsidRDefault="00346A6B" w:rsidP="00496B7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proofErr w:type="gramEnd"/>
      <w:r>
        <w:rPr>
          <w:rFonts w:eastAsia="Calibri"/>
          <w:szCs w:val="28"/>
        </w:rPr>
        <w:tab/>
        <w:t>в) в пункте 7:</w:t>
      </w:r>
    </w:p>
    <w:p w:rsidR="008E031F" w:rsidRDefault="00346A6B" w:rsidP="008E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 w:rsidR="008E031F">
        <w:rPr>
          <w:rFonts w:eastAsia="Calibri"/>
          <w:szCs w:val="28"/>
        </w:rPr>
        <w:t>абзац 2 изложить в следующей редакции: «Основанием для начала административной процедуры - оформлени</w:t>
      </w:r>
      <w:r w:rsidR="00CB1F29">
        <w:rPr>
          <w:rFonts w:eastAsia="Calibri"/>
          <w:szCs w:val="28"/>
        </w:rPr>
        <w:t>я</w:t>
      </w:r>
      <w:r w:rsidR="008E031F">
        <w:rPr>
          <w:rFonts w:eastAsia="Calibri"/>
          <w:szCs w:val="28"/>
        </w:rPr>
        <w:t xml:space="preserve"> результата предоставления муниципальной услуги является принятое решение о выдаче разрешения на строительство, внесении изменений в разрешение на строительство либо об отказе в выдаче разрешения на строительство, отказе во внесении изменений в разрешение на строительство.»;</w:t>
      </w:r>
    </w:p>
    <w:p w:rsidR="003B0C64" w:rsidRDefault="003B0C64" w:rsidP="00496B7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>в абзаце 3 слова «оформляет продление разрешения на строительство</w:t>
      </w:r>
      <w:proofErr w:type="gramStart"/>
      <w:r>
        <w:rPr>
          <w:rFonts w:eastAsia="Calibri"/>
          <w:szCs w:val="28"/>
        </w:rPr>
        <w:t>,»</w:t>
      </w:r>
      <w:proofErr w:type="gramEnd"/>
      <w:r>
        <w:rPr>
          <w:rFonts w:eastAsia="Calibri"/>
          <w:szCs w:val="28"/>
        </w:rPr>
        <w:t xml:space="preserve"> исключить;</w:t>
      </w:r>
    </w:p>
    <w:p w:rsidR="003B0C64" w:rsidRDefault="003B0C64" w:rsidP="00496B7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>в абзаце 4 слова «продлении разрешения на строительство</w:t>
      </w:r>
      <w:proofErr w:type="gramStart"/>
      <w:r>
        <w:rPr>
          <w:rFonts w:eastAsia="Calibri"/>
          <w:szCs w:val="28"/>
        </w:rPr>
        <w:t>,»</w:t>
      </w:r>
      <w:proofErr w:type="gramEnd"/>
      <w:r>
        <w:rPr>
          <w:rFonts w:eastAsia="Calibri"/>
          <w:szCs w:val="28"/>
        </w:rPr>
        <w:t xml:space="preserve"> исключить;</w:t>
      </w:r>
    </w:p>
    <w:p w:rsidR="003B0C64" w:rsidRDefault="003B0C64" w:rsidP="00496B7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>в абзаце 6 слова «продлении или» исключить;</w:t>
      </w:r>
    </w:p>
    <w:p w:rsidR="003B0C64" w:rsidRDefault="003B0C64" w:rsidP="003B0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в абзаце 7 слова «о продлении срока действия разрешения на строительство» заменить </w:t>
      </w:r>
      <w:r w:rsidR="0085067C">
        <w:rPr>
          <w:rFonts w:eastAsia="Calibri"/>
          <w:szCs w:val="28"/>
        </w:rPr>
        <w:t>словами</w:t>
      </w:r>
      <w:r>
        <w:rPr>
          <w:rFonts w:eastAsia="Calibri"/>
          <w:szCs w:val="28"/>
        </w:rPr>
        <w:t xml:space="preserve"> «о внесении изменений в разрешение на строительство»</w:t>
      </w:r>
      <w:r w:rsidR="0085067C">
        <w:rPr>
          <w:rFonts w:eastAsia="Calibri"/>
          <w:szCs w:val="28"/>
        </w:rPr>
        <w:t>;</w:t>
      </w:r>
    </w:p>
    <w:p w:rsidR="0085067C" w:rsidRDefault="0085067C" w:rsidP="00850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абзаце 10 слова «о продлении или», «уведомление об отказе в продлении разрешения на строительство» исключить.</w:t>
      </w:r>
    </w:p>
    <w:p w:rsidR="00FB218B" w:rsidRDefault="005462B1" w:rsidP="005462B1">
      <w:pPr>
        <w:spacing w:before="100" w:beforeAutospacing="1" w:after="0" w:line="240" w:lineRule="auto"/>
        <w:ind w:firstLine="708"/>
        <w:contextualSpacing/>
        <w:jc w:val="both"/>
        <w:rPr>
          <w:szCs w:val="28"/>
        </w:rPr>
      </w:pPr>
      <w:r>
        <w:rPr>
          <w:rFonts w:eastAsia="Calibri"/>
          <w:szCs w:val="28"/>
        </w:rPr>
        <w:t xml:space="preserve">3) </w:t>
      </w:r>
      <w:r w:rsidR="00FB218B">
        <w:rPr>
          <w:rFonts w:eastAsia="Calibri"/>
          <w:szCs w:val="28"/>
        </w:rPr>
        <w:t xml:space="preserve">в разделе </w:t>
      </w:r>
      <w:r w:rsidR="00FB218B">
        <w:rPr>
          <w:szCs w:val="28"/>
          <w:lang w:val="en-US"/>
        </w:rPr>
        <w:t>V</w:t>
      </w:r>
      <w:r w:rsidR="00FB218B">
        <w:rPr>
          <w:szCs w:val="28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служащих»:</w:t>
      </w:r>
    </w:p>
    <w:p w:rsidR="00FB73F0" w:rsidRDefault="00FB73F0" w:rsidP="00FB73F0">
      <w:pPr>
        <w:spacing w:before="100" w:beforeAutospacing="1" w:after="0" w:line="240" w:lineRule="auto"/>
        <w:ind w:firstLine="708"/>
        <w:contextualSpacing/>
        <w:jc w:val="both"/>
        <w:rPr>
          <w:rFonts w:eastAsia="Calibri"/>
          <w:szCs w:val="28"/>
        </w:rPr>
      </w:pPr>
      <w:r>
        <w:rPr>
          <w:szCs w:val="28"/>
        </w:rPr>
        <w:t xml:space="preserve">а) </w:t>
      </w:r>
      <w:r>
        <w:rPr>
          <w:rFonts w:eastAsia="Calibri"/>
          <w:szCs w:val="28"/>
        </w:rPr>
        <w:t xml:space="preserve">в подпункте 3 </w:t>
      </w:r>
      <w:r>
        <w:rPr>
          <w:szCs w:val="28"/>
        </w:rPr>
        <w:t>пункта 2 слова «документов, не предусмотренных» заменить словами «</w:t>
      </w:r>
      <w:r>
        <w:rPr>
          <w:rFonts w:eastAsia="Calibri"/>
          <w:szCs w:val="28"/>
        </w:rPr>
        <w:t>документов или информации либо осуществления действий, представление или осуществление которых не предусмотрено»;</w:t>
      </w:r>
    </w:p>
    <w:p w:rsidR="00FB73F0" w:rsidRDefault="00FB73F0" w:rsidP="00FB73F0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rFonts w:eastAsia="Calibri"/>
          <w:szCs w:val="28"/>
        </w:rPr>
        <w:tab/>
        <w:t>б)</w:t>
      </w:r>
      <w:r w:rsidRPr="00725885">
        <w:rPr>
          <w:szCs w:val="28"/>
        </w:rPr>
        <w:t xml:space="preserve"> </w:t>
      </w:r>
      <w:r>
        <w:rPr>
          <w:szCs w:val="28"/>
        </w:rPr>
        <w:t>пункт 2 дополнить подпунктом следующего содержания:</w:t>
      </w:r>
    </w:p>
    <w:p w:rsidR="00FB73F0" w:rsidRDefault="00FB73F0" w:rsidP="00FB7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исключением:</w:t>
      </w:r>
    </w:p>
    <w:p w:rsidR="00FB73F0" w:rsidRDefault="00FB73F0" w:rsidP="00FB7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B73F0" w:rsidRDefault="00FB73F0" w:rsidP="00FB7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B73F0" w:rsidRDefault="00FB73F0" w:rsidP="00FB7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B73F0" w:rsidRDefault="00FB73F0" w:rsidP="00FB73F0">
      <w:pPr>
        <w:spacing w:before="100" w:beforeAutospacing="1" w:after="0" w:line="240" w:lineRule="auto"/>
        <w:ind w:firstLine="708"/>
        <w:contextualSpacing/>
        <w:jc w:val="both"/>
        <w:rPr>
          <w:szCs w:val="28"/>
        </w:rPr>
      </w:pPr>
      <w:proofErr w:type="gramStart"/>
      <w:r>
        <w:rPr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</w:t>
      </w:r>
      <w:proofErr w:type="gramEnd"/>
      <w:r>
        <w:rPr>
          <w:szCs w:val="28"/>
        </w:rPr>
        <w:t xml:space="preserve"> неудобства</w:t>
      </w:r>
      <w:proofErr w:type="gramStart"/>
      <w:r>
        <w:rPr>
          <w:szCs w:val="28"/>
        </w:rPr>
        <w:t>.</w:t>
      </w:r>
      <w:r>
        <w:rPr>
          <w:rFonts w:eastAsia="Calibri"/>
          <w:szCs w:val="28"/>
        </w:rPr>
        <w:t>»;</w:t>
      </w:r>
      <w:proofErr w:type="gramEnd"/>
    </w:p>
    <w:p w:rsidR="00FB73F0" w:rsidRDefault="00FB73F0" w:rsidP="00FB73F0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  <w:t>в) дополнить пунктами следующего содержания:</w:t>
      </w:r>
    </w:p>
    <w:p w:rsidR="00FB73F0" w:rsidRDefault="00FB73F0" w:rsidP="00FB73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ab/>
        <w:t xml:space="preserve">«7.1. В случае признания жалобы подлежащей удовлетворению в ответе заявителю, указанном в пункте 7 настоящего раздела, дается информация о действиях, осуществляемых Управлением,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Cs w:val="28"/>
        </w:rPr>
        <w:t>неудобства</w:t>
      </w:r>
      <w:proofErr w:type="gramEnd"/>
      <w:r>
        <w:rPr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462B1" w:rsidRDefault="00FB73F0" w:rsidP="00FB73F0">
      <w:pPr>
        <w:spacing w:before="100" w:beforeAutospacing="1" w:after="0" w:line="240" w:lineRule="auto"/>
        <w:ind w:firstLine="539"/>
        <w:contextualSpacing/>
        <w:jc w:val="both"/>
        <w:rPr>
          <w:rFonts w:eastAsia="Calibri"/>
          <w:szCs w:val="28"/>
        </w:rPr>
      </w:pPr>
      <w:r>
        <w:rPr>
          <w:szCs w:val="28"/>
        </w:rPr>
        <w:lastRenderedPageBreak/>
        <w:t xml:space="preserve">7.2. В случае признания </w:t>
      </w:r>
      <w:proofErr w:type="gramStart"/>
      <w:r>
        <w:rPr>
          <w:szCs w:val="28"/>
        </w:rPr>
        <w:t>жалобы</w:t>
      </w:r>
      <w:proofErr w:type="gramEnd"/>
      <w:r>
        <w:rPr>
          <w:szCs w:val="28"/>
        </w:rPr>
        <w:t xml:space="preserve"> не подлежащей удовлетворению в ответе заявителю, указанном в пункте 7 настоящего раздела, даются аргументированные разъяснения о причинах принятого решения, а также информация о порядке обжалования принятого решения.»</w:t>
      </w:r>
      <w:r w:rsidR="00FB218B">
        <w:rPr>
          <w:rFonts w:eastAsia="Calibri"/>
          <w:szCs w:val="28"/>
        </w:rPr>
        <w:t>.</w:t>
      </w:r>
    </w:p>
    <w:p w:rsidR="0085067C" w:rsidRDefault="005462B1" w:rsidP="00850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</w:t>
      </w:r>
      <w:r w:rsidR="0085067C">
        <w:rPr>
          <w:rFonts w:eastAsia="Calibri"/>
          <w:szCs w:val="28"/>
        </w:rPr>
        <w:t xml:space="preserve">) </w:t>
      </w:r>
      <w:r w:rsidR="00FB73F0">
        <w:rPr>
          <w:rFonts w:eastAsia="Calibri"/>
          <w:szCs w:val="28"/>
        </w:rPr>
        <w:t>п</w:t>
      </w:r>
      <w:r w:rsidR="0085067C">
        <w:rPr>
          <w:rFonts w:eastAsia="Calibri"/>
          <w:szCs w:val="28"/>
        </w:rPr>
        <w:t xml:space="preserve">риложение 2 </w:t>
      </w:r>
      <w:r w:rsidR="00FB73F0">
        <w:rPr>
          <w:rFonts w:eastAsia="Calibri"/>
          <w:szCs w:val="28"/>
        </w:rPr>
        <w:t>исключить.</w:t>
      </w:r>
    </w:p>
    <w:p w:rsidR="0038583D" w:rsidRDefault="005462B1" w:rsidP="003E6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</w:t>
      </w:r>
      <w:r w:rsidR="0085067C">
        <w:rPr>
          <w:rFonts w:eastAsia="Calibri"/>
          <w:szCs w:val="28"/>
        </w:rPr>
        <w:t xml:space="preserve">) </w:t>
      </w:r>
      <w:r w:rsidR="00FB73F0">
        <w:rPr>
          <w:rFonts w:eastAsia="Calibri"/>
          <w:szCs w:val="28"/>
        </w:rPr>
        <w:t>п</w:t>
      </w:r>
      <w:r w:rsidR="0085067C">
        <w:rPr>
          <w:rFonts w:eastAsia="Calibri"/>
          <w:szCs w:val="28"/>
        </w:rPr>
        <w:t xml:space="preserve">риложение 3 </w:t>
      </w:r>
      <w:r w:rsidR="00FB73F0">
        <w:rPr>
          <w:rFonts w:eastAsia="Calibri"/>
          <w:szCs w:val="28"/>
        </w:rPr>
        <w:t>изложить в следующей редакции согласно приложению к настоящему постановлению.</w:t>
      </w:r>
    </w:p>
    <w:p w:rsidR="007019B3" w:rsidRDefault="007019B3" w:rsidP="00393875">
      <w:pPr>
        <w:spacing w:after="1" w:line="280" w:lineRule="atLeast"/>
        <w:jc w:val="both"/>
        <w:rPr>
          <w:szCs w:val="28"/>
        </w:rPr>
      </w:pPr>
      <w:r>
        <w:rPr>
          <w:szCs w:val="28"/>
        </w:rPr>
        <w:tab/>
        <w:t xml:space="preserve">2. Опубликовать настоящее </w:t>
      </w:r>
      <w:r w:rsidR="00393875">
        <w:rPr>
          <w:szCs w:val="28"/>
        </w:rPr>
        <w:t>п</w:t>
      </w:r>
      <w:r>
        <w:rPr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683969" w:rsidRDefault="007019B3" w:rsidP="00393875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</w:r>
      <w:r w:rsidRPr="00FB73F0">
        <w:rPr>
          <w:szCs w:val="28"/>
        </w:rPr>
        <w:t xml:space="preserve">3. Настоящее </w:t>
      </w:r>
      <w:r w:rsidR="00393875" w:rsidRPr="00FB73F0">
        <w:rPr>
          <w:szCs w:val="28"/>
        </w:rPr>
        <w:t>п</w:t>
      </w:r>
      <w:r w:rsidRPr="00FB73F0">
        <w:rPr>
          <w:szCs w:val="28"/>
        </w:rPr>
        <w:t xml:space="preserve">остановление вступает в силу с </w:t>
      </w:r>
      <w:r w:rsidR="00393875" w:rsidRPr="00FB73F0">
        <w:rPr>
          <w:szCs w:val="28"/>
        </w:rPr>
        <w:t>момента</w:t>
      </w:r>
      <w:r w:rsidR="00755457" w:rsidRPr="00FB73F0">
        <w:rPr>
          <w:szCs w:val="28"/>
        </w:rPr>
        <w:t xml:space="preserve"> его официального опубликования</w:t>
      </w:r>
      <w:r w:rsidR="00B704F2" w:rsidRPr="00FB73F0">
        <w:rPr>
          <w:szCs w:val="28"/>
        </w:rPr>
        <w:t>.</w:t>
      </w:r>
    </w:p>
    <w:p w:rsidR="007019B3" w:rsidRDefault="007019B3" w:rsidP="0039387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  <w:r>
        <w:rPr>
          <w:szCs w:val="28"/>
        </w:rPr>
        <w:tab/>
      </w:r>
      <w:r w:rsidR="00F21DAE">
        <w:rPr>
          <w:szCs w:val="28"/>
        </w:rPr>
        <w:t>4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города Пскова </w:t>
      </w:r>
      <w:r w:rsidR="007A541C">
        <w:rPr>
          <w:szCs w:val="28"/>
        </w:rPr>
        <w:t>В.А. Зубову</w:t>
      </w:r>
      <w:r>
        <w:rPr>
          <w:szCs w:val="28"/>
        </w:rPr>
        <w:t>.</w:t>
      </w:r>
    </w:p>
    <w:p w:rsidR="007013CA" w:rsidRDefault="007013CA">
      <w:pPr>
        <w:spacing w:before="100" w:beforeAutospacing="1" w:after="100" w:afterAutospacing="1" w:line="240" w:lineRule="auto"/>
        <w:jc w:val="both"/>
        <w:rPr>
          <w:szCs w:val="28"/>
        </w:rPr>
      </w:pPr>
    </w:p>
    <w:p w:rsidR="007019B3" w:rsidRDefault="007019B3">
      <w:pPr>
        <w:spacing w:before="100" w:beforeAutospacing="1" w:after="100" w:afterAutospacing="1" w:line="240" w:lineRule="auto"/>
        <w:jc w:val="both"/>
      </w:pPr>
      <w:r>
        <w:rPr>
          <w:szCs w:val="28"/>
        </w:rPr>
        <w:t xml:space="preserve">Глава Администрации города Пскова                           </w:t>
      </w:r>
      <w:r w:rsidR="00047F09">
        <w:rPr>
          <w:szCs w:val="28"/>
        </w:rPr>
        <w:t xml:space="preserve">              </w:t>
      </w:r>
      <w:r w:rsidR="007A541C">
        <w:rPr>
          <w:szCs w:val="28"/>
        </w:rPr>
        <w:t>А.Н. Братчиков</w:t>
      </w:r>
      <w:r>
        <w:t xml:space="preserve"> </w:t>
      </w:r>
    </w:p>
    <w:p w:rsidR="00EE4636" w:rsidRDefault="00EE4636">
      <w:pPr>
        <w:spacing w:before="100" w:beforeAutospacing="1" w:after="100" w:afterAutospacing="1" w:line="240" w:lineRule="auto"/>
        <w:jc w:val="both"/>
      </w:pPr>
    </w:p>
    <w:p w:rsidR="00EE4636" w:rsidRDefault="00EE4636">
      <w:pPr>
        <w:spacing w:before="100" w:beforeAutospacing="1" w:after="100" w:afterAutospacing="1" w:line="240" w:lineRule="auto"/>
        <w:jc w:val="both"/>
      </w:pPr>
    </w:p>
    <w:p w:rsidR="00EE4636" w:rsidRDefault="00EE4636">
      <w:pPr>
        <w:spacing w:before="100" w:beforeAutospacing="1" w:after="100" w:afterAutospacing="1" w:line="240" w:lineRule="auto"/>
        <w:jc w:val="both"/>
      </w:pPr>
    </w:p>
    <w:tbl>
      <w:tblPr>
        <w:tblW w:w="9218" w:type="dxa"/>
        <w:jc w:val="right"/>
        <w:tblInd w:w="250" w:type="dxa"/>
        <w:tblLook w:val="00A0" w:firstRow="1" w:lastRow="0" w:firstColumn="1" w:lastColumn="0" w:noHBand="0" w:noVBand="0"/>
      </w:tblPr>
      <w:tblGrid>
        <w:gridCol w:w="3402"/>
        <w:gridCol w:w="5816"/>
      </w:tblGrid>
      <w:tr w:rsidR="00EE4636" w:rsidTr="00AF630F">
        <w:trPr>
          <w:jc w:val="right"/>
        </w:trPr>
        <w:tc>
          <w:tcPr>
            <w:tcW w:w="3402" w:type="dxa"/>
          </w:tcPr>
          <w:p w:rsidR="00EE4636" w:rsidRDefault="00EE4636" w:rsidP="00AF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  <w:p w:rsidR="00EE4636" w:rsidRDefault="00EE4636" w:rsidP="00AF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  <w:p w:rsidR="00EE4636" w:rsidRDefault="00EE4636" w:rsidP="00AF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5816" w:type="dxa"/>
          </w:tcPr>
          <w:p w:rsidR="00EE4636" w:rsidRDefault="00EE4636" w:rsidP="00AF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  <w:p w:rsidR="00B704F2" w:rsidRDefault="00B704F2" w:rsidP="00EE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</w:p>
          <w:p w:rsidR="00B704F2" w:rsidRDefault="00B704F2" w:rsidP="00EE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</w:p>
          <w:p w:rsidR="00B704F2" w:rsidRDefault="00B704F2" w:rsidP="00EE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</w:p>
          <w:p w:rsidR="00B704F2" w:rsidRDefault="00B704F2" w:rsidP="00EE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</w:p>
          <w:p w:rsidR="00B704F2" w:rsidRDefault="00B704F2" w:rsidP="00EE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</w:p>
          <w:p w:rsidR="00B704F2" w:rsidRDefault="00B704F2" w:rsidP="00EE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</w:p>
          <w:p w:rsidR="00B704F2" w:rsidRDefault="00B704F2" w:rsidP="00EE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</w:p>
          <w:p w:rsidR="00B704F2" w:rsidRDefault="00B704F2" w:rsidP="00EE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</w:p>
          <w:p w:rsidR="00B704F2" w:rsidRDefault="00B704F2" w:rsidP="00EE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</w:p>
          <w:p w:rsidR="00B704F2" w:rsidRDefault="00B704F2" w:rsidP="00EE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</w:p>
          <w:p w:rsidR="00B704F2" w:rsidRDefault="00B704F2" w:rsidP="00EE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</w:p>
          <w:p w:rsidR="00B704F2" w:rsidRDefault="00B704F2" w:rsidP="00EE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</w:p>
          <w:p w:rsidR="00683969" w:rsidRDefault="00683969" w:rsidP="00EE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</w:p>
          <w:p w:rsidR="00683969" w:rsidRDefault="00683969" w:rsidP="00EE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</w:p>
          <w:p w:rsidR="00755457" w:rsidRDefault="00755457" w:rsidP="00FB73F0">
            <w:pPr>
              <w:pStyle w:val="ConsPlusNormal"/>
              <w:outlineLvl w:val="0"/>
              <w:rPr>
                <w:szCs w:val="28"/>
              </w:rPr>
            </w:pPr>
          </w:p>
          <w:p w:rsidR="00FB73F0" w:rsidRDefault="00FB73F0" w:rsidP="00FB73F0">
            <w:pPr>
              <w:pStyle w:val="ConsPlusNormal"/>
              <w:outlineLvl w:val="0"/>
              <w:rPr>
                <w:szCs w:val="28"/>
              </w:rPr>
            </w:pPr>
          </w:p>
          <w:p w:rsidR="000F5CCE" w:rsidRDefault="000F5CCE" w:rsidP="00B704F2">
            <w:pPr>
              <w:pStyle w:val="ConsPlusNormal"/>
              <w:jc w:val="right"/>
              <w:outlineLvl w:val="0"/>
              <w:rPr>
                <w:szCs w:val="28"/>
              </w:rPr>
            </w:pPr>
          </w:p>
          <w:p w:rsidR="000F5CCE" w:rsidRDefault="000F5CCE" w:rsidP="00B704F2">
            <w:pPr>
              <w:pStyle w:val="ConsPlusNormal"/>
              <w:jc w:val="right"/>
              <w:outlineLvl w:val="0"/>
              <w:rPr>
                <w:szCs w:val="28"/>
              </w:rPr>
            </w:pPr>
          </w:p>
          <w:p w:rsidR="00CB1F29" w:rsidRDefault="00CB1F29" w:rsidP="00B704F2">
            <w:pPr>
              <w:pStyle w:val="ConsPlusNormal"/>
              <w:jc w:val="right"/>
              <w:outlineLvl w:val="0"/>
              <w:rPr>
                <w:szCs w:val="28"/>
              </w:rPr>
            </w:pPr>
          </w:p>
          <w:p w:rsidR="00CB1F29" w:rsidRDefault="00CB1F29" w:rsidP="00B704F2">
            <w:pPr>
              <w:pStyle w:val="ConsPlusNormal"/>
              <w:jc w:val="right"/>
              <w:outlineLvl w:val="0"/>
              <w:rPr>
                <w:szCs w:val="28"/>
              </w:rPr>
            </w:pPr>
          </w:p>
          <w:p w:rsidR="00CB1F29" w:rsidRDefault="00CB1F29" w:rsidP="00B704F2">
            <w:pPr>
              <w:pStyle w:val="ConsPlusNormal"/>
              <w:jc w:val="right"/>
              <w:outlineLvl w:val="0"/>
              <w:rPr>
                <w:szCs w:val="28"/>
              </w:rPr>
            </w:pPr>
          </w:p>
          <w:p w:rsidR="00B704F2" w:rsidRPr="00A07822" w:rsidRDefault="00B704F2" w:rsidP="00B704F2">
            <w:pPr>
              <w:pStyle w:val="ConsPlusNormal"/>
              <w:jc w:val="right"/>
              <w:outlineLvl w:val="0"/>
              <w:rPr>
                <w:szCs w:val="28"/>
              </w:rPr>
            </w:pPr>
            <w:r w:rsidRPr="00A07822">
              <w:rPr>
                <w:szCs w:val="28"/>
              </w:rPr>
              <w:lastRenderedPageBreak/>
              <w:t>Приложение</w:t>
            </w:r>
            <w:r>
              <w:rPr>
                <w:szCs w:val="28"/>
              </w:rPr>
              <w:t xml:space="preserve"> к П</w:t>
            </w:r>
            <w:r w:rsidRPr="00A07822">
              <w:rPr>
                <w:szCs w:val="28"/>
              </w:rPr>
              <w:t>остановлению</w:t>
            </w:r>
          </w:p>
          <w:p w:rsidR="00B704F2" w:rsidRPr="00A07822" w:rsidRDefault="00B704F2" w:rsidP="00B704F2">
            <w:pPr>
              <w:pStyle w:val="ConsPlusNormal"/>
              <w:jc w:val="right"/>
              <w:rPr>
                <w:szCs w:val="28"/>
              </w:rPr>
            </w:pPr>
            <w:r w:rsidRPr="00A07822">
              <w:rPr>
                <w:szCs w:val="28"/>
              </w:rPr>
              <w:t>Администрации города Пскова</w:t>
            </w:r>
          </w:p>
          <w:p w:rsidR="00B704F2" w:rsidRPr="00A07822" w:rsidRDefault="00B704F2" w:rsidP="00B704F2">
            <w:pPr>
              <w:pStyle w:val="ConsPlusNormal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C505B8">
              <w:rPr>
                <w:szCs w:val="28"/>
              </w:rPr>
              <w:t>23.08.2019 №</w:t>
            </w:r>
            <w:bookmarkStart w:id="0" w:name="_GoBack"/>
            <w:bookmarkEnd w:id="0"/>
            <w:r w:rsidR="00C505B8">
              <w:rPr>
                <w:szCs w:val="28"/>
              </w:rPr>
              <w:t>1277</w:t>
            </w:r>
          </w:p>
          <w:p w:rsidR="00B704F2" w:rsidRDefault="00B704F2" w:rsidP="00EE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</w:p>
          <w:p w:rsidR="00EE4636" w:rsidRPr="00957FA5" w:rsidRDefault="00EE4636" w:rsidP="00EE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r w:rsidRPr="00957FA5">
              <w:rPr>
                <w:szCs w:val="28"/>
              </w:rPr>
              <w:t>Приложение 3</w:t>
            </w:r>
          </w:p>
          <w:p w:rsidR="00EE4636" w:rsidRPr="00957FA5" w:rsidRDefault="00EE4636" w:rsidP="00EE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r w:rsidRPr="00957FA5">
              <w:rPr>
                <w:szCs w:val="28"/>
              </w:rPr>
              <w:t xml:space="preserve">к Административному </w:t>
            </w:r>
            <w:hyperlink r:id="rId17" w:history="1">
              <w:r w:rsidRPr="00957FA5">
                <w:rPr>
                  <w:szCs w:val="28"/>
                </w:rPr>
                <w:t>регламенту</w:t>
              </w:r>
            </w:hyperlink>
          </w:p>
          <w:p w:rsidR="00EE4636" w:rsidRPr="00957FA5" w:rsidRDefault="00EE4636" w:rsidP="00EE4636">
            <w:pPr>
              <w:spacing w:after="0" w:line="240" w:lineRule="auto"/>
              <w:jc w:val="right"/>
              <w:rPr>
                <w:szCs w:val="28"/>
              </w:rPr>
            </w:pPr>
            <w:r w:rsidRPr="00957FA5">
              <w:rPr>
                <w:szCs w:val="28"/>
              </w:rPr>
              <w:t>предоставления муниципальной услуги</w:t>
            </w:r>
          </w:p>
          <w:p w:rsidR="00EE4636" w:rsidRPr="00957FA5" w:rsidRDefault="00EE4636" w:rsidP="00EE4636">
            <w:pPr>
              <w:spacing w:after="0" w:line="240" w:lineRule="auto"/>
              <w:jc w:val="right"/>
              <w:rPr>
                <w:szCs w:val="28"/>
              </w:rPr>
            </w:pPr>
            <w:r w:rsidRPr="00957FA5">
              <w:rPr>
                <w:szCs w:val="28"/>
              </w:rPr>
              <w:t xml:space="preserve">«Выдача разрешений на строительство, </w:t>
            </w:r>
          </w:p>
          <w:p w:rsidR="00EE4636" w:rsidRPr="00957FA5" w:rsidRDefault="00EE4636" w:rsidP="00EE4636">
            <w:pPr>
              <w:spacing w:after="0" w:line="240" w:lineRule="auto"/>
              <w:jc w:val="right"/>
              <w:rPr>
                <w:szCs w:val="28"/>
              </w:rPr>
            </w:pPr>
            <w:r w:rsidRPr="00957FA5">
              <w:rPr>
                <w:szCs w:val="28"/>
              </w:rPr>
              <w:t xml:space="preserve">реконструкцию объекта капитального </w:t>
            </w:r>
          </w:p>
          <w:p w:rsidR="00EE4636" w:rsidRDefault="00EE4636" w:rsidP="00EE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r w:rsidRPr="00957FA5">
              <w:rPr>
                <w:szCs w:val="28"/>
              </w:rPr>
              <w:t>строительства»</w:t>
            </w:r>
          </w:p>
          <w:p w:rsidR="00EE4636" w:rsidRDefault="00EE4636" w:rsidP="00AF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  <w:p w:rsidR="00EE4636" w:rsidRDefault="00EE4636" w:rsidP="00AF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Кому: в Администрацию города Пскова</w:t>
            </w:r>
          </w:p>
          <w:p w:rsidR="00EE4636" w:rsidRDefault="00EE4636" w:rsidP="00AF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Cs w:val="28"/>
              </w:rPr>
              <w:t>от кого:</w:t>
            </w:r>
            <w:r>
              <w:rPr>
                <w:sz w:val="20"/>
                <w:szCs w:val="20"/>
              </w:rPr>
              <w:t xml:space="preserve"> ________________________________________________________</w:t>
            </w:r>
          </w:p>
          <w:p w:rsidR="00EE4636" w:rsidRDefault="00EE4636" w:rsidP="00AF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(фамилия, имя, отчество - для физического лица,</w:t>
            </w:r>
            <w:proofErr w:type="gramEnd"/>
          </w:p>
          <w:p w:rsidR="00EE4636" w:rsidRDefault="00EE4636" w:rsidP="00AF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</w:t>
            </w:r>
          </w:p>
          <w:p w:rsidR="00EE4636" w:rsidRDefault="00EE4636" w:rsidP="00AF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 - застройщика,</w:t>
            </w:r>
          </w:p>
          <w:p w:rsidR="00EE4636" w:rsidRDefault="00EE4636" w:rsidP="00AF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</w:t>
            </w:r>
          </w:p>
          <w:p w:rsidR="00EE4636" w:rsidRDefault="00EE4636" w:rsidP="00AF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строительство, реконструкцию;</w:t>
            </w:r>
          </w:p>
          <w:p w:rsidR="00EE4636" w:rsidRDefault="00EE4636" w:rsidP="00AF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</w:t>
            </w:r>
          </w:p>
          <w:p w:rsidR="00EE4636" w:rsidRDefault="00EE4636" w:rsidP="00AF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ОГРН, ИНН; юридический и почтовый адреса; ФИО</w:t>
            </w:r>
          </w:p>
          <w:p w:rsidR="00EE4636" w:rsidRDefault="00EE4636" w:rsidP="00AF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</w:t>
            </w:r>
          </w:p>
          <w:p w:rsidR="00EE4636" w:rsidRDefault="00EE4636" w:rsidP="00AF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руководителя; телефон; банковские реквизиты</w:t>
            </w:r>
          </w:p>
          <w:p w:rsidR="00EE4636" w:rsidRDefault="00EE4636" w:rsidP="00AF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</w:t>
            </w:r>
          </w:p>
          <w:p w:rsidR="00EE4636" w:rsidRDefault="00EE4636" w:rsidP="00AF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(наименование банка,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/с, к/с, БИК)</w:t>
            </w:r>
          </w:p>
          <w:p w:rsidR="00EE4636" w:rsidRDefault="00EE4636" w:rsidP="00AF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</w:tbl>
    <w:p w:rsidR="00EE4636" w:rsidRDefault="00EE4636" w:rsidP="00EE4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>ЗАЯВЛЕНИЕ</w:t>
      </w:r>
    </w:p>
    <w:p w:rsidR="00EE4636" w:rsidRDefault="00EE4636" w:rsidP="00EE4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О ВНЕСЕНИИ ИЗМЕНЕНИЙ В РАЗРЕШЕНИЕ НА СТРОИТЕЛЬСТВО</w:t>
      </w:r>
    </w:p>
    <w:p w:rsidR="00EE4636" w:rsidRDefault="00EE4636" w:rsidP="00EE4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E4636" w:rsidRDefault="00EE4636" w:rsidP="00EE46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>Прошу внести изменени</w:t>
      </w:r>
      <w:r w:rsidR="00CB1F29">
        <w:rPr>
          <w:szCs w:val="28"/>
        </w:rPr>
        <w:t>я</w:t>
      </w:r>
      <w:r>
        <w:rPr>
          <w:szCs w:val="28"/>
        </w:rPr>
        <w:t xml:space="preserve"> в разрешение № ___________ от «___» ___20__ г. </w:t>
      </w:r>
    </w:p>
    <w:p w:rsidR="00EE4636" w:rsidRDefault="00EE4636" w:rsidP="00EE4636">
      <w:pPr>
        <w:spacing w:after="0" w:line="240" w:lineRule="auto"/>
        <w:contextualSpacing/>
        <w:rPr>
          <w:sz w:val="16"/>
          <w:szCs w:val="16"/>
        </w:rPr>
      </w:pPr>
      <w:r>
        <w:rPr>
          <w:szCs w:val="28"/>
        </w:rPr>
        <w:t xml:space="preserve">на строительство, реконструкцию объекта капитального строительства: </w:t>
      </w:r>
    </w:p>
    <w:p w:rsidR="00EE4636" w:rsidRDefault="00EE4636" w:rsidP="00EE4636">
      <w:pPr>
        <w:spacing w:after="0"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(ненужное зачеркнуть)</w:t>
      </w:r>
    </w:p>
    <w:p w:rsidR="00EE4636" w:rsidRDefault="00EE4636" w:rsidP="00EE46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EE4636" w:rsidRPr="006C51D6" w:rsidRDefault="00EE4636" w:rsidP="00EE46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</w:t>
      </w:r>
      <w:r w:rsidRPr="006C51D6">
        <w:rPr>
          <w:sz w:val="16"/>
          <w:szCs w:val="16"/>
        </w:rPr>
        <w:t xml:space="preserve">                                                    (наименование объекта)</w:t>
      </w:r>
    </w:p>
    <w:p w:rsidR="00EE4636" w:rsidRDefault="00EE4636" w:rsidP="00EE46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EE4636" w:rsidRDefault="00EE4636" w:rsidP="00EE4636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срок </w:t>
      </w:r>
      <w:proofErr w:type="gramStart"/>
      <w:r>
        <w:rPr>
          <w:szCs w:val="28"/>
        </w:rPr>
        <w:t>действия</w:t>
      </w:r>
      <w:proofErr w:type="gramEnd"/>
      <w:r>
        <w:rPr>
          <w:szCs w:val="28"/>
        </w:rPr>
        <w:t xml:space="preserve"> которого установлен до «___» _____ 20___г.</w:t>
      </w:r>
    </w:p>
    <w:p w:rsidR="00EE4636" w:rsidRDefault="00EE4636" w:rsidP="00EE46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>
        <w:rPr>
          <w:szCs w:val="28"/>
        </w:rPr>
        <w:t>на земельном участке КН ___________________, расположенном по адресу: __________________________________________________________________</w:t>
      </w:r>
    </w:p>
    <w:p w:rsidR="00EE4636" w:rsidRPr="006C51D6" w:rsidRDefault="00EE4636" w:rsidP="00EE46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16"/>
          <w:szCs w:val="16"/>
        </w:rPr>
      </w:pPr>
      <w:r w:rsidRPr="006C51D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</w:t>
      </w:r>
      <w:r w:rsidRPr="006C51D6">
        <w:rPr>
          <w:sz w:val="16"/>
          <w:szCs w:val="16"/>
        </w:rPr>
        <w:t xml:space="preserve">   (населенный пункт, адрес объекта)</w:t>
      </w:r>
    </w:p>
    <w:p w:rsidR="00EE4636" w:rsidRDefault="00EE4636" w:rsidP="00EE4636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в части:</w:t>
      </w:r>
    </w:p>
    <w:p w:rsidR="00EE4636" w:rsidRDefault="00EE4636" w:rsidP="00EE4636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</w:p>
    <w:p w:rsidR="00EE4636" w:rsidRDefault="00EE4636" w:rsidP="00EE4636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E4636" w:rsidRDefault="00EE4636" w:rsidP="00EE4636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Приложение:</w:t>
      </w:r>
    </w:p>
    <w:p w:rsidR="00EE4636" w:rsidRDefault="00EE4636" w:rsidP="00EE46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4636" w:rsidRDefault="00EE4636" w:rsidP="00EE46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_____________             _________________________</w:t>
      </w:r>
    </w:p>
    <w:p w:rsidR="00EE4636" w:rsidRPr="006C51D6" w:rsidRDefault="00EE4636" w:rsidP="00EE4636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C51D6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6C51D6">
        <w:rPr>
          <w:rFonts w:ascii="Times New Roman" w:hAnsi="Times New Roman" w:cs="Times New Roman"/>
          <w:sz w:val="16"/>
          <w:szCs w:val="16"/>
        </w:rPr>
        <w:t xml:space="preserve"> (должность)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6C51D6">
        <w:rPr>
          <w:rFonts w:ascii="Times New Roman" w:hAnsi="Times New Roman" w:cs="Times New Roman"/>
          <w:sz w:val="16"/>
          <w:szCs w:val="16"/>
        </w:rPr>
        <w:t xml:space="preserve">  (подпись)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6C51D6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6C51D6">
        <w:rPr>
          <w:rFonts w:ascii="Times New Roman" w:hAnsi="Times New Roman" w:cs="Times New Roman"/>
          <w:sz w:val="16"/>
          <w:szCs w:val="16"/>
        </w:rPr>
        <w:t>(Фамилия И.О.)</w:t>
      </w:r>
    </w:p>
    <w:p w:rsidR="00EE4636" w:rsidRDefault="00EE4636" w:rsidP="00EE46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4636" w:rsidRDefault="00EE4636" w:rsidP="00EE46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D5514C" w:rsidRDefault="00EE4636" w:rsidP="00EE4636">
      <w:pPr>
        <w:spacing w:before="100" w:beforeAutospacing="1" w:after="100" w:afterAutospacing="1" w:line="240" w:lineRule="auto"/>
        <w:jc w:val="both"/>
        <w:rPr>
          <w:szCs w:val="28"/>
        </w:rPr>
      </w:pPr>
      <w:r>
        <w:rPr>
          <w:szCs w:val="28"/>
        </w:rPr>
        <w:t>Глава Администрации города Пскова                                         А.Н. Братчиков</w:t>
      </w:r>
    </w:p>
    <w:sectPr w:rsidR="00D5514C" w:rsidSect="007013C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6249D"/>
    <w:multiLevelType w:val="hybridMultilevel"/>
    <w:tmpl w:val="8302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B3"/>
    <w:rsid w:val="00006BCD"/>
    <w:rsid w:val="00027841"/>
    <w:rsid w:val="00047F09"/>
    <w:rsid w:val="00065FF0"/>
    <w:rsid w:val="000B5690"/>
    <w:rsid w:val="000C3235"/>
    <w:rsid w:val="000D4D5F"/>
    <w:rsid w:val="000E375F"/>
    <w:rsid w:val="000F5CCE"/>
    <w:rsid w:val="00126B6D"/>
    <w:rsid w:val="00130313"/>
    <w:rsid w:val="00196B05"/>
    <w:rsid w:val="001B037A"/>
    <w:rsid w:val="0021040E"/>
    <w:rsid w:val="002746A9"/>
    <w:rsid w:val="002D6043"/>
    <w:rsid w:val="002F7AB3"/>
    <w:rsid w:val="00301156"/>
    <w:rsid w:val="00346A6B"/>
    <w:rsid w:val="003633F5"/>
    <w:rsid w:val="0038583D"/>
    <w:rsid w:val="00393875"/>
    <w:rsid w:val="003B0C64"/>
    <w:rsid w:val="003B2E11"/>
    <w:rsid w:val="003B589F"/>
    <w:rsid w:val="003E6F7A"/>
    <w:rsid w:val="003F30A0"/>
    <w:rsid w:val="00443A7C"/>
    <w:rsid w:val="0045286E"/>
    <w:rsid w:val="00475FB4"/>
    <w:rsid w:val="00487978"/>
    <w:rsid w:val="00496B79"/>
    <w:rsid w:val="004B3470"/>
    <w:rsid w:val="004C0426"/>
    <w:rsid w:val="005462B1"/>
    <w:rsid w:val="00563D7C"/>
    <w:rsid w:val="00586F09"/>
    <w:rsid w:val="005A6B3F"/>
    <w:rsid w:val="005F5BF4"/>
    <w:rsid w:val="0060129E"/>
    <w:rsid w:val="00621758"/>
    <w:rsid w:val="00653EBD"/>
    <w:rsid w:val="006610D0"/>
    <w:rsid w:val="00683969"/>
    <w:rsid w:val="006C51D6"/>
    <w:rsid w:val="006F4EC6"/>
    <w:rsid w:val="007013CA"/>
    <w:rsid w:val="007019B3"/>
    <w:rsid w:val="007404EF"/>
    <w:rsid w:val="00755457"/>
    <w:rsid w:val="007A541C"/>
    <w:rsid w:val="007E17BA"/>
    <w:rsid w:val="007E28F7"/>
    <w:rsid w:val="0080066E"/>
    <w:rsid w:val="00832AA9"/>
    <w:rsid w:val="0085067C"/>
    <w:rsid w:val="00887138"/>
    <w:rsid w:val="008C2D11"/>
    <w:rsid w:val="008D4F43"/>
    <w:rsid w:val="008E031F"/>
    <w:rsid w:val="008F356F"/>
    <w:rsid w:val="008F661C"/>
    <w:rsid w:val="00925AEC"/>
    <w:rsid w:val="0099234C"/>
    <w:rsid w:val="009B185C"/>
    <w:rsid w:val="009F146F"/>
    <w:rsid w:val="009F3560"/>
    <w:rsid w:val="00A04371"/>
    <w:rsid w:val="00A35E0B"/>
    <w:rsid w:val="00A44B74"/>
    <w:rsid w:val="00A5175A"/>
    <w:rsid w:val="00A64BCF"/>
    <w:rsid w:val="00A747D9"/>
    <w:rsid w:val="00A84229"/>
    <w:rsid w:val="00AB0566"/>
    <w:rsid w:val="00AC5D1C"/>
    <w:rsid w:val="00B167E4"/>
    <w:rsid w:val="00B46E52"/>
    <w:rsid w:val="00B704F2"/>
    <w:rsid w:val="00BA19FC"/>
    <w:rsid w:val="00BB0163"/>
    <w:rsid w:val="00BC17BF"/>
    <w:rsid w:val="00BF0E20"/>
    <w:rsid w:val="00C14654"/>
    <w:rsid w:val="00C22D49"/>
    <w:rsid w:val="00C505B8"/>
    <w:rsid w:val="00C63EA9"/>
    <w:rsid w:val="00CA1F00"/>
    <w:rsid w:val="00CB1F29"/>
    <w:rsid w:val="00CB6A60"/>
    <w:rsid w:val="00D02F3B"/>
    <w:rsid w:val="00D5514C"/>
    <w:rsid w:val="00D843B5"/>
    <w:rsid w:val="00DC265A"/>
    <w:rsid w:val="00E7407A"/>
    <w:rsid w:val="00E80DF1"/>
    <w:rsid w:val="00E9121F"/>
    <w:rsid w:val="00E96911"/>
    <w:rsid w:val="00EA05E8"/>
    <w:rsid w:val="00EA2A53"/>
    <w:rsid w:val="00EC063F"/>
    <w:rsid w:val="00EE4636"/>
    <w:rsid w:val="00F0542E"/>
    <w:rsid w:val="00F1508E"/>
    <w:rsid w:val="00F21DAE"/>
    <w:rsid w:val="00F526EA"/>
    <w:rsid w:val="00F60165"/>
    <w:rsid w:val="00FB218B"/>
    <w:rsid w:val="00FB73F0"/>
    <w:rsid w:val="00FD7035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6F"/>
    <w:pPr>
      <w:spacing w:after="200" w:line="276" w:lineRule="auto"/>
    </w:pPr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rsid w:val="008F356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356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F356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8F356F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8F356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F356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99"/>
    <w:rsid w:val="008F356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F356F"/>
    <w:pPr>
      <w:autoSpaceDE w:val="0"/>
      <w:autoSpaceDN w:val="0"/>
      <w:adjustRightInd w:val="0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8F356F"/>
    <w:pPr>
      <w:ind w:left="720"/>
      <w:contextualSpacing/>
    </w:pPr>
  </w:style>
  <w:style w:type="paragraph" w:customStyle="1" w:styleId="ConsPlusNormal">
    <w:name w:val="ConsPlusNormal"/>
    <w:rsid w:val="00A44B74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2A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6F"/>
    <w:pPr>
      <w:spacing w:after="200" w:line="276" w:lineRule="auto"/>
    </w:pPr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rsid w:val="008F356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356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F356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8F356F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8F356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F356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99"/>
    <w:rsid w:val="008F356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F356F"/>
    <w:pPr>
      <w:autoSpaceDE w:val="0"/>
      <w:autoSpaceDN w:val="0"/>
      <w:adjustRightInd w:val="0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8F356F"/>
    <w:pPr>
      <w:ind w:left="720"/>
      <w:contextualSpacing/>
    </w:pPr>
  </w:style>
  <w:style w:type="paragraph" w:customStyle="1" w:styleId="ConsPlusNormal">
    <w:name w:val="ConsPlusNormal"/>
    <w:rsid w:val="00A44B74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2A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491EE244B5CD96FD2F4D2A57B3CC28E8705FB9181B39C204BE11EDF61665BA51EC019852451496B5DD91E31368126D30904B54941739BEE91579P0gCH" TargetMode="External"/><Relationship Id="rId13" Type="http://schemas.openxmlformats.org/officeDocument/2006/relationships/hyperlink" Target="consultantplus://offline/ref=B2491EE244B5CD96FD2F4D2A57B3CC28E8705FB9181B39C204BE11EDF61665BA51EC019852451496B5DD91E31368126D30904B54941739BEE91579P0g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2491EE244B5CD96FD2F4D2A57B3CC28E8705FB9181B39C204BE11EDF61665BA51EC019852451496B5DD92E41368126D30904B54941739BEE91579P0gCH" TargetMode="External"/><Relationship Id="rId17" Type="http://schemas.openxmlformats.org/officeDocument/2006/relationships/hyperlink" Target="consultantplus://offline/ref=C5C28E12E49DC6C962AF51A888EDB42BA27C6C56466DF2FD9B8D7DD02A24CE97BAC378A004C4C1D7lBT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6B9077D7E7B71203FFF088F8DDAD044FF514279A034C8FF28CA7B390FA0DC66A5482256F2F766333741865CEE1227B73CF72ECC4B803B8B86D3Cg34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491EE244B5CD96FD2F4D2A57B3CC28E8705FB9181B39C204BE11EDF61665BA51EC019852451496B5DD93E61368126D30904B54941739BEE91579P0gC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C6B9077D7E7B71203FFF088F8DDAD044FF514279A034C8FF28CA7B390FA0DC66A5482256F2F766333741863CEE1227B73CF72ECC4B803B8B86D3Cg349H" TargetMode="External"/><Relationship Id="rId10" Type="http://schemas.openxmlformats.org/officeDocument/2006/relationships/hyperlink" Target="consultantplus://offline/ref=B2491EE244B5CD96FD2F4D2A57B3CC28E8705FB9181B39C204BE11EDF61665BA51EC019852451496B5DD90E71368126D30904B54941739BEE91579P0gC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491EE244B5CD96FD2F4D2A57B3CC28E8705FB9181B39C204BE11EDF61665BA51EC019852451496B5DD91E51368126D30904B54941739BEE91579P0gCH" TargetMode="External"/><Relationship Id="rId14" Type="http://schemas.openxmlformats.org/officeDocument/2006/relationships/hyperlink" Target="consultantplus://offline/ref=B2491EE244B5CD96FD2F4D2A57B3CC28E8705FB9181B39C204BE11EDF61665BA51EC019852451496B5DD92E21368126D30904B54941739BEE91579P0g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A6A9-9FCA-4174-9DAB-3360DBBC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2743</Words>
  <Characters>23159</Characters>
  <Application>Microsoft Office Word</Application>
  <DocSecurity>0</DocSecurity>
  <Lines>192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Николаева Ирина Олеговна</cp:lastModifiedBy>
  <cp:revision>3</cp:revision>
  <cp:lastPrinted>2019-08-22T08:04:00Z</cp:lastPrinted>
  <dcterms:created xsi:type="dcterms:W3CDTF">2019-08-22T08:05:00Z</dcterms:created>
  <dcterms:modified xsi:type="dcterms:W3CDTF">2019-08-26T06:08:00Z</dcterms:modified>
</cp:coreProperties>
</file>