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D5" w:rsidRPr="00AB43D5" w:rsidRDefault="00824967" w:rsidP="00AB43D5">
      <w:pPr>
        <w:autoSpaceDE w:val="0"/>
        <w:autoSpaceDN w:val="0"/>
        <w:adjustRightInd w:val="0"/>
        <w:jc w:val="center"/>
        <w:rPr>
          <w:rFonts w:eastAsia="Calibri"/>
          <w:bCs/>
          <w:lang w:eastAsia="en-US"/>
        </w:rPr>
      </w:pPr>
      <w:r w:rsidRPr="00F433E9">
        <w:tab/>
      </w:r>
    </w:p>
    <w:p w:rsidR="00AB43D5" w:rsidRPr="00AB43D5" w:rsidRDefault="00AB43D5" w:rsidP="00AB43D5">
      <w:pPr>
        <w:autoSpaceDE w:val="0"/>
        <w:autoSpaceDN w:val="0"/>
        <w:adjustRightInd w:val="0"/>
        <w:jc w:val="center"/>
        <w:rPr>
          <w:rFonts w:eastAsia="Calibri"/>
          <w:bCs/>
          <w:sz w:val="25"/>
          <w:szCs w:val="25"/>
          <w:lang w:eastAsia="en-US"/>
        </w:rPr>
      </w:pPr>
      <w:r w:rsidRPr="00AB43D5">
        <w:rPr>
          <w:rFonts w:eastAsia="Calibri"/>
          <w:bCs/>
          <w:sz w:val="25"/>
          <w:szCs w:val="25"/>
          <w:lang w:eastAsia="en-US"/>
        </w:rPr>
        <w:t>ПСКОВСКАЯ ГОРОДСКАЯ ДУМА</w:t>
      </w:r>
    </w:p>
    <w:p w:rsidR="00AB43D5" w:rsidRPr="00AB43D5" w:rsidRDefault="00AB43D5" w:rsidP="00AB43D5">
      <w:pPr>
        <w:autoSpaceDE w:val="0"/>
        <w:autoSpaceDN w:val="0"/>
        <w:adjustRightInd w:val="0"/>
        <w:jc w:val="center"/>
        <w:rPr>
          <w:rFonts w:eastAsia="Calibri"/>
          <w:bCs/>
          <w:sz w:val="25"/>
          <w:szCs w:val="25"/>
          <w:lang w:eastAsia="en-US"/>
        </w:rPr>
      </w:pPr>
    </w:p>
    <w:p w:rsidR="00AB43D5" w:rsidRPr="00AB43D5" w:rsidRDefault="00AB43D5" w:rsidP="00AB43D5">
      <w:pPr>
        <w:autoSpaceDE w:val="0"/>
        <w:autoSpaceDN w:val="0"/>
        <w:adjustRightInd w:val="0"/>
        <w:jc w:val="center"/>
        <w:rPr>
          <w:rFonts w:eastAsia="Calibri"/>
          <w:bCs/>
          <w:sz w:val="25"/>
          <w:szCs w:val="25"/>
          <w:lang w:eastAsia="en-US"/>
        </w:rPr>
      </w:pPr>
      <w:r w:rsidRPr="00AB43D5">
        <w:rPr>
          <w:rFonts w:eastAsia="Calibri"/>
          <w:bCs/>
          <w:sz w:val="25"/>
          <w:szCs w:val="25"/>
          <w:lang w:eastAsia="en-US"/>
        </w:rPr>
        <w:t>РЕШЕНИЕ</w:t>
      </w:r>
    </w:p>
    <w:p w:rsidR="00AB43D5" w:rsidRPr="00AB43D5" w:rsidRDefault="00AB43D5" w:rsidP="00AB43D5">
      <w:pPr>
        <w:autoSpaceDE w:val="0"/>
        <w:autoSpaceDN w:val="0"/>
        <w:adjustRightInd w:val="0"/>
        <w:rPr>
          <w:rFonts w:eastAsia="Calibri"/>
          <w:bCs/>
          <w:sz w:val="25"/>
          <w:szCs w:val="25"/>
          <w:lang w:eastAsia="en-US"/>
        </w:rPr>
      </w:pPr>
      <w:r w:rsidRPr="00AB43D5">
        <w:rPr>
          <w:rFonts w:eastAsia="Calibri"/>
          <w:bCs/>
          <w:sz w:val="25"/>
          <w:szCs w:val="25"/>
          <w:lang w:eastAsia="en-US"/>
        </w:rPr>
        <w:t xml:space="preserve">     </w:t>
      </w:r>
    </w:p>
    <w:p w:rsidR="00AB43D5" w:rsidRPr="00AB43D5" w:rsidRDefault="00AB43D5" w:rsidP="00AB43D5">
      <w:pPr>
        <w:autoSpaceDE w:val="0"/>
        <w:autoSpaceDN w:val="0"/>
        <w:adjustRightInd w:val="0"/>
        <w:jc w:val="center"/>
        <w:rPr>
          <w:rFonts w:eastAsia="Calibri"/>
          <w:b/>
          <w:bCs/>
          <w:sz w:val="25"/>
          <w:szCs w:val="25"/>
          <w:lang w:eastAsia="en-US"/>
        </w:rPr>
      </w:pPr>
    </w:p>
    <w:p w:rsidR="00AB43D5" w:rsidRPr="00AB43D5" w:rsidRDefault="00AB43D5" w:rsidP="00AB43D5">
      <w:pPr>
        <w:autoSpaceDE w:val="0"/>
        <w:autoSpaceDN w:val="0"/>
        <w:adjustRightInd w:val="0"/>
        <w:jc w:val="center"/>
        <w:rPr>
          <w:rFonts w:eastAsia="Calibri"/>
          <w:b/>
          <w:bCs/>
          <w:sz w:val="25"/>
          <w:szCs w:val="25"/>
          <w:lang w:eastAsia="en-US"/>
        </w:rPr>
      </w:pPr>
    </w:p>
    <w:p w:rsidR="00AB43D5" w:rsidRPr="00AB43D5" w:rsidRDefault="00AB43D5" w:rsidP="00AB43D5">
      <w:pPr>
        <w:autoSpaceDE w:val="0"/>
        <w:autoSpaceDN w:val="0"/>
        <w:adjustRightInd w:val="0"/>
        <w:rPr>
          <w:rFonts w:eastAsia="Calibri"/>
          <w:bCs/>
          <w:sz w:val="25"/>
          <w:szCs w:val="25"/>
          <w:lang w:eastAsia="en-US"/>
        </w:rPr>
      </w:pPr>
      <w:r>
        <w:rPr>
          <w:rFonts w:eastAsia="Calibri"/>
          <w:bCs/>
          <w:sz w:val="25"/>
          <w:szCs w:val="25"/>
          <w:lang w:eastAsia="en-US"/>
        </w:rPr>
        <w:t>№ 578</w:t>
      </w:r>
      <w:r w:rsidRPr="00AB43D5">
        <w:rPr>
          <w:rFonts w:eastAsia="Calibri"/>
          <w:bCs/>
          <w:sz w:val="25"/>
          <w:szCs w:val="25"/>
          <w:lang w:eastAsia="en-US"/>
        </w:rPr>
        <w:t xml:space="preserve"> от 26.12.</w:t>
      </w:r>
      <w:smartTag w:uri="urn:schemas-microsoft-com:office:smarttags" w:element="metricconverter">
        <w:smartTagPr>
          <w:attr w:name="ProductID" w:val="2018 г"/>
        </w:smartTagPr>
        <w:r w:rsidRPr="00AB43D5">
          <w:rPr>
            <w:rFonts w:eastAsia="Calibri"/>
            <w:bCs/>
            <w:sz w:val="25"/>
            <w:szCs w:val="25"/>
            <w:lang w:eastAsia="en-US"/>
          </w:rPr>
          <w:t>2018 г</w:t>
        </w:r>
      </w:smartTag>
      <w:r w:rsidRPr="00AB43D5">
        <w:rPr>
          <w:rFonts w:eastAsia="Calibri"/>
          <w:bCs/>
          <w:sz w:val="25"/>
          <w:szCs w:val="25"/>
          <w:lang w:eastAsia="en-US"/>
        </w:rPr>
        <w:t>.</w:t>
      </w:r>
    </w:p>
    <w:p w:rsidR="00AB43D5" w:rsidRPr="00AB43D5" w:rsidRDefault="00AB43D5" w:rsidP="00AB43D5">
      <w:pPr>
        <w:autoSpaceDE w:val="0"/>
        <w:autoSpaceDN w:val="0"/>
        <w:adjustRightInd w:val="0"/>
        <w:rPr>
          <w:rFonts w:eastAsia="Calibri"/>
          <w:bCs/>
          <w:sz w:val="25"/>
          <w:szCs w:val="25"/>
          <w:lang w:eastAsia="en-US"/>
        </w:rPr>
      </w:pPr>
    </w:p>
    <w:p w:rsidR="00AB43D5" w:rsidRPr="00AB43D5" w:rsidRDefault="00AB43D5" w:rsidP="00AB43D5">
      <w:pPr>
        <w:autoSpaceDE w:val="0"/>
        <w:autoSpaceDN w:val="0"/>
        <w:adjustRightInd w:val="0"/>
        <w:rPr>
          <w:rFonts w:eastAsia="Calibri"/>
          <w:bCs/>
          <w:sz w:val="25"/>
          <w:szCs w:val="25"/>
          <w:lang w:eastAsia="en-US"/>
        </w:rPr>
      </w:pPr>
      <w:r w:rsidRPr="00AB43D5">
        <w:rPr>
          <w:rFonts w:eastAsia="Calibri"/>
          <w:bCs/>
          <w:sz w:val="25"/>
          <w:szCs w:val="25"/>
          <w:lang w:eastAsia="en-US"/>
        </w:rPr>
        <w:t>Принято на 18-й сессии</w:t>
      </w:r>
    </w:p>
    <w:p w:rsidR="00AB43D5" w:rsidRPr="00AB43D5" w:rsidRDefault="00AB43D5" w:rsidP="00AB43D5">
      <w:pPr>
        <w:autoSpaceDE w:val="0"/>
        <w:autoSpaceDN w:val="0"/>
        <w:adjustRightInd w:val="0"/>
        <w:rPr>
          <w:rFonts w:eastAsia="Calibri"/>
          <w:bCs/>
          <w:sz w:val="25"/>
          <w:szCs w:val="25"/>
          <w:lang w:eastAsia="en-US"/>
        </w:rPr>
      </w:pPr>
      <w:r w:rsidRPr="00AB43D5">
        <w:rPr>
          <w:rFonts w:eastAsia="Calibri"/>
          <w:bCs/>
          <w:sz w:val="25"/>
          <w:szCs w:val="25"/>
          <w:lang w:eastAsia="en-US"/>
        </w:rPr>
        <w:t>Псковской городской Думы</w:t>
      </w:r>
    </w:p>
    <w:p w:rsidR="00AB43D5" w:rsidRPr="00AB43D5" w:rsidRDefault="00AB43D5" w:rsidP="00AB43D5">
      <w:pPr>
        <w:autoSpaceDE w:val="0"/>
        <w:autoSpaceDN w:val="0"/>
        <w:adjustRightInd w:val="0"/>
        <w:rPr>
          <w:rFonts w:eastAsia="Calibri"/>
          <w:bCs/>
          <w:sz w:val="25"/>
          <w:szCs w:val="25"/>
          <w:lang w:eastAsia="en-US"/>
        </w:rPr>
      </w:pPr>
      <w:r w:rsidRPr="00AB43D5">
        <w:rPr>
          <w:rFonts w:eastAsia="Calibri"/>
          <w:bCs/>
          <w:sz w:val="25"/>
          <w:szCs w:val="25"/>
          <w:lang w:eastAsia="en-US"/>
        </w:rPr>
        <w:t>6-го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BE649A" w:rsidRPr="00BE649A" w:rsidRDefault="00BE649A" w:rsidP="00BE649A">
      <w:pPr>
        <w:tabs>
          <w:tab w:val="left" w:pos="364"/>
        </w:tabs>
        <w:jc w:val="both"/>
        <w:rPr>
          <w:rFonts w:eastAsia="Calibri"/>
          <w:bCs/>
          <w:lang w:eastAsia="en-US"/>
        </w:rPr>
      </w:pPr>
      <w:r w:rsidRPr="00BE649A">
        <w:rPr>
          <w:rFonts w:eastAsia="Calibri"/>
          <w:bCs/>
          <w:lang w:eastAsia="en-US"/>
        </w:rPr>
        <w:t>Об утверждении Положения о Финансовом управлении</w:t>
      </w:r>
    </w:p>
    <w:p w:rsidR="00BE649A" w:rsidRPr="00BE649A" w:rsidRDefault="00BE649A" w:rsidP="00BE649A">
      <w:pPr>
        <w:tabs>
          <w:tab w:val="left" w:pos="364"/>
        </w:tabs>
        <w:jc w:val="both"/>
        <w:rPr>
          <w:rFonts w:eastAsia="Calibri"/>
          <w:bCs/>
          <w:lang w:eastAsia="en-US"/>
        </w:rPr>
      </w:pPr>
      <w:r w:rsidRPr="00BE649A">
        <w:rPr>
          <w:rFonts w:eastAsia="Calibri"/>
          <w:bCs/>
          <w:lang w:eastAsia="en-US"/>
        </w:rPr>
        <w:t xml:space="preserve">Администрации города Пскова  </w:t>
      </w:r>
    </w:p>
    <w:p w:rsidR="00743FC9" w:rsidRDefault="00743FC9" w:rsidP="00911F73">
      <w:pPr>
        <w:tabs>
          <w:tab w:val="left" w:pos="364"/>
        </w:tabs>
        <w:jc w:val="both"/>
        <w:rPr>
          <w:rFonts w:eastAsia="Calibri"/>
          <w:bCs/>
          <w:lang w:eastAsia="en-US"/>
        </w:rPr>
      </w:pPr>
    </w:p>
    <w:p w:rsidR="002D58B0" w:rsidRDefault="002D58B0" w:rsidP="002D58B0">
      <w:pPr>
        <w:tabs>
          <w:tab w:val="left" w:pos="364"/>
        </w:tabs>
        <w:ind w:firstLine="709"/>
        <w:jc w:val="both"/>
      </w:pPr>
    </w:p>
    <w:p w:rsidR="000D5363" w:rsidRDefault="000D5363" w:rsidP="002D58B0">
      <w:pPr>
        <w:tabs>
          <w:tab w:val="left" w:pos="364"/>
        </w:tabs>
        <w:ind w:firstLine="709"/>
        <w:jc w:val="both"/>
      </w:pPr>
    </w:p>
    <w:p w:rsidR="00824967" w:rsidRPr="00E023CA" w:rsidRDefault="00BE649A" w:rsidP="00E21949">
      <w:pPr>
        <w:tabs>
          <w:tab w:val="left" w:pos="364"/>
        </w:tabs>
        <w:ind w:firstLine="709"/>
        <w:jc w:val="both"/>
      </w:pPr>
      <w:proofErr w:type="gramStart"/>
      <w:r w:rsidRPr="00BE649A">
        <w:rPr>
          <w:bCs/>
        </w:rPr>
        <w:t>В целях приведения Положения о Финансовом управлении Администрации города Пскова в соответствие с муниципальными правовыми актами муниципального образования «Город Псков», на основании части  3 статьи 41 Федерального  Закона от 6 октября 2003 года № 131-ФЗ «Об общих принципах организации местного самоуправления в Российской Федерации», руководствуясь подпунктом 1 пункта 2 статьи  23  Устава муниципального образования «Город Псков»</w:t>
      </w:r>
      <w:r w:rsidR="003F3E9B" w:rsidRPr="00E023CA">
        <w:t>,</w:t>
      </w:r>
      <w:proofErr w:type="gramEnd"/>
    </w:p>
    <w:p w:rsidR="00B776BB" w:rsidRDefault="00B776BB" w:rsidP="00824967">
      <w:pPr>
        <w:tabs>
          <w:tab w:val="left" w:pos="364"/>
        </w:tabs>
        <w:ind w:firstLine="709"/>
        <w:jc w:val="both"/>
        <w:rPr>
          <w:rFonts w:eastAsia="Calibri"/>
          <w:lang w:eastAsia="en-US"/>
        </w:rPr>
      </w:pPr>
    </w:p>
    <w:p w:rsidR="000D5363" w:rsidRDefault="000D5363"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BE649A" w:rsidRPr="00BE649A" w:rsidRDefault="00BE649A" w:rsidP="00BE649A">
      <w:pPr>
        <w:pStyle w:val="a7"/>
        <w:ind w:firstLine="709"/>
      </w:pPr>
      <w:r w:rsidRPr="00BE649A">
        <w:t xml:space="preserve">1. Утвердить </w:t>
      </w:r>
      <w:hyperlink w:anchor="P37" w:history="1">
        <w:r w:rsidRPr="00BE649A">
          <w:rPr>
            <w:rStyle w:val="a6"/>
            <w:color w:val="auto"/>
            <w:u w:val="none"/>
          </w:rPr>
          <w:t>Положение</w:t>
        </w:r>
      </w:hyperlink>
      <w:r w:rsidRPr="00BE649A">
        <w:t xml:space="preserve"> о Финансовом управлении Администрации города Пскова согласно приложению к настоящему решению.</w:t>
      </w:r>
    </w:p>
    <w:p w:rsidR="00BE649A" w:rsidRPr="00BE649A" w:rsidRDefault="00BE649A" w:rsidP="00BE649A">
      <w:pPr>
        <w:pStyle w:val="a7"/>
        <w:ind w:firstLine="709"/>
      </w:pPr>
      <w:r w:rsidRPr="00BE649A">
        <w:t xml:space="preserve">2. Признать утратившим силу Решение Псковской городской Думы от 28 сентября 2007 года № 155 «Об утверждении Положения о Финансовом управлении Администрации города Пскова».  </w:t>
      </w:r>
    </w:p>
    <w:p w:rsidR="00BE649A" w:rsidRPr="00BE649A" w:rsidRDefault="00BE649A" w:rsidP="00BE649A">
      <w:pPr>
        <w:pStyle w:val="a7"/>
        <w:ind w:firstLine="709"/>
      </w:pPr>
      <w:r w:rsidRPr="00BE649A">
        <w:t>3. Настоящее решение вступает в силу с 1</w:t>
      </w:r>
      <w:r w:rsidR="00763EBB">
        <w:t>5</w:t>
      </w:r>
      <w:r w:rsidRPr="00BE649A">
        <w:t xml:space="preserve"> января 2019 года.</w:t>
      </w:r>
    </w:p>
    <w:p w:rsidR="00C32439" w:rsidRPr="00BE649A" w:rsidRDefault="00BE649A" w:rsidP="00BE649A">
      <w:pPr>
        <w:pStyle w:val="a7"/>
        <w:ind w:firstLine="709"/>
        <w:rPr>
          <w:szCs w:val="24"/>
        </w:rPr>
      </w:pPr>
      <w:r w:rsidRPr="00BE649A">
        <w:t>4. Опубликовать настоящее решение в газете «Псковские Новости» и разместить на официальном сайте муниципального образования «Город Псков»</w:t>
      </w:r>
      <w:r w:rsidR="00C32439" w:rsidRPr="00BE649A">
        <w:rPr>
          <w:szCs w:val="24"/>
        </w:rPr>
        <w:t>.</w:t>
      </w:r>
    </w:p>
    <w:p w:rsidR="00AD2A28" w:rsidRDefault="00AD2A28" w:rsidP="00824967">
      <w:pPr>
        <w:tabs>
          <w:tab w:val="left" w:pos="364"/>
          <w:tab w:val="left" w:pos="993"/>
        </w:tabs>
        <w:ind w:left="709"/>
        <w:contextualSpacing/>
        <w:jc w:val="both"/>
        <w:rPr>
          <w:rFonts w:eastAsia="Calibri"/>
          <w:lang w:eastAsia="en-US"/>
        </w:rPr>
      </w:pPr>
    </w:p>
    <w:p w:rsidR="0014777C" w:rsidRDefault="0014777C" w:rsidP="00824967">
      <w:pPr>
        <w:tabs>
          <w:tab w:val="left" w:pos="364"/>
          <w:tab w:val="left" w:pos="993"/>
        </w:tabs>
        <w:ind w:left="709"/>
        <w:contextualSpacing/>
        <w:jc w:val="both"/>
        <w:rPr>
          <w:rFonts w:eastAsia="Calibri"/>
          <w:lang w:eastAsia="en-US"/>
        </w:rPr>
      </w:pPr>
    </w:p>
    <w:p w:rsidR="000D5363" w:rsidRPr="009A4E5A" w:rsidRDefault="000D5363" w:rsidP="00824967">
      <w:pPr>
        <w:tabs>
          <w:tab w:val="left" w:pos="364"/>
          <w:tab w:val="left" w:pos="993"/>
        </w:tabs>
        <w:ind w:left="709"/>
        <w:contextualSpacing/>
        <w:jc w:val="both"/>
        <w:rPr>
          <w:rFonts w:eastAsia="Calibri"/>
          <w:lang w:eastAsia="en-US"/>
        </w:rPr>
      </w:pPr>
    </w:p>
    <w:p w:rsidR="00AC3773"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00C14B84">
        <w:t xml:space="preserve">       </w:t>
      </w:r>
      <w:r w:rsidRPr="009A4E5A">
        <w:t>И.Н. Цецерский</w:t>
      </w:r>
    </w:p>
    <w:p w:rsidR="00AC3773" w:rsidRDefault="00AC3773">
      <w:pPr>
        <w:spacing w:after="200" w:line="276" w:lineRule="auto"/>
      </w:pPr>
      <w:r>
        <w:br w:type="page"/>
      </w:r>
    </w:p>
    <w:p w:rsidR="00BE649A" w:rsidRPr="00BE649A" w:rsidRDefault="00BE649A" w:rsidP="00DF5C97">
      <w:pPr>
        <w:widowControl w:val="0"/>
        <w:autoSpaceDE w:val="0"/>
        <w:autoSpaceDN w:val="0"/>
        <w:jc w:val="right"/>
        <w:outlineLvl w:val="0"/>
      </w:pPr>
      <w:r w:rsidRPr="00BE649A">
        <w:lastRenderedPageBreak/>
        <w:t>Приложение</w:t>
      </w:r>
    </w:p>
    <w:p w:rsidR="00BE649A" w:rsidRPr="00BE649A" w:rsidRDefault="00BE649A" w:rsidP="00DF5C97">
      <w:pPr>
        <w:widowControl w:val="0"/>
        <w:autoSpaceDE w:val="0"/>
        <w:autoSpaceDN w:val="0"/>
        <w:jc w:val="right"/>
      </w:pPr>
      <w:r w:rsidRPr="00BE649A">
        <w:t xml:space="preserve">                                                           </w:t>
      </w:r>
      <w:r w:rsidR="00DF5C97">
        <w:t>к Р</w:t>
      </w:r>
      <w:r w:rsidRPr="00BE649A">
        <w:t>ешению Псковской городской Думы</w:t>
      </w:r>
    </w:p>
    <w:p w:rsidR="00BE649A" w:rsidRPr="00BE649A" w:rsidRDefault="006B09F0" w:rsidP="00DF5C97">
      <w:pPr>
        <w:jc w:val="right"/>
      </w:pPr>
      <w:r>
        <w:t xml:space="preserve">    от 26.12.2018 №578</w:t>
      </w:r>
    </w:p>
    <w:p w:rsidR="00BE649A" w:rsidRPr="00BE649A" w:rsidRDefault="00BE649A" w:rsidP="00BE649A">
      <w:pPr>
        <w:widowControl w:val="0"/>
        <w:autoSpaceDE w:val="0"/>
        <w:autoSpaceDN w:val="0"/>
        <w:jc w:val="both"/>
        <w:rPr>
          <w:sz w:val="28"/>
          <w:szCs w:val="28"/>
        </w:rPr>
      </w:pPr>
    </w:p>
    <w:p w:rsidR="00BE649A" w:rsidRPr="00BE649A" w:rsidRDefault="00BE649A" w:rsidP="00BE649A">
      <w:pPr>
        <w:widowControl w:val="0"/>
        <w:autoSpaceDE w:val="0"/>
        <w:autoSpaceDN w:val="0"/>
        <w:jc w:val="center"/>
        <w:rPr>
          <w:b/>
          <w:sz w:val="28"/>
          <w:szCs w:val="28"/>
        </w:rPr>
      </w:pPr>
      <w:bookmarkStart w:id="0" w:name="P37"/>
      <w:bookmarkEnd w:id="0"/>
      <w:r w:rsidRPr="00BE649A">
        <w:rPr>
          <w:b/>
          <w:sz w:val="28"/>
          <w:szCs w:val="28"/>
        </w:rPr>
        <w:t>ПОЛОЖЕНИЕ</w:t>
      </w:r>
    </w:p>
    <w:p w:rsidR="00BE649A" w:rsidRPr="00BE649A" w:rsidRDefault="00BE649A" w:rsidP="00BE649A">
      <w:pPr>
        <w:widowControl w:val="0"/>
        <w:autoSpaceDE w:val="0"/>
        <w:autoSpaceDN w:val="0"/>
        <w:jc w:val="center"/>
        <w:rPr>
          <w:b/>
          <w:sz w:val="28"/>
          <w:szCs w:val="28"/>
        </w:rPr>
      </w:pPr>
      <w:r w:rsidRPr="00BE649A">
        <w:rPr>
          <w:b/>
          <w:sz w:val="28"/>
          <w:szCs w:val="28"/>
        </w:rPr>
        <w:t>О  ФИНАНСОВОМ  УПРАВЛЕНИИ АДМИНИСТРАЦИИ</w:t>
      </w:r>
    </w:p>
    <w:p w:rsidR="00BE649A" w:rsidRPr="00BE649A" w:rsidRDefault="00BE649A" w:rsidP="00BE649A">
      <w:pPr>
        <w:widowControl w:val="0"/>
        <w:autoSpaceDE w:val="0"/>
        <w:autoSpaceDN w:val="0"/>
        <w:jc w:val="center"/>
        <w:rPr>
          <w:b/>
          <w:sz w:val="28"/>
          <w:szCs w:val="28"/>
        </w:rPr>
      </w:pPr>
      <w:r w:rsidRPr="00BE649A">
        <w:rPr>
          <w:b/>
          <w:sz w:val="28"/>
          <w:szCs w:val="28"/>
        </w:rPr>
        <w:t>ГОРОДА ПСКОВА</w:t>
      </w:r>
    </w:p>
    <w:p w:rsidR="00BE649A" w:rsidRPr="00BE649A" w:rsidRDefault="00BE649A" w:rsidP="00BE649A">
      <w:pPr>
        <w:spacing w:after="1"/>
        <w:rPr>
          <w:sz w:val="28"/>
          <w:szCs w:val="28"/>
        </w:rPr>
      </w:pPr>
    </w:p>
    <w:p w:rsidR="00BE649A" w:rsidRPr="00BE649A" w:rsidRDefault="00BE649A" w:rsidP="00DF5C97">
      <w:pPr>
        <w:widowControl w:val="0"/>
        <w:autoSpaceDE w:val="0"/>
        <w:autoSpaceDN w:val="0"/>
        <w:ind w:firstLine="709"/>
        <w:jc w:val="both"/>
      </w:pPr>
      <w:r w:rsidRPr="00BE649A">
        <w:t>I. Общие положения</w:t>
      </w:r>
    </w:p>
    <w:p w:rsidR="00BE649A" w:rsidRPr="00BE649A" w:rsidRDefault="00BE649A" w:rsidP="00DF5C97">
      <w:pPr>
        <w:widowControl w:val="0"/>
        <w:autoSpaceDE w:val="0"/>
        <w:autoSpaceDN w:val="0"/>
        <w:ind w:firstLine="709"/>
        <w:jc w:val="both"/>
      </w:pPr>
      <w:r w:rsidRPr="00BE649A">
        <w:t>1. Финансовое управление Администрации города Пскова (далее - управление) является органом Администрации города Пскова.</w:t>
      </w:r>
    </w:p>
    <w:p w:rsidR="00BE649A" w:rsidRPr="00BE649A" w:rsidRDefault="00BE649A" w:rsidP="00DF5C97">
      <w:pPr>
        <w:widowControl w:val="0"/>
        <w:autoSpaceDE w:val="0"/>
        <w:autoSpaceDN w:val="0"/>
        <w:ind w:firstLine="709"/>
        <w:jc w:val="both"/>
      </w:pPr>
      <w:r w:rsidRPr="00BE649A">
        <w:t xml:space="preserve">2. Управление осуществляет свою деятельность на основе </w:t>
      </w:r>
      <w:hyperlink r:id="rId6" w:history="1">
        <w:r w:rsidRPr="00BE649A">
          <w:t>Конституции</w:t>
        </w:r>
      </w:hyperlink>
      <w:r w:rsidRPr="00BE649A">
        <w:t xml:space="preserve"> Российской Федерации  и в соответствии с федеральными конституционными законами, федеральными законами, правовыми актами Президента Российской Федерации, Правительства Российской Федерации, органов государственной власти Российской Федерации и Псковской области, органов местного самоуправления муниципального образования «Город Псков» и настоящим Положением. </w:t>
      </w:r>
    </w:p>
    <w:p w:rsidR="00BE649A" w:rsidRPr="00BE649A" w:rsidRDefault="00BE649A" w:rsidP="00DF5C97">
      <w:pPr>
        <w:widowControl w:val="0"/>
        <w:autoSpaceDE w:val="0"/>
        <w:autoSpaceDN w:val="0"/>
        <w:ind w:firstLine="709"/>
        <w:jc w:val="both"/>
      </w:pPr>
      <w:r w:rsidRPr="00BE649A">
        <w:t>Положение об управлении утверждается Псковской городской Думой.</w:t>
      </w:r>
    </w:p>
    <w:p w:rsidR="00BE649A" w:rsidRPr="00BE649A" w:rsidRDefault="00BE649A" w:rsidP="00DF5C97">
      <w:pPr>
        <w:autoSpaceDE w:val="0"/>
        <w:autoSpaceDN w:val="0"/>
        <w:adjustRightInd w:val="0"/>
        <w:ind w:firstLine="709"/>
        <w:jc w:val="both"/>
        <w:rPr>
          <w:rFonts w:eastAsia="Calibri"/>
          <w:lang w:eastAsia="en-US"/>
        </w:rPr>
      </w:pPr>
      <w:r w:rsidRPr="00BE649A">
        <w:t xml:space="preserve">3. </w:t>
      </w:r>
      <w:proofErr w:type="gramStart"/>
      <w:r w:rsidRPr="00BE649A">
        <w:rPr>
          <w:rFonts w:eastAsia="Calibri"/>
          <w:lang w:eastAsia="en-US"/>
        </w:rPr>
        <w:t xml:space="preserve">При осуществлении своих функций и полномочий управление взаимодействует с органами и структурными подразделениями Администрации города Пскова, структурными подразделениями аппарата Администрации Псковской области и органами исполнительной власти области, территориальными органами федеральных органов исполнительной власти, правоохранительными и контролирующими органами, иными государственными органами, органами местного самоуправления муниципального образования «Город Псков», общественными объединениями и иными организациями в пределах своей компетенции. </w:t>
      </w:r>
      <w:proofErr w:type="gramEnd"/>
    </w:p>
    <w:p w:rsidR="00BE649A" w:rsidRPr="00BE649A" w:rsidRDefault="00BE649A" w:rsidP="00DF5C97">
      <w:pPr>
        <w:autoSpaceDE w:val="0"/>
        <w:autoSpaceDN w:val="0"/>
        <w:adjustRightInd w:val="0"/>
        <w:ind w:firstLine="709"/>
        <w:jc w:val="both"/>
      </w:pPr>
      <w:r w:rsidRPr="00BE649A">
        <w:t>Управление в своей деятельности подчинено Главе Администрации города Пскова.</w:t>
      </w:r>
    </w:p>
    <w:p w:rsidR="00BE649A" w:rsidRPr="00BE649A" w:rsidRDefault="00BE649A" w:rsidP="00DF5C97">
      <w:pPr>
        <w:widowControl w:val="0"/>
        <w:autoSpaceDE w:val="0"/>
        <w:autoSpaceDN w:val="0"/>
        <w:ind w:firstLine="709"/>
        <w:jc w:val="both"/>
      </w:pPr>
      <w:r w:rsidRPr="00BE649A">
        <w:t xml:space="preserve">4. Управление наделено правами юридического лица, имеет самостоятельный баланс, печать, штампы, бланки с наименованием управления и другими реквизитами юридического лица, лицевые счета  в Управлении Федерального Казначейства по Псковской области, расчетные счета  в Отделении Псков г. Псков, лицевые счета в управлении. </w:t>
      </w:r>
    </w:p>
    <w:p w:rsidR="00BE649A" w:rsidRPr="00BE649A" w:rsidRDefault="00BE649A" w:rsidP="00DF5C97">
      <w:pPr>
        <w:widowControl w:val="0"/>
        <w:autoSpaceDE w:val="0"/>
        <w:autoSpaceDN w:val="0"/>
        <w:ind w:firstLine="709"/>
        <w:jc w:val="both"/>
      </w:pPr>
      <w:r w:rsidRPr="00BE649A">
        <w:t>Управление имеет имущество, закрепленное за ним на праве оперативного управления.</w:t>
      </w:r>
    </w:p>
    <w:p w:rsidR="00BE649A" w:rsidRPr="00BE649A" w:rsidRDefault="00BE649A" w:rsidP="00DF5C97">
      <w:pPr>
        <w:widowControl w:val="0"/>
        <w:autoSpaceDE w:val="0"/>
        <w:autoSpaceDN w:val="0"/>
        <w:ind w:firstLine="709"/>
        <w:jc w:val="both"/>
      </w:pPr>
      <w:r w:rsidRPr="00BE649A">
        <w:t>Управление несет полную ответственность за результаты своей деятельности.</w:t>
      </w:r>
    </w:p>
    <w:p w:rsidR="00BE649A" w:rsidRPr="00BE649A" w:rsidRDefault="00BE649A" w:rsidP="00DF5C97">
      <w:pPr>
        <w:widowControl w:val="0"/>
        <w:autoSpaceDE w:val="0"/>
        <w:autoSpaceDN w:val="0"/>
        <w:ind w:firstLine="709"/>
        <w:jc w:val="both"/>
      </w:pPr>
      <w:r w:rsidRPr="00BE649A">
        <w:t>5. Финансирование расходов на содержание работников управления и обеспечение их деятельности осуществляется за счет средств бюджета города Пскова.</w:t>
      </w:r>
    </w:p>
    <w:p w:rsidR="00BE649A" w:rsidRPr="00BE649A" w:rsidRDefault="00BE649A" w:rsidP="00DF5C97">
      <w:pPr>
        <w:widowControl w:val="0"/>
        <w:autoSpaceDE w:val="0"/>
        <w:autoSpaceDN w:val="0"/>
        <w:ind w:firstLine="709"/>
        <w:jc w:val="both"/>
      </w:pPr>
      <w:r w:rsidRPr="00BE649A">
        <w:t xml:space="preserve">  6. Место нахождения управления: </w:t>
      </w:r>
      <w:smartTag w:uri="urn:schemas-microsoft-com:office:smarttags" w:element="metricconverter">
        <w:smartTagPr>
          <w:attr w:name="ProductID" w:val="180000, г"/>
        </w:smartTagPr>
        <w:r w:rsidRPr="00BE649A">
          <w:t>180000, г</w:t>
        </w:r>
      </w:smartTag>
      <w:r w:rsidRPr="00BE649A">
        <w:t>. Псков, ул. Некрасова, 26.</w:t>
      </w:r>
    </w:p>
    <w:p w:rsidR="00BE649A" w:rsidRPr="00BE649A" w:rsidRDefault="00BE649A" w:rsidP="00DF5C97">
      <w:pPr>
        <w:widowControl w:val="0"/>
        <w:autoSpaceDE w:val="0"/>
        <w:autoSpaceDN w:val="0"/>
        <w:ind w:firstLine="709"/>
        <w:jc w:val="both"/>
      </w:pPr>
      <w:r w:rsidRPr="00BE649A">
        <w:t>II. Задачи,        функции,  полномочия       управления</w:t>
      </w:r>
    </w:p>
    <w:p w:rsidR="00BE649A" w:rsidRPr="00BE649A" w:rsidRDefault="00BE649A" w:rsidP="00DF5C97">
      <w:pPr>
        <w:widowControl w:val="0"/>
        <w:autoSpaceDE w:val="0"/>
        <w:autoSpaceDN w:val="0"/>
        <w:ind w:firstLine="709"/>
        <w:jc w:val="both"/>
      </w:pPr>
      <w:r w:rsidRPr="00BE649A">
        <w:t>1. Задачами управления являются:</w:t>
      </w:r>
    </w:p>
    <w:p w:rsidR="00BE649A" w:rsidRPr="00BE649A" w:rsidRDefault="00BE649A" w:rsidP="00DF5C97">
      <w:pPr>
        <w:autoSpaceDE w:val="0"/>
        <w:autoSpaceDN w:val="0"/>
        <w:adjustRightInd w:val="0"/>
        <w:ind w:firstLine="709"/>
        <w:jc w:val="both"/>
      </w:pPr>
      <w:r w:rsidRPr="00BE649A">
        <w:t>1) проведение единой финансовой, бюджетной, налоговой и кредитной политики в муниципальном образовании «Город Псков;</w:t>
      </w:r>
    </w:p>
    <w:p w:rsidR="00BE649A" w:rsidRPr="00BE649A" w:rsidRDefault="00BE649A" w:rsidP="00DF5C97">
      <w:pPr>
        <w:autoSpaceDE w:val="0"/>
        <w:autoSpaceDN w:val="0"/>
        <w:adjustRightInd w:val="0"/>
        <w:ind w:firstLine="709"/>
        <w:jc w:val="both"/>
      </w:pPr>
      <w:r w:rsidRPr="00BE649A">
        <w:t>2) обеспечение функционирования и развития бюджетного процесса в муниципальном образовании «Город Псков»;</w:t>
      </w:r>
    </w:p>
    <w:p w:rsidR="00BE649A" w:rsidRPr="00BE649A" w:rsidRDefault="00BE649A" w:rsidP="00DF5C97">
      <w:pPr>
        <w:autoSpaceDE w:val="0"/>
        <w:autoSpaceDN w:val="0"/>
        <w:adjustRightInd w:val="0"/>
        <w:ind w:firstLine="709"/>
        <w:jc w:val="both"/>
      </w:pPr>
      <w:r w:rsidRPr="00BE649A">
        <w:t>3) составление проекта бюджета города Пскова и отчета об исполнении бюджета города Пскова в соответствии с законодательством Российской Федерации, Псковской области, муниципальными правовыми актами муниципального образования «Город Псков»;</w:t>
      </w:r>
    </w:p>
    <w:p w:rsidR="00BE649A" w:rsidRPr="00BE649A" w:rsidRDefault="00BE649A" w:rsidP="00DF5C97">
      <w:pPr>
        <w:autoSpaceDE w:val="0"/>
        <w:autoSpaceDN w:val="0"/>
        <w:adjustRightInd w:val="0"/>
        <w:ind w:firstLine="709"/>
        <w:jc w:val="both"/>
      </w:pPr>
      <w:r w:rsidRPr="00BE649A">
        <w:t>4) организация исполнения и исполнение бюджета города Пскова, обеспечение соблюдения законодательства при исполнении бюджета города Пскова.</w:t>
      </w:r>
    </w:p>
    <w:p w:rsidR="00BE649A" w:rsidRPr="00BE649A" w:rsidRDefault="00BE649A" w:rsidP="00DF5C97">
      <w:pPr>
        <w:autoSpaceDE w:val="0"/>
        <w:autoSpaceDN w:val="0"/>
        <w:adjustRightInd w:val="0"/>
        <w:ind w:firstLine="709"/>
        <w:jc w:val="both"/>
      </w:pPr>
      <w:r w:rsidRPr="00BE649A">
        <w:t xml:space="preserve">  5) обеспечение сбалансированности и устойчивости бюджета города Пскова;</w:t>
      </w:r>
    </w:p>
    <w:p w:rsidR="00BE649A" w:rsidRPr="00BE649A" w:rsidRDefault="00BE649A" w:rsidP="00DF5C97">
      <w:pPr>
        <w:widowControl w:val="0"/>
        <w:autoSpaceDE w:val="0"/>
        <w:autoSpaceDN w:val="0"/>
        <w:ind w:firstLine="709"/>
        <w:jc w:val="both"/>
      </w:pPr>
      <w:r w:rsidRPr="00BE649A">
        <w:t xml:space="preserve">  6)  эффективное управление бюджетными средствами;</w:t>
      </w:r>
    </w:p>
    <w:p w:rsidR="00BE649A" w:rsidRPr="00BE649A" w:rsidRDefault="00BE649A" w:rsidP="00DF5C97">
      <w:pPr>
        <w:ind w:firstLine="709"/>
        <w:jc w:val="both"/>
      </w:pPr>
      <w:r w:rsidRPr="00BE649A">
        <w:t xml:space="preserve">  7)  реализация муниципальной долговой политики;</w:t>
      </w:r>
    </w:p>
    <w:p w:rsidR="00BE649A" w:rsidRPr="00BE649A" w:rsidRDefault="00BE649A" w:rsidP="00DF5C97">
      <w:pPr>
        <w:widowControl w:val="0"/>
        <w:autoSpaceDE w:val="0"/>
        <w:autoSpaceDN w:val="0"/>
        <w:ind w:firstLine="709"/>
        <w:jc w:val="both"/>
      </w:pPr>
      <w:r w:rsidRPr="00BE649A">
        <w:t xml:space="preserve">  8) осуществление муниципального финансового контроля в пределах своей компетенции.</w:t>
      </w:r>
    </w:p>
    <w:p w:rsidR="00BE649A" w:rsidRPr="00BE649A" w:rsidRDefault="00BE649A" w:rsidP="00DF5C97">
      <w:pPr>
        <w:ind w:firstLine="709"/>
        <w:jc w:val="both"/>
      </w:pPr>
      <w:r w:rsidRPr="00BE649A">
        <w:lastRenderedPageBreak/>
        <w:t xml:space="preserve">  2. При выполнении возложенных на него задач управление осуществляет следующие функции:</w:t>
      </w:r>
    </w:p>
    <w:p w:rsidR="00BE649A" w:rsidRPr="00BE649A" w:rsidRDefault="00BE649A" w:rsidP="00DF5C97">
      <w:pPr>
        <w:ind w:firstLine="709"/>
        <w:jc w:val="both"/>
        <w:rPr>
          <w:bCs/>
        </w:rPr>
      </w:pPr>
      <w:r w:rsidRPr="00BE649A">
        <w:rPr>
          <w:bCs/>
        </w:rPr>
        <w:t>1) разрабатывает основные направления бюджетной, налоговой и долговой политики муниципального образования «Города Псков»;</w:t>
      </w:r>
    </w:p>
    <w:p w:rsidR="00BE649A" w:rsidRPr="00BE649A" w:rsidRDefault="00BE649A" w:rsidP="00DF5C97">
      <w:pPr>
        <w:ind w:firstLine="709"/>
        <w:jc w:val="both"/>
      </w:pPr>
      <w:r w:rsidRPr="00BE649A">
        <w:rPr>
          <w:bCs/>
        </w:rPr>
        <w:t xml:space="preserve">2)  </w:t>
      </w:r>
      <w:r w:rsidRPr="00BE649A">
        <w:t>осуществляет работу по  составлению  проекта  бюджета города Пскова, необходимых документов и материалов к нему;</w:t>
      </w:r>
    </w:p>
    <w:p w:rsidR="00BE649A" w:rsidRPr="00BE649A" w:rsidRDefault="00BE649A" w:rsidP="00DF5C97">
      <w:pPr>
        <w:autoSpaceDE w:val="0"/>
        <w:autoSpaceDN w:val="0"/>
        <w:adjustRightInd w:val="0"/>
        <w:ind w:firstLine="709"/>
        <w:jc w:val="both"/>
        <w:rPr>
          <w:i/>
        </w:rPr>
      </w:pPr>
      <w:r w:rsidRPr="00BE649A">
        <w:rPr>
          <w:bCs/>
        </w:rPr>
        <w:t>3) составляет и ведет сводную бюджетную роспись бюджета города Пскова;</w:t>
      </w:r>
    </w:p>
    <w:p w:rsidR="00BE649A" w:rsidRPr="00BE649A" w:rsidRDefault="00BE649A" w:rsidP="00DF5C97">
      <w:pPr>
        <w:ind w:firstLine="709"/>
        <w:jc w:val="both"/>
      </w:pPr>
      <w:r w:rsidRPr="00BE649A">
        <w:t>4) формирует и доводит до главных распорядителей средств бюджета города Пскова лимиты бюджетных обязательств;</w:t>
      </w:r>
    </w:p>
    <w:p w:rsidR="00BE649A" w:rsidRPr="00BE649A" w:rsidRDefault="00BE649A" w:rsidP="00DF5C97">
      <w:pPr>
        <w:autoSpaceDE w:val="0"/>
        <w:autoSpaceDN w:val="0"/>
        <w:adjustRightInd w:val="0"/>
        <w:ind w:firstLine="709"/>
        <w:jc w:val="both"/>
      </w:pPr>
      <w:r w:rsidRPr="00BE649A">
        <w:t>5) составляет и ведет кассовый план бюджета города Пскова;</w:t>
      </w:r>
    </w:p>
    <w:p w:rsidR="00BE649A" w:rsidRPr="00BE649A" w:rsidRDefault="00BE649A" w:rsidP="00DF5C97">
      <w:pPr>
        <w:ind w:firstLine="709"/>
        <w:jc w:val="both"/>
      </w:pPr>
      <w:r w:rsidRPr="00BE649A">
        <w:t>6) обеспечивает в установленном порядке казначейское исполнение бюджета города Пскова;</w:t>
      </w:r>
    </w:p>
    <w:p w:rsidR="00BE649A" w:rsidRPr="00BE649A" w:rsidRDefault="00BE649A" w:rsidP="00DF5C97">
      <w:pPr>
        <w:ind w:firstLine="709"/>
        <w:jc w:val="both"/>
      </w:pPr>
      <w:r w:rsidRPr="00BE649A">
        <w:t xml:space="preserve">7) осуществляет открытие и ведение лицевых счетов главных распорядителей (получателей) средств бюджета города Пскова, главных администраторов (администраторов) источников финансирования дефицита бюджета города Пскова,  лицевые счета для учета операций со средствами, поступающими во временное распоряжение получателей средств бюджета города Пскова,  лицевые счета бюджетных и автономных учреждений; </w:t>
      </w:r>
    </w:p>
    <w:p w:rsidR="00BE649A" w:rsidRPr="00BE649A" w:rsidRDefault="00BE649A" w:rsidP="00DF5C97">
      <w:pPr>
        <w:ind w:firstLine="709"/>
        <w:jc w:val="both"/>
      </w:pPr>
      <w:r w:rsidRPr="00BE649A">
        <w:t xml:space="preserve">8) осуществляет санкционирование </w:t>
      </w:r>
      <w:proofErr w:type="gramStart"/>
      <w:r w:rsidRPr="00BE649A">
        <w:t>оплаты денежных обязательств получателей средств бюджета</w:t>
      </w:r>
      <w:proofErr w:type="gramEnd"/>
      <w:r w:rsidRPr="00BE649A">
        <w:t xml:space="preserve"> города Пскова и администраторов источников финансирования дефицита бюджета города Пскова, санкционирование расходов бюджетных и автономных учреждений;</w:t>
      </w:r>
    </w:p>
    <w:p w:rsidR="00BE649A" w:rsidRPr="00BE649A" w:rsidRDefault="00BE649A" w:rsidP="00DF5C97">
      <w:pPr>
        <w:ind w:firstLine="709"/>
        <w:jc w:val="both"/>
      </w:pPr>
      <w:r w:rsidRPr="00BE649A">
        <w:t>9) осуществляет разработку и анализ предложений о внесении изменений в бюджет города Пскова, подготовку проектов решений Псковской городской Думы о внесении изменений в решение о бюджете города Пскова;</w:t>
      </w:r>
    </w:p>
    <w:p w:rsidR="00BE649A" w:rsidRPr="00BE649A" w:rsidRDefault="00BE649A" w:rsidP="00DF5C97">
      <w:pPr>
        <w:ind w:firstLine="709"/>
        <w:jc w:val="both"/>
      </w:pPr>
      <w:r w:rsidRPr="00BE649A">
        <w:t>10) ведет бухгалтерский учет операций по исполнению бюджета города Пскова, операций со средствами муниципальных бюджетных и автономных учреждений, операций со средствами, поступающими во временное распоряжение получателей бюджетных средств, по исполнению бюджетной сметы управления;</w:t>
      </w:r>
    </w:p>
    <w:p w:rsidR="00BE649A" w:rsidRPr="00BE649A" w:rsidRDefault="00BE649A" w:rsidP="00DF5C97">
      <w:pPr>
        <w:tabs>
          <w:tab w:val="left" w:pos="540"/>
        </w:tabs>
        <w:ind w:firstLine="709"/>
        <w:jc w:val="both"/>
      </w:pPr>
      <w:r w:rsidRPr="00BE649A">
        <w:t>11) осуществляет составление и представление месячной, квартальной, годовой бюджетной отчётности, квартальной и годовой сводной бухгалтерской отчётности бюджетных и автономных учреждений города в Комитет по финансам Псковской области в установленном законодательством порядке;</w:t>
      </w:r>
    </w:p>
    <w:p w:rsidR="00BE649A" w:rsidRPr="00BE649A" w:rsidRDefault="00BE649A" w:rsidP="00DF5C97">
      <w:pPr>
        <w:ind w:firstLine="709"/>
        <w:jc w:val="both"/>
      </w:pPr>
      <w:r w:rsidRPr="00BE649A">
        <w:t>12) составляет отчёт об исполнении бюджета города Пскова за первый квартал, полугодие, девять месяцев текущего финансового года, годовой отчёт об исполнении бюджета города Пскова для представления Администрацией города Пскова в Псковскую городскую Думу и Контрольно-счётную палату города Пскова;</w:t>
      </w:r>
    </w:p>
    <w:p w:rsidR="00BE649A" w:rsidRPr="00BE649A" w:rsidRDefault="00BE649A" w:rsidP="00DF5C97">
      <w:pPr>
        <w:ind w:firstLine="709"/>
        <w:jc w:val="both"/>
      </w:pPr>
      <w:r w:rsidRPr="00BE649A">
        <w:t xml:space="preserve">13) проводит анализ бухгалтерских и финансовых документов и осуществляет </w:t>
      </w:r>
      <w:proofErr w:type="gramStart"/>
      <w:r w:rsidRPr="00BE649A">
        <w:t>контроль за</w:t>
      </w:r>
      <w:proofErr w:type="gramEnd"/>
      <w:r w:rsidRPr="00BE649A">
        <w:t xml:space="preserve"> финансово-хозяйственной деятельностью муниципальных предприятий города Пскова;</w:t>
      </w:r>
    </w:p>
    <w:p w:rsidR="00BE649A" w:rsidRPr="00BE649A" w:rsidRDefault="00BE649A" w:rsidP="00DF5C97">
      <w:pPr>
        <w:ind w:firstLine="709"/>
        <w:jc w:val="both"/>
      </w:pPr>
      <w:r w:rsidRPr="00BE649A">
        <w:t>14) осуществляет внутренний финансовый контроль и внутренний финансовый аудит в управлении;</w:t>
      </w:r>
    </w:p>
    <w:p w:rsidR="00BE649A" w:rsidRPr="00BE649A" w:rsidRDefault="00BE649A" w:rsidP="00DF5C97">
      <w:pPr>
        <w:ind w:firstLine="709"/>
        <w:jc w:val="both"/>
        <w:rPr>
          <w:bCs/>
        </w:rPr>
      </w:pPr>
      <w:r w:rsidRPr="00BE649A">
        <w:t>15</w:t>
      </w:r>
      <w:r w:rsidRPr="00BE649A">
        <w:rPr>
          <w:bCs/>
        </w:rPr>
        <w:t>) разрабатывает проекты муниципальных правовых актов по установлению, изменению и отмене местных налогов и сборов;</w:t>
      </w:r>
    </w:p>
    <w:p w:rsidR="00BE649A" w:rsidRPr="00BE649A" w:rsidRDefault="00BE649A" w:rsidP="00DF5C97">
      <w:pPr>
        <w:ind w:firstLine="709"/>
        <w:jc w:val="both"/>
      </w:pPr>
      <w:r w:rsidRPr="00BE649A">
        <w:t>16) разрабатывает программу муниципальных  внутренних заимствований города Пскова;</w:t>
      </w:r>
    </w:p>
    <w:p w:rsidR="00BE649A" w:rsidRPr="00BE649A" w:rsidRDefault="00BE649A" w:rsidP="00DF5C97">
      <w:pPr>
        <w:ind w:firstLine="709"/>
        <w:jc w:val="both"/>
      </w:pPr>
      <w:r w:rsidRPr="00BE649A">
        <w:t>17)   осуществляет в пределах своих полномочий работу по привлечению в бюджет города Пскова кредитных ресурсов;</w:t>
      </w:r>
    </w:p>
    <w:p w:rsidR="00BE649A" w:rsidRPr="00BE649A" w:rsidRDefault="00BE649A" w:rsidP="00DF5C97">
      <w:pPr>
        <w:ind w:firstLine="709"/>
        <w:jc w:val="both"/>
      </w:pPr>
      <w:r w:rsidRPr="00BE649A">
        <w:t>18)  ведет муниципальную долговую книгу города Пскова, осуществляет учет долговых обязательств  города Пскова;</w:t>
      </w:r>
    </w:p>
    <w:p w:rsidR="00BE649A" w:rsidRPr="00BE649A" w:rsidRDefault="00BE649A" w:rsidP="00DF5C97">
      <w:pPr>
        <w:ind w:firstLine="709"/>
        <w:jc w:val="both"/>
      </w:pPr>
      <w:r w:rsidRPr="00BE649A">
        <w:t>19) осуществляет в установленном порядке финансовое обеспечение отдельных государственных полномочий в пределах средств, переданных на их реализацию;</w:t>
      </w:r>
    </w:p>
    <w:p w:rsidR="00BE649A" w:rsidRPr="00BE649A" w:rsidRDefault="00BE649A" w:rsidP="00DF5C97">
      <w:pPr>
        <w:widowControl w:val="0"/>
        <w:autoSpaceDE w:val="0"/>
        <w:autoSpaceDN w:val="0"/>
        <w:ind w:firstLine="709"/>
        <w:jc w:val="both"/>
      </w:pPr>
      <w:r w:rsidRPr="00BE649A">
        <w:t>20) выступает от имени казны муниципального образования «Город Псков» в случае наступления ответственности за вред, причиненный органами местного самоуправления и их должностными лицами;</w:t>
      </w:r>
    </w:p>
    <w:p w:rsidR="00BE649A" w:rsidRPr="00BE649A" w:rsidRDefault="00BE649A" w:rsidP="00DF5C97">
      <w:pPr>
        <w:widowControl w:val="0"/>
        <w:autoSpaceDE w:val="0"/>
        <w:autoSpaceDN w:val="0"/>
        <w:ind w:firstLine="709"/>
        <w:jc w:val="both"/>
      </w:pPr>
      <w:proofErr w:type="gramStart"/>
      <w:r w:rsidRPr="00BE649A">
        <w:lastRenderedPageBreak/>
        <w:t>21) принимает к исполнению и организует в установленном порядке исполнение  судебных актов  по искам о взыскании денежных средств за счет казны муниципального образования «Город Псков», судебных актов по обращению взыскания на средства бюджета города Пскова по денежным обязательствам казенных учреждений, судебных актов по обращению взыскания на средства муниципальных бюджетных и автономных учреждений;</w:t>
      </w:r>
      <w:proofErr w:type="gramEnd"/>
    </w:p>
    <w:p w:rsidR="00BE649A" w:rsidRPr="00BE649A" w:rsidRDefault="00BE649A" w:rsidP="00DF5C97">
      <w:pPr>
        <w:widowControl w:val="0"/>
        <w:autoSpaceDE w:val="0"/>
        <w:autoSpaceDN w:val="0"/>
        <w:ind w:firstLine="709"/>
        <w:jc w:val="both"/>
      </w:pPr>
      <w:r w:rsidRPr="00BE649A">
        <w:t>22) ведет учет и осуществляет хранение исполнительных документов и иных документов, связанных с их исполнением;</w:t>
      </w:r>
    </w:p>
    <w:p w:rsidR="00BE649A" w:rsidRPr="00BE649A" w:rsidRDefault="00BE649A" w:rsidP="00DF5C97">
      <w:pPr>
        <w:ind w:firstLine="709"/>
        <w:jc w:val="both"/>
      </w:pPr>
      <w:r w:rsidRPr="00BE649A">
        <w:t>23) осуществляет проверку и анализ правильности составления и обоснованности бюджетных смет  казённых учреждений города Пскова;</w:t>
      </w:r>
    </w:p>
    <w:p w:rsidR="00BE649A" w:rsidRPr="00BE649A" w:rsidRDefault="00BE649A" w:rsidP="00DF5C97">
      <w:pPr>
        <w:ind w:firstLine="709"/>
        <w:jc w:val="both"/>
      </w:pPr>
      <w:r w:rsidRPr="00BE649A">
        <w:t>24) принимает участие в работе комиссий по взысканию задолженности организаций - недоимщиков по налоговым и неналоговым платежам в бюджет города Пскова;</w:t>
      </w:r>
    </w:p>
    <w:p w:rsidR="00BE649A" w:rsidRPr="00BE649A" w:rsidRDefault="00BE649A" w:rsidP="00DF5C97">
      <w:pPr>
        <w:ind w:firstLine="709"/>
        <w:jc w:val="both"/>
      </w:pPr>
      <w:r w:rsidRPr="00BE649A">
        <w:t>25) проводит мониторинг качества финансового менеджмента, осуществляемого главными распорядителями бюджетных средств;</w:t>
      </w:r>
    </w:p>
    <w:p w:rsidR="00BE649A" w:rsidRPr="00BE649A" w:rsidRDefault="00BE649A" w:rsidP="00DF5C97">
      <w:pPr>
        <w:ind w:firstLine="709"/>
        <w:jc w:val="both"/>
      </w:pPr>
      <w:r w:rsidRPr="00BE649A">
        <w:t>26) разрабатывает проекты муниципальных правовых актов по вопросам, относящимся к компетенции управления;</w:t>
      </w:r>
    </w:p>
    <w:p w:rsidR="00BE649A" w:rsidRPr="00BE649A" w:rsidRDefault="00BE649A" w:rsidP="00DF5C97">
      <w:pPr>
        <w:autoSpaceDE w:val="0"/>
        <w:autoSpaceDN w:val="0"/>
        <w:adjustRightInd w:val="0"/>
        <w:ind w:firstLine="709"/>
        <w:jc w:val="both"/>
      </w:pPr>
      <w:r w:rsidRPr="00BE649A">
        <w:t xml:space="preserve">27) </w:t>
      </w:r>
      <w:proofErr w:type="gramStart"/>
      <w:r w:rsidRPr="00BE649A">
        <w:t>формирует и ведет</w:t>
      </w:r>
      <w:proofErr w:type="gramEnd"/>
      <w:r w:rsidRPr="00BE649A">
        <w:t xml:space="preserve"> реестр источников доходов бюджета города Пскова;</w:t>
      </w:r>
    </w:p>
    <w:p w:rsidR="00BE649A" w:rsidRPr="00BE649A" w:rsidRDefault="00BE649A" w:rsidP="00DF5C97">
      <w:pPr>
        <w:autoSpaceDE w:val="0"/>
        <w:autoSpaceDN w:val="0"/>
        <w:adjustRightInd w:val="0"/>
        <w:ind w:firstLine="709"/>
        <w:jc w:val="both"/>
      </w:pPr>
      <w:r w:rsidRPr="00BE649A">
        <w:t>28) формирует и утверждает перечень кодов подвидов по видам доходов, главными администраторами которых являются органы местного самоуправления города Пскова и (или) находящиеся в их ведении казенные учреждения;</w:t>
      </w:r>
    </w:p>
    <w:p w:rsidR="00BE649A" w:rsidRPr="00BE649A" w:rsidRDefault="00BE649A" w:rsidP="00DF5C97">
      <w:pPr>
        <w:autoSpaceDE w:val="0"/>
        <w:autoSpaceDN w:val="0"/>
        <w:adjustRightInd w:val="0"/>
        <w:ind w:firstLine="709"/>
        <w:jc w:val="both"/>
      </w:pPr>
      <w:r w:rsidRPr="00BE649A">
        <w:t>29) формирует перечень и коды целевых статей расходов бюджета города Пскова;</w:t>
      </w:r>
    </w:p>
    <w:p w:rsidR="00BE649A" w:rsidRPr="00BE649A" w:rsidRDefault="00BE649A" w:rsidP="00DF5C97">
      <w:pPr>
        <w:autoSpaceDE w:val="0"/>
        <w:autoSpaceDN w:val="0"/>
        <w:adjustRightInd w:val="0"/>
        <w:ind w:firstLine="709"/>
        <w:jc w:val="both"/>
      </w:pPr>
      <w:r w:rsidRPr="00BE649A">
        <w:t>30) формирует реестр расходных обязательств муниципального образования «Город Псков»;</w:t>
      </w:r>
    </w:p>
    <w:p w:rsidR="00BE649A" w:rsidRPr="00BE649A" w:rsidRDefault="00BE649A" w:rsidP="00DF5C97">
      <w:pPr>
        <w:ind w:firstLine="709"/>
        <w:jc w:val="both"/>
      </w:pPr>
      <w:r w:rsidRPr="00BE649A">
        <w:t xml:space="preserve">31)  осуществляет операции по управлению остатками средств на едином счете бюджета города Пскова; </w:t>
      </w:r>
    </w:p>
    <w:p w:rsidR="00BE649A" w:rsidRPr="00BE649A" w:rsidRDefault="00BE649A" w:rsidP="00DF5C97">
      <w:pPr>
        <w:ind w:firstLine="709"/>
        <w:jc w:val="both"/>
      </w:pPr>
      <w:r w:rsidRPr="00BE649A">
        <w:t>32)  согласовывает проекты  муниципальных   правовых   актов, соглашений и другие документы по вопросам, относящимся к установленной сфере деятельности управления;</w:t>
      </w:r>
    </w:p>
    <w:p w:rsidR="00BE649A" w:rsidRPr="00BE649A" w:rsidRDefault="00BE649A" w:rsidP="00DF5C97">
      <w:pPr>
        <w:ind w:firstLine="709"/>
        <w:jc w:val="both"/>
      </w:pPr>
      <w:r w:rsidRPr="00BE649A">
        <w:t xml:space="preserve">33) организует и осуществляет электронный документооборот для исполнения возложенных функций; </w:t>
      </w:r>
    </w:p>
    <w:p w:rsidR="00BE649A" w:rsidRPr="00BE649A" w:rsidRDefault="00BE649A" w:rsidP="00DF5C97">
      <w:pPr>
        <w:ind w:firstLine="709"/>
        <w:jc w:val="both"/>
      </w:pPr>
      <w:r w:rsidRPr="00BE649A">
        <w:t>34) осуществляет консультативную помощь Администрации города Пскова, ее органам и структурным подразделениям, муниципальным учреждениям по работе в программных комплексах, используемых для реализации электронного документооборота для исполнения возложенных на управление функций;</w:t>
      </w:r>
    </w:p>
    <w:p w:rsidR="00BE649A" w:rsidRPr="00BE649A" w:rsidRDefault="00BE649A" w:rsidP="00DF5C97">
      <w:pPr>
        <w:ind w:firstLine="709"/>
        <w:jc w:val="both"/>
      </w:pPr>
      <w:r w:rsidRPr="00BE649A">
        <w:t>35)  координирует деятельность муниципального казенного учреждения «Центр финансово-бухгалтерского обслуживания»;</w:t>
      </w:r>
    </w:p>
    <w:p w:rsidR="00BE649A" w:rsidRPr="00BE649A" w:rsidRDefault="00BE649A" w:rsidP="00DF5C97">
      <w:pPr>
        <w:autoSpaceDE w:val="0"/>
        <w:autoSpaceDN w:val="0"/>
        <w:adjustRightInd w:val="0"/>
        <w:ind w:firstLine="709"/>
        <w:jc w:val="both"/>
      </w:pPr>
      <w:proofErr w:type="gramStart"/>
      <w:r w:rsidRPr="00BE649A">
        <w:rPr>
          <w:rFonts w:eastAsia="SimSun"/>
          <w:lang w:eastAsia="zh-CN"/>
        </w:rPr>
        <w:t xml:space="preserve">36) обеспечивает ведение на официальном информационном </w:t>
      </w:r>
      <w:r w:rsidRPr="00BE649A">
        <w:t xml:space="preserve">Интернет-портале  Администрации города Пскова </w:t>
      </w:r>
      <w:r w:rsidRPr="00BE649A">
        <w:rPr>
          <w:rFonts w:eastAsia="SimSun"/>
          <w:lang w:eastAsia="zh-CN"/>
        </w:rPr>
        <w:t xml:space="preserve">раздела управления, </w:t>
      </w:r>
      <w:r w:rsidRPr="00BE649A">
        <w:t>размещение информации по бюджету и бюджетному процессу в муниципальном образовании «Город Псков»;</w:t>
      </w:r>
      <w:proofErr w:type="gramEnd"/>
    </w:p>
    <w:p w:rsidR="00BE649A" w:rsidRPr="00BE649A" w:rsidRDefault="00BE649A" w:rsidP="00DF5C97">
      <w:pPr>
        <w:autoSpaceDE w:val="0"/>
        <w:autoSpaceDN w:val="0"/>
        <w:adjustRightInd w:val="0"/>
        <w:ind w:firstLine="709"/>
        <w:jc w:val="both"/>
      </w:pPr>
      <w:r w:rsidRPr="00BE649A">
        <w:t>37)</w:t>
      </w:r>
      <w:r w:rsidRPr="00BE649A">
        <w:rPr>
          <w:b/>
        </w:rPr>
        <w:t xml:space="preserve"> </w:t>
      </w:r>
      <w:r w:rsidRPr="00BE649A">
        <w:t>осуществляет в пределах своей компетенции методологическое руководство по исполнению бюджета города Пскова, организации исполнения бюджета города Пскова,  ведению бухгалтерского учета, составлению бюджетной (бухгалтерской) отчетности;</w:t>
      </w:r>
    </w:p>
    <w:p w:rsidR="00BE649A" w:rsidRPr="00BE649A" w:rsidRDefault="00BE649A" w:rsidP="00DF5C97">
      <w:pPr>
        <w:autoSpaceDE w:val="0"/>
        <w:autoSpaceDN w:val="0"/>
        <w:adjustRightInd w:val="0"/>
        <w:ind w:firstLine="709"/>
        <w:jc w:val="both"/>
      </w:pPr>
      <w:r w:rsidRPr="00BE649A">
        <w:t>38) рассматривает обращения государственных органов исполнительной власти, общественных объединений, организаций, граждан по вопросам, относящимся к компетенции управления, и готовит по ним соответствующие предложения и ответы.</w:t>
      </w:r>
    </w:p>
    <w:p w:rsidR="00BE649A" w:rsidRPr="00BE649A" w:rsidRDefault="00BE649A" w:rsidP="00DF5C97">
      <w:pPr>
        <w:tabs>
          <w:tab w:val="left" w:pos="540"/>
        </w:tabs>
        <w:ind w:firstLine="709"/>
        <w:jc w:val="both"/>
      </w:pPr>
      <w:r w:rsidRPr="00BE649A">
        <w:t>3. В соответствии с возложенными на него задачами управление осуществляет полномочия:</w:t>
      </w:r>
    </w:p>
    <w:p w:rsidR="00BE649A" w:rsidRPr="00BE649A" w:rsidRDefault="00BE649A" w:rsidP="00DF5C97">
      <w:pPr>
        <w:tabs>
          <w:tab w:val="left" w:pos="1080"/>
        </w:tabs>
        <w:autoSpaceDE w:val="0"/>
        <w:autoSpaceDN w:val="0"/>
        <w:adjustRightInd w:val="0"/>
        <w:ind w:firstLine="709"/>
        <w:jc w:val="both"/>
      </w:pPr>
      <w:r w:rsidRPr="00BE649A">
        <w:t>1) главного распорядителя и получателя средств бюджета города Пскова, предусмотренных на содержание управления и реализацию возложенных на него задач;</w:t>
      </w:r>
    </w:p>
    <w:p w:rsidR="00BE649A" w:rsidRPr="00BE649A" w:rsidRDefault="00BE649A" w:rsidP="00DF5C97">
      <w:pPr>
        <w:tabs>
          <w:tab w:val="left" w:pos="1080"/>
        </w:tabs>
        <w:autoSpaceDE w:val="0"/>
        <w:autoSpaceDN w:val="0"/>
        <w:adjustRightInd w:val="0"/>
        <w:ind w:firstLine="709"/>
        <w:jc w:val="both"/>
      </w:pPr>
      <w:r w:rsidRPr="00BE649A">
        <w:t>2)  главного администратора и администратора доходов бюджета города Пскова в соответствии с закрепленными за ним доходами бюджета города Пскова;</w:t>
      </w:r>
    </w:p>
    <w:p w:rsidR="00BE649A" w:rsidRPr="00BE649A" w:rsidRDefault="00BE649A" w:rsidP="00DF5C97">
      <w:pPr>
        <w:tabs>
          <w:tab w:val="left" w:pos="1080"/>
        </w:tabs>
        <w:autoSpaceDE w:val="0"/>
        <w:autoSpaceDN w:val="0"/>
        <w:adjustRightInd w:val="0"/>
        <w:ind w:firstLine="709"/>
        <w:jc w:val="both"/>
        <w:rPr>
          <w:i/>
        </w:rPr>
      </w:pPr>
      <w:r w:rsidRPr="00BE649A">
        <w:t>3) главного администратора и администратора источников финансирования дефицита бюджета города Пскова в соответствии с закрепленными за ним источниками финансирования дефицита бюджета города Пскова;</w:t>
      </w:r>
    </w:p>
    <w:p w:rsidR="00BE649A" w:rsidRPr="00BE649A" w:rsidRDefault="00BE649A" w:rsidP="00DF5C97">
      <w:pPr>
        <w:ind w:firstLine="709"/>
        <w:jc w:val="both"/>
      </w:pPr>
      <w:r w:rsidRPr="00BE649A">
        <w:lastRenderedPageBreak/>
        <w:t>4) муниципального заказчика на осуществление закупок товаров, работ, услуг для обеспечения муниципальных нужд в установленном законодательством Российской Федерации порядке, в целях выполнения возложенных на управление задач;</w:t>
      </w:r>
    </w:p>
    <w:p w:rsidR="00BE649A" w:rsidRPr="00BE649A" w:rsidRDefault="00BE649A" w:rsidP="00DF5C97">
      <w:pPr>
        <w:autoSpaceDE w:val="0"/>
        <w:autoSpaceDN w:val="0"/>
        <w:adjustRightInd w:val="0"/>
        <w:ind w:firstLine="709"/>
        <w:jc w:val="both"/>
      </w:pPr>
      <w:r w:rsidRPr="00BE649A">
        <w:t>5)  по принятию решения о применении бюджетных мер принуждения или решения об отказе в применении бюджетных мер принуждения по каждому нарушению, указанному в уведомлении о применении бюджетных мер принуждения;</w:t>
      </w:r>
    </w:p>
    <w:p w:rsidR="00BE649A" w:rsidRPr="00BE649A" w:rsidRDefault="00BE649A" w:rsidP="00DF5C97">
      <w:pPr>
        <w:autoSpaceDE w:val="0"/>
        <w:autoSpaceDN w:val="0"/>
        <w:adjustRightInd w:val="0"/>
        <w:ind w:firstLine="709"/>
        <w:jc w:val="both"/>
      </w:pPr>
      <w:r w:rsidRPr="00BE649A">
        <w:t>6) по применению бюджетных мер принуждения, предусмотренных главой 30 Бюджетного кодекса Российской Федерации.</w:t>
      </w:r>
    </w:p>
    <w:p w:rsidR="00BE649A" w:rsidRPr="00BE649A" w:rsidRDefault="00BE649A" w:rsidP="00DF5C97">
      <w:pPr>
        <w:autoSpaceDE w:val="0"/>
        <w:autoSpaceDN w:val="0"/>
        <w:adjustRightInd w:val="0"/>
        <w:ind w:firstLine="709"/>
        <w:jc w:val="both"/>
      </w:pPr>
      <w:r w:rsidRPr="00BE649A">
        <w:t>7) по разработке порядков реализации бюджетного процесса в муниципальном образовании «Город Псков» в соответствии с действующим бюджетным законодательством.</w:t>
      </w:r>
    </w:p>
    <w:p w:rsidR="00BE649A" w:rsidRPr="00BE649A" w:rsidRDefault="00BE649A" w:rsidP="00DF5C97">
      <w:pPr>
        <w:autoSpaceDE w:val="0"/>
        <w:autoSpaceDN w:val="0"/>
        <w:adjustRightInd w:val="0"/>
        <w:ind w:firstLine="709"/>
        <w:jc w:val="both"/>
        <w:rPr>
          <w:b/>
        </w:rPr>
      </w:pPr>
      <w:r w:rsidRPr="00BE649A">
        <w:t>8)</w:t>
      </w:r>
      <w:r w:rsidRPr="00BE649A">
        <w:rPr>
          <w:rFonts w:eastAsia="Calibri"/>
        </w:rPr>
        <w:t xml:space="preserve">  по контролю </w:t>
      </w:r>
      <w:r w:rsidRPr="00BE649A">
        <w:t>в сфере закупок в соответствии с частью 5 статьи 99 Федерального Закона от 5 апреля 2013 года № 44-ФЗ «О контрактной системе в сфере закупок товаров, работ, услуг для государственных и муниципальных нужд»;</w:t>
      </w:r>
    </w:p>
    <w:p w:rsidR="00BE649A" w:rsidRPr="00BE649A" w:rsidRDefault="00BE649A" w:rsidP="00DF5C97">
      <w:pPr>
        <w:ind w:firstLine="709"/>
        <w:jc w:val="both"/>
      </w:pPr>
      <w:r w:rsidRPr="00BE649A">
        <w:t>9) по разъяснению налогоплательщикам и налоговым агентам по вопросам применения нормативных правовых актов муниципальных образований о местных налогах и сборах.</w:t>
      </w:r>
    </w:p>
    <w:p w:rsidR="00BE649A" w:rsidRPr="00BE649A" w:rsidRDefault="00BE649A" w:rsidP="00DF5C97">
      <w:pPr>
        <w:ind w:firstLine="709"/>
        <w:jc w:val="both"/>
      </w:pPr>
      <w:r w:rsidRPr="00BE649A">
        <w:rPr>
          <w:lang w:val="en-US"/>
        </w:rPr>
        <w:t>III</w:t>
      </w:r>
      <w:r w:rsidRPr="00BE649A">
        <w:t>. Права управления</w:t>
      </w:r>
    </w:p>
    <w:p w:rsidR="00BE649A" w:rsidRPr="00BE649A" w:rsidRDefault="00BE649A" w:rsidP="00DF5C97">
      <w:pPr>
        <w:ind w:firstLine="709"/>
        <w:jc w:val="both"/>
      </w:pPr>
      <w:r w:rsidRPr="00BE649A">
        <w:t>Для обеспечения выполнения своих задач и полномочий управление имеет право:</w:t>
      </w:r>
    </w:p>
    <w:p w:rsidR="00BE649A" w:rsidRPr="00BE649A" w:rsidRDefault="00BE649A" w:rsidP="00DF5C97">
      <w:pPr>
        <w:autoSpaceDE w:val="0"/>
        <w:autoSpaceDN w:val="0"/>
        <w:adjustRightInd w:val="0"/>
        <w:ind w:firstLine="709"/>
        <w:jc w:val="both"/>
      </w:pPr>
      <w:r w:rsidRPr="00BE649A">
        <w:t>1) запрашивать и получать от органов местного самоуправления муниципального образования «Город Псков», муниципальных предприятий и учреждений города Пскова материалы, необходимые для составления проекта бюджета города Пскова, составления отчета об исполнении бюджета города Пскова;</w:t>
      </w:r>
    </w:p>
    <w:p w:rsidR="00BE649A" w:rsidRPr="00BE649A" w:rsidRDefault="00BE649A" w:rsidP="00DF5C97">
      <w:pPr>
        <w:autoSpaceDE w:val="0"/>
        <w:autoSpaceDN w:val="0"/>
        <w:adjustRightInd w:val="0"/>
        <w:ind w:firstLine="709"/>
        <w:jc w:val="both"/>
      </w:pPr>
      <w:r w:rsidRPr="00BE649A">
        <w:t>2) устанавливать для представления в составе месячной, квартальной, годовой бюджетной (бухгалтерской) отчетности дополнительные формы и порядок их составления и представления, а также дополнительную периодичность представления бюджетной (бухгалтерской) отчетности;</w:t>
      </w:r>
    </w:p>
    <w:p w:rsidR="00BE649A" w:rsidRPr="00BE649A" w:rsidRDefault="00BE649A" w:rsidP="00DF5C97">
      <w:pPr>
        <w:autoSpaceDE w:val="0"/>
        <w:autoSpaceDN w:val="0"/>
        <w:adjustRightInd w:val="0"/>
        <w:ind w:firstLine="709"/>
        <w:jc w:val="both"/>
      </w:pPr>
      <w:r w:rsidRPr="00BE649A">
        <w:rPr>
          <w:iCs/>
        </w:rPr>
        <w:t>3) з</w:t>
      </w:r>
      <w:r w:rsidRPr="00BE649A">
        <w:t>апрашивать от главных распорядителей, распорядителей и получателей бюджетных средств отчеты об использовании средств бюджета города Пскова и иных сведений и документов, связанных с получением, перечислением, зачислением и использованием средств бюджета города Пскова;</w:t>
      </w:r>
    </w:p>
    <w:p w:rsidR="00BE649A" w:rsidRPr="00BE649A" w:rsidRDefault="00BE649A" w:rsidP="00DF5C97">
      <w:pPr>
        <w:ind w:firstLine="709"/>
        <w:jc w:val="both"/>
      </w:pPr>
      <w:r w:rsidRPr="00BE649A">
        <w:t>4)  получать от налоговых органов данные, необходимые для составления плана поступления доходов в бюджет города Пскова и анализа исполнения доходной части бюджета города Пскова, подготовки заседаний комиссий по взысканию задолженности организаций-недоимщиков по налоговым и неналоговым платежам в бюджет города Пскова;</w:t>
      </w:r>
    </w:p>
    <w:p w:rsidR="00BE649A" w:rsidRPr="00BE649A" w:rsidRDefault="00BE649A" w:rsidP="00DF5C97">
      <w:pPr>
        <w:ind w:firstLine="709"/>
        <w:jc w:val="both"/>
      </w:pPr>
      <w:r w:rsidRPr="00BE649A">
        <w:t>5) принимать участие в работе рабочих групп, комиссий и иных совещательных органов, созданных органами местного самоуправления муниципального образования «Город Псков», исполнительными органами государственной власти Псковской области по вопросам, относящимся к установленной сфере деятельности управления.</w:t>
      </w:r>
    </w:p>
    <w:p w:rsidR="00BE649A" w:rsidRPr="00BE649A" w:rsidRDefault="00BE649A" w:rsidP="00DF5C97">
      <w:pPr>
        <w:widowControl w:val="0"/>
        <w:autoSpaceDE w:val="0"/>
        <w:autoSpaceDN w:val="0"/>
        <w:ind w:firstLine="709"/>
        <w:jc w:val="both"/>
      </w:pPr>
      <w:r w:rsidRPr="00BE649A">
        <w:rPr>
          <w:lang w:val="en-US"/>
        </w:rPr>
        <w:t>IV</w:t>
      </w:r>
      <w:r w:rsidRPr="00BE649A">
        <w:t>. Организация деятельности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 xml:space="preserve">1. </w:t>
      </w:r>
      <w:proofErr w:type="gramStart"/>
      <w:r w:rsidRPr="00BE649A">
        <w:rPr>
          <w:rFonts w:eastAsia="Calibri"/>
        </w:rPr>
        <w:t xml:space="preserve">Руководство управлением осуществляет начальник управления, который назначается Главой Администрации города Пскова после согласования </w:t>
      </w:r>
      <w:r w:rsidR="0008604D">
        <w:rPr>
          <w:rFonts w:eastAsia="Calibri"/>
        </w:rPr>
        <w:t>возможности заключения с ним</w:t>
      </w:r>
      <w:r w:rsidR="003364B1">
        <w:rPr>
          <w:rFonts w:eastAsia="Calibri"/>
        </w:rPr>
        <w:t xml:space="preserve"> трудов</w:t>
      </w:r>
      <w:r w:rsidR="0008604D">
        <w:rPr>
          <w:rFonts w:eastAsia="Calibri"/>
        </w:rPr>
        <w:t>ого</w:t>
      </w:r>
      <w:r w:rsidR="003364B1">
        <w:rPr>
          <w:rFonts w:eastAsia="Calibri"/>
        </w:rPr>
        <w:t xml:space="preserve"> договор</w:t>
      </w:r>
      <w:r w:rsidR="0008604D">
        <w:rPr>
          <w:rFonts w:eastAsia="Calibri"/>
        </w:rPr>
        <w:t>а с</w:t>
      </w:r>
      <w:r w:rsidR="003364B1">
        <w:rPr>
          <w:rFonts w:eastAsia="Calibri"/>
        </w:rPr>
        <w:t xml:space="preserve"> </w:t>
      </w:r>
      <w:r w:rsidR="00763EBB">
        <w:rPr>
          <w:rFonts w:eastAsia="Calibri"/>
        </w:rPr>
        <w:t>Главой города Пскова, в соответствии с</w:t>
      </w:r>
      <w:r w:rsidRPr="00BE649A">
        <w:rPr>
          <w:rFonts w:eastAsia="Calibri"/>
        </w:rPr>
        <w:t xml:space="preserve"> </w:t>
      </w:r>
      <w:hyperlink r:id="rId7" w:history="1">
        <w:r w:rsidRPr="00BE649A">
          <w:rPr>
            <w:rFonts w:eastAsia="Calibri"/>
          </w:rPr>
          <w:t>Положением</w:t>
        </w:r>
      </w:hyperlink>
      <w:r w:rsidRPr="00BE649A">
        <w:rPr>
          <w:rFonts w:eastAsia="Calibri"/>
        </w:rPr>
        <w:t xml:space="preserve"> о порядке назначения и освобождения от занимаемых должностей заместителей Главы Администрации города Пскова, руководителей и муниципальных служащих структурных подразделений Администрации города Пскова, руководителей органов Администрации города Пскова, утвержденным Решением Псковской городской Думы от</w:t>
      </w:r>
      <w:proofErr w:type="gramEnd"/>
      <w:r w:rsidRPr="00BE649A">
        <w:rPr>
          <w:rFonts w:eastAsia="Calibri"/>
        </w:rPr>
        <w:t xml:space="preserve"> </w:t>
      </w:r>
      <w:smartTag w:uri="urn:schemas-microsoft-com:office:smarttags" w:element="date">
        <w:smartTagPr>
          <w:attr w:name="ls" w:val="trans"/>
          <w:attr w:name="Month" w:val="4"/>
          <w:attr w:name="Day" w:val="27"/>
          <w:attr w:name="Year" w:val="2007"/>
        </w:smartTagPr>
        <w:r w:rsidRPr="00BE649A">
          <w:rPr>
            <w:rFonts w:eastAsia="Calibri"/>
          </w:rPr>
          <w:t>27 апреля 2007</w:t>
        </w:r>
      </w:smartTag>
      <w:r w:rsidRPr="00BE649A">
        <w:rPr>
          <w:rFonts w:eastAsia="Calibri"/>
        </w:rPr>
        <w:t xml:space="preserve"> года  № 31.</w:t>
      </w:r>
    </w:p>
    <w:p w:rsidR="00BE649A" w:rsidRPr="00BE649A" w:rsidRDefault="00BE649A" w:rsidP="00DF5C97">
      <w:pPr>
        <w:autoSpaceDE w:val="0"/>
        <w:autoSpaceDN w:val="0"/>
        <w:adjustRightInd w:val="0"/>
        <w:ind w:firstLine="709"/>
        <w:jc w:val="both"/>
        <w:rPr>
          <w:rFonts w:eastAsia="Calibri"/>
        </w:rPr>
      </w:pPr>
      <w:r w:rsidRPr="00BE649A">
        <w:rPr>
          <w:rFonts w:eastAsia="Calibri"/>
        </w:rPr>
        <w:t xml:space="preserve">2. Начальник управления руководит управлением на   принципах законности, компетентности и единоначалия. </w:t>
      </w:r>
    </w:p>
    <w:p w:rsidR="00BE649A" w:rsidRPr="00BE649A" w:rsidRDefault="00BE649A" w:rsidP="00DF5C97">
      <w:pPr>
        <w:autoSpaceDE w:val="0"/>
        <w:autoSpaceDN w:val="0"/>
        <w:adjustRightInd w:val="0"/>
        <w:ind w:firstLine="709"/>
        <w:jc w:val="both"/>
        <w:rPr>
          <w:rFonts w:eastAsia="Calibri"/>
        </w:rPr>
      </w:pPr>
      <w:r w:rsidRPr="00BE649A">
        <w:rPr>
          <w:rFonts w:eastAsia="Calibri"/>
        </w:rPr>
        <w:t xml:space="preserve">3. Начальник управления  осуществляет  руководство текущей деятельностью управления в соответствии с законодательством Российской Федерации, региональным законодательством, правовыми актами органов местного самоуправления муниципального образования «Город Псков», настоящим положением, трудовым договором. Обеспечивает </w:t>
      </w:r>
      <w:r w:rsidRPr="00BE649A">
        <w:rPr>
          <w:rFonts w:eastAsia="Calibri"/>
        </w:rPr>
        <w:lastRenderedPageBreak/>
        <w:t>выполнение возложенных на него задач и несет ответственность за результаты деятельности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4. В случае отсутствия начальника управления его обязанности осуществляет заместитель начальника управления или иное должностное лицо управления на основании распоряжения Администрации города Пскова.</w:t>
      </w:r>
    </w:p>
    <w:p w:rsidR="00BE649A" w:rsidRPr="00BE649A" w:rsidRDefault="00BE649A" w:rsidP="00DF5C97">
      <w:pPr>
        <w:autoSpaceDE w:val="0"/>
        <w:autoSpaceDN w:val="0"/>
        <w:adjustRightInd w:val="0"/>
        <w:ind w:firstLine="709"/>
        <w:jc w:val="both"/>
        <w:rPr>
          <w:rFonts w:eastAsia="Calibri"/>
        </w:rPr>
      </w:pPr>
      <w:r w:rsidRPr="00BE649A">
        <w:rPr>
          <w:rFonts w:eastAsia="Calibri"/>
        </w:rPr>
        <w:t>5.  Полномочия начальника управления:</w:t>
      </w:r>
    </w:p>
    <w:p w:rsidR="00BE649A" w:rsidRPr="00BE649A" w:rsidRDefault="00BE649A" w:rsidP="00DF5C97">
      <w:pPr>
        <w:widowControl w:val="0"/>
        <w:autoSpaceDE w:val="0"/>
        <w:autoSpaceDN w:val="0"/>
        <w:ind w:firstLine="709"/>
        <w:jc w:val="both"/>
      </w:pPr>
      <w:r w:rsidRPr="00BE649A">
        <w:t>1)  выступает  от имени управления без  доверенности истцом и ответчиком во всех судах судебной системы Российской Федерации, правоохранительных и иных государственных органах по вопросам, относящимся к компетенции управления;</w:t>
      </w:r>
    </w:p>
    <w:p w:rsidR="00BE649A" w:rsidRPr="00BE649A" w:rsidRDefault="00BE649A" w:rsidP="009B30A3">
      <w:pPr>
        <w:tabs>
          <w:tab w:val="left" w:pos="993"/>
        </w:tabs>
        <w:autoSpaceDE w:val="0"/>
        <w:autoSpaceDN w:val="0"/>
        <w:adjustRightInd w:val="0"/>
        <w:ind w:firstLine="709"/>
        <w:jc w:val="both"/>
        <w:rPr>
          <w:rFonts w:eastAsia="Calibri"/>
        </w:rPr>
      </w:pPr>
      <w:r w:rsidRPr="00BE649A">
        <w:rPr>
          <w:rFonts w:eastAsia="Calibri"/>
        </w:rPr>
        <w:t>2) распоряжается  средствами  и имуществом управления в соответствии с действующим законодательством;</w:t>
      </w:r>
    </w:p>
    <w:p w:rsidR="00BE649A" w:rsidRPr="00BE649A" w:rsidRDefault="00BE649A" w:rsidP="00DF5C97">
      <w:pPr>
        <w:autoSpaceDE w:val="0"/>
        <w:autoSpaceDN w:val="0"/>
        <w:adjustRightInd w:val="0"/>
        <w:ind w:firstLine="709"/>
        <w:jc w:val="both"/>
        <w:rPr>
          <w:rFonts w:eastAsia="Calibri"/>
        </w:rPr>
      </w:pPr>
      <w:r w:rsidRPr="00BE649A">
        <w:rPr>
          <w:rFonts w:eastAsia="Calibri"/>
        </w:rPr>
        <w:t xml:space="preserve">3) заключает муниципальные контракты (договоры) в пределах средств, предусмотренных на финансирование деятельности управления; </w:t>
      </w:r>
    </w:p>
    <w:p w:rsidR="00BE649A" w:rsidRPr="00BE649A" w:rsidRDefault="00BE649A" w:rsidP="00DF5C97">
      <w:pPr>
        <w:autoSpaceDE w:val="0"/>
        <w:autoSpaceDN w:val="0"/>
        <w:adjustRightInd w:val="0"/>
        <w:ind w:firstLine="709"/>
        <w:jc w:val="both"/>
        <w:rPr>
          <w:rFonts w:eastAsia="Calibri"/>
        </w:rPr>
      </w:pPr>
      <w:r w:rsidRPr="00BE649A">
        <w:rPr>
          <w:rFonts w:eastAsia="Calibri"/>
        </w:rPr>
        <w:t>4)  вносит предложения  Главе Администрации  города  Пскова по структуре и штатному расписанию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5)   вносит  для рассмотрения  Главе Администрации города Пскова предложения и проекты муниципальных правовых актов по вопросам компетенции управления;</w:t>
      </w:r>
    </w:p>
    <w:p w:rsidR="00BE649A" w:rsidRPr="00BE649A" w:rsidRDefault="00BE649A" w:rsidP="00DF5C97">
      <w:pPr>
        <w:widowControl w:val="0"/>
        <w:autoSpaceDE w:val="0"/>
        <w:autoSpaceDN w:val="0"/>
        <w:ind w:firstLine="709"/>
        <w:jc w:val="both"/>
      </w:pPr>
      <w:r w:rsidRPr="00BE649A">
        <w:t>6) визирует проекты постановлений Главы Администрации города Пскова, проекты решений Псковской городской Думы и другие правовые документы;</w:t>
      </w:r>
    </w:p>
    <w:p w:rsidR="00BE649A" w:rsidRPr="00BE649A" w:rsidRDefault="00BE649A" w:rsidP="00DF5C97">
      <w:pPr>
        <w:widowControl w:val="0"/>
        <w:autoSpaceDE w:val="0"/>
        <w:autoSpaceDN w:val="0"/>
        <w:ind w:firstLine="709"/>
        <w:jc w:val="both"/>
      </w:pPr>
      <w:r w:rsidRPr="00BE649A">
        <w:t>7) подписывает по поручению главы Администрации города Пскова кредитные договоры, гарантийные обязательства;</w:t>
      </w:r>
    </w:p>
    <w:p w:rsidR="00BE649A" w:rsidRPr="00BE649A" w:rsidRDefault="00BE649A" w:rsidP="00DF5C97">
      <w:pPr>
        <w:autoSpaceDE w:val="0"/>
        <w:autoSpaceDN w:val="0"/>
        <w:adjustRightInd w:val="0"/>
        <w:ind w:firstLine="709"/>
        <w:jc w:val="both"/>
        <w:rPr>
          <w:rFonts w:eastAsia="Calibri"/>
        </w:rPr>
      </w:pPr>
      <w:r w:rsidRPr="00BE649A">
        <w:rPr>
          <w:rFonts w:eastAsia="Calibri"/>
        </w:rPr>
        <w:t>8)  распределяет обязанности между работниками управления, утверждает положения об отделах и должностные инструкции работников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9)  вносит предложения Главе Администрации города  Пскова  о поощрениях или взысканиях к работникам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 xml:space="preserve">10) создает условия для повышения квалификации сотрудников управления; </w:t>
      </w:r>
    </w:p>
    <w:p w:rsidR="00BE649A" w:rsidRPr="00BE649A" w:rsidRDefault="00BE649A" w:rsidP="00DF5C97">
      <w:pPr>
        <w:autoSpaceDE w:val="0"/>
        <w:autoSpaceDN w:val="0"/>
        <w:adjustRightInd w:val="0"/>
        <w:ind w:firstLine="709"/>
        <w:jc w:val="both"/>
        <w:rPr>
          <w:rFonts w:eastAsia="Calibri"/>
        </w:rPr>
      </w:pPr>
      <w:r w:rsidRPr="00BE649A">
        <w:rPr>
          <w:rFonts w:eastAsia="Calibri"/>
        </w:rPr>
        <w:t>11)  издает приказы  по вопросам, относящимся к компетенции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12)  исполняет обязанности в соответствии с правовыми актами органов местного самоуправления муниципального образования «Город Псков».</w:t>
      </w:r>
    </w:p>
    <w:p w:rsidR="00BE649A" w:rsidRPr="00BE649A" w:rsidRDefault="00BE649A" w:rsidP="00DF5C97">
      <w:pPr>
        <w:widowControl w:val="0"/>
        <w:autoSpaceDE w:val="0"/>
        <w:autoSpaceDN w:val="0"/>
        <w:ind w:firstLine="709"/>
        <w:jc w:val="both"/>
      </w:pPr>
      <w:r w:rsidRPr="00BE649A">
        <w:rPr>
          <w:lang w:val="en-US"/>
        </w:rPr>
        <w:t>V</w:t>
      </w:r>
      <w:r w:rsidRPr="00BE649A">
        <w:t>. Структура управления</w:t>
      </w:r>
    </w:p>
    <w:p w:rsidR="00BE649A" w:rsidRPr="00BE649A" w:rsidRDefault="00BE649A" w:rsidP="00DF5C97">
      <w:pPr>
        <w:widowControl w:val="0"/>
        <w:autoSpaceDE w:val="0"/>
        <w:autoSpaceDN w:val="0"/>
        <w:ind w:firstLine="709"/>
        <w:jc w:val="both"/>
      </w:pPr>
      <w:r w:rsidRPr="00BE649A">
        <w:t>В структуру управления входят:</w:t>
      </w:r>
    </w:p>
    <w:p w:rsidR="00BE649A" w:rsidRPr="00BE649A" w:rsidRDefault="00BE649A" w:rsidP="00DF5C97">
      <w:pPr>
        <w:ind w:firstLine="709"/>
        <w:jc w:val="both"/>
      </w:pPr>
      <w:r w:rsidRPr="00BE649A">
        <w:t>начальник управления;</w:t>
      </w:r>
    </w:p>
    <w:p w:rsidR="00BE649A" w:rsidRPr="00BE649A" w:rsidRDefault="00BE649A" w:rsidP="00DF5C97">
      <w:pPr>
        <w:ind w:firstLine="709"/>
        <w:jc w:val="both"/>
      </w:pPr>
      <w:r w:rsidRPr="00BE649A">
        <w:t>заместители начальника управления;</w:t>
      </w:r>
    </w:p>
    <w:p w:rsidR="00BE649A" w:rsidRPr="00BE649A" w:rsidRDefault="00BE649A" w:rsidP="00DF5C97">
      <w:pPr>
        <w:ind w:firstLine="709"/>
        <w:jc w:val="both"/>
      </w:pPr>
      <w:r w:rsidRPr="00BE649A">
        <w:t>бюджетный отдел;</w:t>
      </w:r>
    </w:p>
    <w:p w:rsidR="00BE649A" w:rsidRPr="00BE649A" w:rsidRDefault="00BE649A" w:rsidP="00DF5C97">
      <w:pPr>
        <w:ind w:firstLine="709"/>
        <w:jc w:val="both"/>
      </w:pPr>
      <w:r w:rsidRPr="00BE649A">
        <w:t>казначейский отдел;</w:t>
      </w:r>
    </w:p>
    <w:p w:rsidR="00BE649A" w:rsidRPr="00BE649A" w:rsidRDefault="00BE649A" w:rsidP="00DF5C97">
      <w:pPr>
        <w:ind w:firstLine="709"/>
        <w:jc w:val="both"/>
      </w:pPr>
      <w:r w:rsidRPr="00BE649A">
        <w:t>экономический отдел;</w:t>
      </w:r>
    </w:p>
    <w:p w:rsidR="00BE649A" w:rsidRPr="00BE649A" w:rsidRDefault="00BE649A" w:rsidP="00DF5C97">
      <w:pPr>
        <w:ind w:firstLine="709"/>
        <w:jc w:val="both"/>
      </w:pPr>
      <w:r w:rsidRPr="00BE649A">
        <w:t>отдел экономики и финансового контроля работы муниципальных предприятий города Пскова;</w:t>
      </w:r>
    </w:p>
    <w:p w:rsidR="00BE649A" w:rsidRPr="00BE649A" w:rsidRDefault="00BE649A" w:rsidP="00DF5C97">
      <w:pPr>
        <w:ind w:firstLine="709"/>
        <w:jc w:val="both"/>
      </w:pPr>
      <w:r w:rsidRPr="00BE649A">
        <w:t>отдел бухгалтерского учета и отчетности;</w:t>
      </w:r>
    </w:p>
    <w:p w:rsidR="00BE649A" w:rsidRPr="00BE649A" w:rsidRDefault="00BE649A" w:rsidP="00DF5C97">
      <w:pPr>
        <w:ind w:firstLine="709"/>
        <w:jc w:val="both"/>
      </w:pPr>
      <w:r w:rsidRPr="00BE649A">
        <w:t>организационно-контрольный отдел;</w:t>
      </w:r>
    </w:p>
    <w:p w:rsidR="00BE649A" w:rsidRPr="00BE649A" w:rsidRDefault="00BE649A" w:rsidP="00DF5C97">
      <w:pPr>
        <w:autoSpaceDE w:val="0"/>
        <w:autoSpaceDN w:val="0"/>
        <w:ind w:firstLine="709"/>
        <w:jc w:val="both"/>
        <w:rPr>
          <w:b/>
        </w:rPr>
      </w:pPr>
      <w:r w:rsidRPr="00BE649A">
        <w:t>отдел методологии и информационного обеспечения бюджетного процесса.</w:t>
      </w:r>
    </w:p>
    <w:p w:rsidR="00BE649A" w:rsidRPr="00BE649A" w:rsidRDefault="00BE649A" w:rsidP="00DF5C97">
      <w:pPr>
        <w:widowControl w:val="0"/>
        <w:autoSpaceDE w:val="0"/>
        <w:autoSpaceDN w:val="0"/>
        <w:ind w:firstLine="709"/>
        <w:jc w:val="both"/>
      </w:pPr>
      <w:r w:rsidRPr="00BE649A">
        <w:t>Отделы управления действуют в соответствии с положениями, утверждаемыми начальником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VI. Порядок реорганизации и ликвидации управления</w:t>
      </w:r>
    </w:p>
    <w:p w:rsidR="00BE649A" w:rsidRPr="00BE649A" w:rsidRDefault="00BE649A" w:rsidP="00DF5C97">
      <w:pPr>
        <w:autoSpaceDE w:val="0"/>
        <w:autoSpaceDN w:val="0"/>
        <w:adjustRightInd w:val="0"/>
        <w:ind w:firstLine="709"/>
        <w:jc w:val="both"/>
        <w:rPr>
          <w:rFonts w:eastAsia="Calibri"/>
        </w:rPr>
      </w:pPr>
      <w:r w:rsidRPr="00BE649A">
        <w:rPr>
          <w:rFonts w:eastAsia="Calibri"/>
        </w:rPr>
        <w:t xml:space="preserve">1. Ликвидация или реорганизация управления осуществляется в соответствии с действующим законодательством, </w:t>
      </w:r>
      <w:hyperlink r:id="rId8" w:history="1">
        <w:r w:rsidRPr="00BE649A">
          <w:rPr>
            <w:rFonts w:eastAsia="Calibri"/>
          </w:rPr>
          <w:t>Уставом</w:t>
        </w:r>
      </w:hyperlink>
      <w:r w:rsidRPr="00BE649A">
        <w:rPr>
          <w:rFonts w:eastAsia="Calibri"/>
        </w:rPr>
        <w:t xml:space="preserve"> муниципального образования «Город Псков» и муниципальными правовыми актами.</w:t>
      </w:r>
    </w:p>
    <w:p w:rsidR="00174B93" w:rsidRDefault="00BE649A" w:rsidP="00DF5C97">
      <w:pPr>
        <w:tabs>
          <w:tab w:val="left" w:pos="364"/>
        </w:tabs>
        <w:autoSpaceDE w:val="0"/>
        <w:autoSpaceDN w:val="0"/>
        <w:adjustRightInd w:val="0"/>
        <w:ind w:firstLine="709"/>
        <w:jc w:val="both"/>
        <w:rPr>
          <w:rFonts w:eastAsia="Calibri"/>
        </w:rPr>
      </w:pPr>
      <w:r w:rsidRPr="00DF5C97">
        <w:rPr>
          <w:rFonts w:eastAsia="Calibri"/>
        </w:rPr>
        <w:t>2. При реорганизации и ликвидации управления обеспечивается соблюдение прав и законных интересов его сотрудников в соответствии с действующим законодательством.</w:t>
      </w:r>
    </w:p>
    <w:p w:rsidR="00763EBB" w:rsidRDefault="00763EBB" w:rsidP="00DF5C97">
      <w:pPr>
        <w:tabs>
          <w:tab w:val="left" w:pos="364"/>
        </w:tabs>
        <w:autoSpaceDE w:val="0"/>
        <w:autoSpaceDN w:val="0"/>
        <w:adjustRightInd w:val="0"/>
        <w:ind w:firstLine="709"/>
        <w:jc w:val="both"/>
        <w:rPr>
          <w:rFonts w:eastAsia="Calibri"/>
        </w:rPr>
      </w:pPr>
    </w:p>
    <w:p w:rsidR="00763EBB" w:rsidRDefault="00763EBB" w:rsidP="00DF5C97">
      <w:pPr>
        <w:tabs>
          <w:tab w:val="left" w:pos="364"/>
        </w:tabs>
        <w:autoSpaceDE w:val="0"/>
        <w:autoSpaceDN w:val="0"/>
        <w:adjustRightInd w:val="0"/>
        <w:ind w:firstLine="709"/>
        <w:jc w:val="both"/>
        <w:rPr>
          <w:rFonts w:eastAsia="Calibri"/>
        </w:rPr>
      </w:pPr>
    </w:p>
    <w:p w:rsidR="00763EBB" w:rsidRPr="00DF5C97" w:rsidRDefault="00763EBB" w:rsidP="00EC5E49">
      <w:pPr>
        <w:tabs>
          <w:tab w:val="left" w:pos="364"/>
        </w:tabs>
        <w:autoSpaceDE w:val="0"/>
        <w:autoSpaceDN w:val="0"/>
        <w:adjustRightInd w:val="0"/>
        <w:jc w:val="both"/>
      </w:pPr>
      <w:r w:rsidRPr="009A4E5A">
        <w:t>Глава города Пскова</w:t>
      </w:r>
      <w:r>
        <w:tab/>
      </w:r>
      <w:r>
        <w:tab/>
      </w:r>
      <w:r>
        <w:tab/>
      </w:r>
      <w:r>
        <w:tab/>
      </w:r>
      <w:r>
        <w:tab/>
      </w:r>
      <w:r>
        <w:tab/>
      </w:r>
      <w:r>
        <w:tab/>
      </w:r>
      <w:r>
        <w:tab/>
        <w:t xml:space="preserve">       </w:t>
      </w:r>
      <w:r w:rsidRPr="009A4E5A">
        <w:t>И.Н. Цецерский</w:t>
      </w:r>
      <w:bookmarkStart w:id="1" w:name="_GoBack"/>
      <w:bookmarkEnd w:id="1"/>
    </w:p>
    <w:sectPr w:rsidR="00763EBB" w:rsidRPr="00DF5C97"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CD2"/>
    <w:multiLevelType w:val="hybridMultilevel"/>
    <w:tmpl w:val="4466841E"/>
    <w:lvl w:ilvl="0" w:tplc="820C8CF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383E645C"/>
    <w:multiLevelType w:val="hybridMultilevel"/>
    <w:tmpl w:val="453C720C"/>
    <w:lvl w:ilvl="0" w:tplc="8868786C">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59EF7B8E"/>
    <w:multiLevelType w:val="hybridMultilevel"/>
    <w:tmpl w:val="BF8E3656"/>
    <w:lvl w:ilvl="0" w:tplc="D25A5672">
      <w:start w:val="1"/>
      <w:numFmt w:val="decimal"/>
      <w:lvlText w:val="%1)"/>
      <w:lvlJc w:val="left"/>
      <w:pPr>
        <w:ind w:left="928" w:hanging="360"/>
      </w:pPr>
      <w:rPr>
        <w:rFonts w:ascii="Times New Roman" w:hAnsi="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5E2D5D"/>
    <w:multiLevelType w:val="hybridMultilevel"/>
    <w:tmpl w:val="2264C0D2"/>
    <w:lvl w:ilvl="0" w:tplc="DBD4FD4A">
      <w:start w:val="1"/>
      <w:numFmt w:val="bullet"/>
      <w:lvlText w:val="•"/>
      <w:lvlJc w:val="left"/>
      <w:pPr>
        <w:tabs>
          <w:tab w:val="num" w:pos="720"/>
        </w:tabs>
        <w:ind w:left="720" w:hanging="360"/>
      </w:pPr>
      <w:rPr>
        <w:rFonts w:ascii="Times New Roman" w:hAnsi="Times New Roman" w:hint="default"/>
      </w:rPr>
    </w:lvl>
    <w:lvl w:ilvl="1" w:tplc="98243F1A" w:tentative="1">
      <w:start w:val="1"/>
      <w:numFmt w:val="bullet"/>
      <w:lvlText w:val="•"/>
      <w:lvlJc w:val="left"/>
      <w:pPr>
        <w:tabs>
          <w:tab w:val="num" w:pos="1440"/>
        </w:tabs>
        <w:ind w:left="1440" w:hanging="360"/>
      </w:pPr>
      <w:rPr>
        <w:rFonts w:ascii="Times New Roman" w:hAnsi="Times New Roman" w:hint="default"/>
      </w:rPr>
    </w:lvl>
    <w:lvl w:ilvl="2" w:tplc="273815E4" w:tentative="1">
      <w:start w:val="1"/>
      <w:numFmt w:val="bullet"/>
      <w:lvlText w:val="•"/>
      <w:lvlJc w:val="left"/>
      <w:pPr>
        <w:tabs>
          <w:tab w:val="num" w:pos="2160"/>
        </w:tabs>
        <w:ind w:left="2160" w:hanging="360"/>
      </w:pPr>
      <w:rPr>
        <w:rFonts w:ascii="Times New Roman" w:hAnsi="Times New Roman" w:hint="default"/>
      </w:rPr>
    </w:lvl>
    <w:lvl w:ilvl="3" w:tplc="0D2CC364" w:tentative="1">
      <w:start w:val="1"/>
      <w:numFmt w:val="bullet"/>
      <w:lvlText w:val="•"/>
      <w:lvlJc w:val="left"/>
      <w:pPr>
        <w:tabs>
          <w:tab w:val="num" w:pos="2880"/>
        </w:tabs>
        <w:ind w:left="2880" w:hanging="360"/>
      </w:pPr>
      <w:rPr>
        <w:rFonts w:ascii="Times New Roman" w:hAnsi="Times New Roman" w:hint="default"/>
      </w:rPr>
    </w:lvl>
    <w:lvl w:ilvl="4" w:tplc="637C2BF2" w:tentative="1">
      <w:start w:val="1"/>
      <w:numFmt w:val="bullet"/>
      <w:lvlText w:val="•"/>
      <w:lvlJc w:val="left"/>
      <w:pPr>
        <w:tabs>
          <w:tab w:val="num" w:pos="3600"/>
        </w:tabs>
        <w:ind w:left="3600" w:hanging="360"/>
      </w:pPr>
      <w:rPr>
        <w:rFonts w:ascii="Times New Roman" w:hAnsi="Times New Roman" w:hint="default"/>
      </w:rPr>
    </w:lvl>
    <w:lvl w:ilvl="5" w:tplc="6A524380" w:tentative="1">
      <w:start w:val="1"/>
      <w:numFmt w:val="bullet"/>
      <w:lvlText w:val="•"/>
      <w:lvlJc w:val="left"/>
      <w:pPr>
        <w:tabs>
          <w:tab w:val="num" w:pos="4320"/>
        </w:tabs>
        <w:ind w:left="4320" w:hanging="360"/>
      </w:pPr>
      <w:rPr>
        <w:rFonts w:ascii="Times New Roman" w:hAnsi="Times New Roman" w:hint="default"/>
      </w:rPr>
    </w:lvl>
    <w:lvl w:ilvl="6" w:tplc="FB2A254C" w:tentative="1">
      <w:start w:val="1"/>
      <w:numFmt w:val="bullet"/>
      <w:lvlText w:val="•"/>
      <w:lvlJc w:val="left"/>
      <w:pPr>
        <w:tabs>
          <w:tab w:val="num" w:pos="5040"/>
        </w:tabs>
        <w:ind w:left="5040" w:hanging="360"/>
      </w:pPr>
      <w:rPr>
        <w:rFonts w:ascii="Times New Roman" w:hAnsi="Times New Roman" w:hint="default"/>
      </w:rPr>
    </w:lvl>
    <w:lvl w:ilvl="7" w:tplc="16F05C66" w:tentative="1">
      <w:start w:val="1"/>
      <w:numFmt w:val="bullet"/>
      <w:lvlText w:val="•"/>
      <w:lvlJc w:val="left"/>
      <w:pPr>
        <w:tabs>
          <w:tab w:val="num" w:pos="5760"/>
        </w:tabs>
        <w:ind w:left="5760" w:hanging="360"/>
      </w:pPr>
      <w:rPr>
        <w:rFonts w:ascii="Times New Roman" w:hAnsi="Times New Roman" w:hint="default"/>
      </w:rPr>
    </w:lvl>
    <w:lvl w:ilvl="8" w:tplc="2A7AF6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7F9966A7"/>
    <w:multiLevelType w:val="hybridMultilevel"/>
    <w:tmpl w:val="E52EC20C"/>
    <w:lvl w:ilvl="0" w:tplc="C1767E1A">
      <w:start w:val="1"/>
      <w:numFmt w:val="bullet"/>
      <w:lvlText w:val="-"/>
      <w:lvlJc w:val="left"/>
      <w:pPr>
        <w:tabs>
          <w:tab w:val="num" w:pos="1276"/>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278"/>
    <w:rsid w:val="00022B89"/>
    <w:rsid w:val="00074A90"/>
    <w:rsid w:val="00074BCF"/>
    <w:rsid w:val="0008604D"/>
    <w:rsid w:val="000B5CD2"/>
    <w:rsid w:val="000D5363"/>
    <w:rsid w:val="000F6783"/>
    <w:rsid w:val="00111540"/>
    <w:rsid w:val="00135802"/>
    <w:rsid w:val="0014777C"/>
    <w:rsid w:val="0016692E"/>
    <w:rsid w:val="00174B93"/>
    <w:rsid w:val="001D6ED4"/>
    <w:rsid w:val="001E258F"/>
    <w:rsid w:val="00247F0F"/>
    <w:rsid w:val="0026252C"/>
    <w:rsid w:val="00290881"/>
    <w:rsid w:val="002A3649"/>
    <w:rsid w:val="002B1E1A"/>
    <w:rsid w:val="002D58B0"/>
    <w:rsid w:val="003234E3"/>
    <w:rsid w:val="003364B1"/>
    <w:rsid w:val="00341AF2"/>
    <w:rsid w:val="00354849"/>
    <w:rsid w:val="003702D0"/>
    <w:rsid w:val="00374E13"/>
    <w:rsid w:val="00394255"/>
    <w:rsid w:val="003E192F"/>
    <w:rsid w:val="003F3E9B"/>
    <w:rsid w:val="00424CED"/>
    <w:rsid w:val="00445057"/>
    <w:rsid w:val="00467080"/>
    <w:rsid w:val="00476D9F"/>
    <w:rsid w:val="00485247"/>
    <w:rsid w:val="0049543E"/>
    <w:rsid w:val="004A4431"/>
    <w:rsid w:val="004B065F"/>
    <w:rsid w:val="004C3536"/>
    <w:rsid w:val="004F5342"/>
    <w:rsid w:val="005028FF"/>
    <w:rsid w:val="00503ACC"/>
    <w:rsid w:val="0051698E"/>
    <w:rsid w:val="005C09EC"/>
    <w:rsid w:val="006404BA"/>
    <w:rsid w:val="006455C5"/>
    <w:rsid w:val="00652753"/>
    <w:rsid w:val="00694621"/>
    <w:rsid w:val="006B09F0"/>
    <w:rsid w:val="006D05F4"/>
    <w:rsid w:val="007004A0"/>
    <w:rsid w:val="00721A5F"/>
    <w:rsid w:val="00723EBA"/>
    <w:rsid w:val="00731FD8"/>
    <w:rsid w:val="00743FC9"/>
    <w:rsid w:val="00763EBB"/>
    <w:rsid w:val="007C5988"/>
    <w:rsid w:val="007F78F9"/>
    <w:rsid w:val="00813E7D"/>
    <w:rsid w:val="00824967"/>
    <w:rsid w:val="008B1956"/>
    <w:rsid w:val="008D2778"/>
    <w:rsid w:val="0090277C"/>
    <w:rsid w:val="009041ED"/>
    <w:rsid w:val="00905D55"/>
    <w:rsid w:val="00911F73"/>
    <w:rsid w:val="009177AE"/>
    <w:rsid w:val="00924F43"/>
    <w:rsid w:val="00927386"/>
    <w:rsid w:val="00943CB0"/>
    <w:rsid w:val="00945C5D"/>
    <w:rsid w:val="00950957"/>
    <w:rsid w:val="009770EE"/>
    <w:rsid w:val="009801D5"/>
    <w:rsid w:val="00990B39"/>
    <w:rsid w:val="009945F9"/>
    <w:rsid w:val="009B30A3"/>
    <w:rsid w:val="009D3930"/>
    <w:rsid w:val="009D6F20"/>
    <w:rsid w:val="009E1766"/>
    <w:rsid w:val="009E5DC9"/>
    <w:rsid w:val="00A01A39"/>
    <w:rsid w:val="00A04055"/>
    <w:rsid w:val="00A44D0C"/>
    <w:rsid w:val="00A85592"/>
    <w:rsid w:val="00A93057"/>
    <w:rsid w:val="00A959DF"/>
    <w:rsid w:val="00AB43D5"/>
    <w:rsid w:val="00AC3773"/>
    <w:rsid w:val="00AD2A28"/>
    <w:rsid w:val="00AE5508"/>
    <w:rsid w:val="00AF7D39"/>
    <w:rsid w:val="00B64719"/>
    <w:rsid w:val="00B776BB"/>
    <w:rsid w:val="00BB22E7"/>
    <w:rsid w:val="00BB431F"/>
    <w:rsid w:val="00BB43F1"/>
    <w:rsid w:val="00BC2D12"/>
    <w:rsid w:val="00BC350D"/>
    <w:rsid w:val="00BD021F"/>
    <w:rsid w:val="00BE649A"/>
    <w:rsid w:val="00C14B84"/>
    <w:rsid w:val="00C32439"/>
    <w:rsid w:val="00C472BF"/>
    <w:rsid w:val="00C66AE6"/>
    <w:rsid w:val="00C84F4D"/>
    <w:rsid w:val="00CA2F66"/>
    <w:rsid w:val="00D36B27"/>
    <w:rsid w:val="00D37C8D"/>
    <w:rsid w:val="00D63914"/>
    <w:rsid w:val="00D64398"/>
    <w:rsid w:val="00D817EB"/>
    <w:rsid w:val="00D934DA"/>
    <w:rsid w:val="00DA30FB"/>
    <w:rsid w:val="00DB55D3"/>
    <w:rsid w:val="00DE1445"/>
    <w:rsid w:val="00DF5C97"/>
    <w:rsid w:val="00E00116"/>
    <w:rsid w:val="00E01147"/>
    <w:rsid w:val="00E023CA"/>
    <w:rsid w:val="00E21949"/>
    <w:rsid w:val="00E21F86"/>
    <w:rsid w:val="00E305A1"/>
    <w:rsid w:val="00E52ED0"/>
    <w:rsid w:val="00E71456"/>
    <w:rsid w:val="00E81423"/>
    <w:rsid w:val="00E83454"/>
    <w:rsid w:val="00E877DA"/>
    <w:rsid w:val="00E93506"/>
    <w:rsid w:val="00EB29CC"/>
    <w:rsid w:val="00EC5E49"/>
    <w:rsid w:val="00EC6DD7"/>
    <w:rsid w:val="00F17C41"/>
    <w:rsid w:val="00F20CF5"/>
    <w:rsid w:val="00F27826"/>
    <w:rsid w:val="00FA75C4"/>
    <w:rsid w:val="00FD631D"/>
    <w:rsid w:val="00FD6341"/>
    <w:rsid w:val="00FE6FC0"/>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Body Text"/>
    <w:basedOn w:val="a"/>
    <w:link w:val="a8"/>
    <w:rsid w:val="00C32439"/>
    <w:pPr>
      <w:jc w:val="both"/>
    </w:pPr>
    <w:rPr>
      <w:szCs w:val="20"/>
    </w:rPr>
  </w:style>
  <w:style w:type="character" w:customStyle="1" w:styleId="a8">
    <w:name w:val="Основной текст Знак"/>
    <w:basedOn w:val="a0"/>
    <w:link w:val="a7"/>
    <w:rsid w:val="00C32439"/>
    <w:rPr>
      <w:rFonts w:ascii="Times New Roman" w:eastAsia="Times New Roman" w:hAnsi="Times New Roman" w:cs="Times New Roman"/>
      <w:sz w:val="24"/>
      <w:szCs w:val="20"/>
      <w:lang w:eastAsia="ru-RU"/>
    </w:rPr>
  </w:style>
  <w:style w:type="paragraph" w:styleId="2">
    <w:name w:val="Body Text Indent 2"/>
    <w:basedOn w:val="a"/>
    <w:link w:val="20"/>
    <w:unhideWhenUsed/>
    <w:rsid w:val="002D58B0"/>
    <w:pPr>
      <w:spacing w:after="120" w:line="480" w:lineRule="auto"/>
      <w:ind w:left="283"/>
    </w:pPr>
  </w:style>
  <w:style w:type="character" w:customStyle="1" w:styleId="20">
    <w:name w:val="Основной текст с отступом 2 Знак"/>
    <w:basedOn w:val="a0"/>
    <w:link w:val="2"/>
    <w:uiPriority w:val="99"/>
    <w:semiHidden/>
    <w:rsid w:val="002D58B0"/>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E649A"/>
  </w:style>
  <w:style w:type="paragraph" w:styleId="a9">
    <w:name w:val="header"/>
    <w:basedOn w:val="a"/>
    <w:link w:val="aa"/>
    <w:uiPriority w:val="99"/>
    <w:unhideWhenUsed/>
    <w:rsid w:val="00BE649A"/>
    <w:pPr>
      <w:tabs>
        <w:tab w:val="center" w:pos="4677"/>
        <w:tab w:val="right" w:pos="9355"/>
      </w:tabs>
    </w:pPr>
  </w:style>
  <w:style w:type="character" w:customStyle="1" w:styleId="aa">
    <w:name w:val="Верхний колонтитул Знак"/>
    <w:basedOn w:val="a0"/>
    <w:link w:val="a9"/>
    <w:uiPriority w:val="99"/>
    <w:rsid w:val="00BE649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E649A"/>
    <w:pPr>
      <w:tabs>
        <w:tab w:val="center" w:pos="4677"/>
        <w:tab w:val="right" w:pos="9355"/>
      </w:tabs>
    </w:pPr>
  </w:style>
  <w:style w:type="character" w:customStyle="1" w:styleId="ac">
    <w:name w:val="Нижний колонтитул Знак"/>
    <w:basedOn w:val="a0"/>
    <w:link w:val="ab"/>
    <w:uiPriority w:val="99"/>
    <w:rsid w:val="00BE649A"/>
    <w:rPr>
      <w:rFonts w:ascii="Times New Roman" w:eastAsia="Times New Roman" w:hAnsi="Times New Roman" w:cs="Times New Roman"/>
      <w:sz w:val="24"/>
      <w:szCs w:val="24"/>
      <w:lang w:eastAsia="ru-RU"/>
    </w:rPr>
  </w:style>
  <w:style w:type="paragraph" w:customStyle="1" w:styleId="ConsPlusNonformat">
    <w:name w:val="ConsPlusNonformat"/>
    <w:rsid w:val="00BE64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Задача"/>
    <w:basedOn w:val="ae"/>
    <w:rsid w:val="00BE649A"/>
    <w:pPr>
      <w:spacing w:after="0"/>
      <w:ind w:left="0"/>
    </w:pPr>
    <w:rPr>
      <w:i/>
      <w:sz w:val="28"/>
      <w:szCs w:val="20"/>
    </w:rPr>
  </w:style>
  <w:style w:type="paragraph" w:styleId="ae">
    <w:name w:val="Body Text Indent"/>
    <w:basedOn w:val="a"/>
    <w:link w:val="af"/>
    <w:rsid w:val="00BE649A"/>
    <w:pPr>
      <w:spacing w:after="120"/>
      <w:ind w:left="283"/>
    </w:pPr>
  </w:style>
  <w:style w:type="character" w:customStyle="1" w:styleId="af">
    <w:name w:val="Основной текст с отступом Знак"/>
    <w:basedOn w:val="a0"/>
    <w:link w:val="ae"/>
    <w:rsid w:val="00BE649A"/>
    <w:rPr>
      <w:rFonts w:ascii="Times New Roman" w:eastAsia="Times New Roman" w:hAnsi="Times New Roman" w:cs="Times New Roman"/>
      <w:sz w:val="24"/>
      <w:szCs w:val="24"/>
      <w:lang w:eastAsia="ru-RU"/>
    </w:rPr>
  </w:style>
  <w:style w:type="paragraph" w:customStyle="1" w:styleId="10">
    <w:name w:val="Знак1"/>
    <w:basedOn w:val="a"/>
    <w:rsid w:val="00BE649A"/>
    <w:pPr>
      <w:spacing w:after="160" w:line="240" w:lineRule="exact"/>
    </w:pPr>
    <w:rPr>
      <w:rFonts w:ascii="Verdana" w:hAnsi="Verdana" w:cs="Verdana"/>
      <w:lang w:val="en-US" w:eastAsia="en-US"/>
    </w:rPr>
  </w:style>
  <w:style w:type="paragraph" w:customStyle="1" w:styleId="11">
    <w:name w:val="Текст1"/>
    <w:basedOn w:val="a"/>
    <w:rsid w:val="00BE649A"/>
    <w:rPr>
      <w:rFonts w:ascii="Courier New" w:hAnsi="Courier New"/>
      <w:sz w:val="20"/>
      <w:szCs w:val="20"/>
    </w:rPr>
  </w:style>
  <w:style w:type="paragraph" w:customStyle="1" w:styleId="ConsNormal">
    <w:name w:val="ConsNormal"/>
    <w:rsid w:val="00BE649A"/>
    <w:pPr>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f0">
    <w:name w:val="page number"/>
    <w:basedOn w:val="a0"/>
    <w:rsid w:val="00BE6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Body Text"/>
    <w:basedOn w:val="a"/>
    <w:link w:val="a8"/>
    <w:rsid w:val="00C32439"/>
    <w:pPr>
      <w:jc w:val="both"/>
    </w:pPr>
    <w:rPr>
      <w:szCs w:val="20"/>
    </w:rPr>
  </w:style>
  <w:style w:type="character" w:customStyle="1" w:styleId="a8">
    <w:name w:val="Основной текст Знак"/>
    <w:basedOn w:val="a0"/>
    <w:link w:val="a7"/>
    <w:rsid w:val="00C32439"/>
    <w:rPr>
      <w:rFonts w:ascii="Times New Roman" w:eastAsia="Times New Roman" w:hAnsi="Times New Roman" w:cs="Times New Roman"/>
      <w:sz w:val="24"/>
      <w:szCs w:val="20"/>
      <w:lang w:eastAsia="ru-RU"/>
    </w:rPr>
  </w:style>
  <w:style w:type="paragraph" w:styleId="2">
    <w:name w:val="Body Text Indent 2"/>
    <w:basedOn w:val="a"/>
    <w:link w:val="20"/>
    <w:unhideWhenUsed/>
    <w:rsid w:val="002D58B0"/>
    <w:pPr>
      <w:spacing w:after="120" w:line="480" w:lineRule="auto"/>
      <w:ind w:left="283"/>
    </w:pPr>
  </w:style>
  <w:style w:type="character" w:customStyle="1" w:styleId="20">
    <w:name w:val="Основной текст с отступом 2 Знак"/>
    <w:basedOn w:val="a0"/>
    <w:link w:val="2"/>
    <w:uiPriority w:val="99"/>
    <w:semiHidden/>
    <w:rsid w:val="002D58B0"/>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E649A"/>
  </w:style>
  <w:style w:type="paragraph" w:styleId="a9">
    <w:name w:val="header"/>
    <w:basedOn w:val="a"/>
    <w:link w:val="aa"/>
    <w:uiPriority w:val="99"/>
    <w:unhideWhenUsed/>
    <w:rsid w:val="00BE649A"/>
    <w:pPr>
      <w:tabs>
        <w:tab w:val="center" w:pos="4677"/>
        <w:tab w:val="right" w:pos="9355"/>
      </w:tabs>
    </w:pPr>
  </w:style>
  <w:style w:type="character" w:customStyle="1" w:styleId="aa">
    <w:name w:val="Верхний колонтитул Знак"/>
    <w:basedOn w:val="a0"/>
    <w:link w:val="a9"/>
    <w:uiPriority w:val="99"/>
    <w:rsid w:val="00BE649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E649A"/>
    <w:pPr>
      <w:tabs>
        <w:tab w:val="center" w:pos="4677"/>
        <w:tab w:val="right" w:pos="9355"/>
      </w:tabs>
    </w:pPr>
  </w:style>
  <w:style w:type="character" w:customStyle="1" w:styleId="ac">
    <w:name w:val="Нижний колонтитул Знак"/>
    <w:basedOn w:val="a0"/>
    <w:link w:val="ab"/>
    <w:uiPriority w:val="99"/>
    <w:rsid w:val="00BE649A"/>
    <w:rPr>
      <w:rFonts w:ascii="Times New Roman" w:eastAsia="Times New Roman" w:hAnsi="Times New Roman" w:cs="Times New Roman"/>
      <w:sz w:val="24"/>
      <w:szCs w:val="24"/>
      <w:lang w:eastAsia="ru-RU"/>
    </w:rPr>
  </w:style>
  <w:style w:type="paragraph" w:customStyle="1" w:styleId="ConsPlusNonformat">
    <w:name w:val="ConsPlusNonformat"/>
    <w:rsid w:val="00BE64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Задача"/>
    <w:basedOn w:val="ae"/>
    <w:rsid w:val="00BE649A"/>
    <w:pPr>
      <w:spacing w:after="0"/>
      <w:ind w:left="0"/>
    </w:pPr>
    <w:rPr>
      <w:i/>
      <w:sz w:val="28"/>
      <w:szCs w:val="20"/>
    </w:rPr>
  </w:style>
  <w:style w:type="paragraph" w:styleId="ae">
    <w:name w:val="Body Text Indent"/>
    <w:basedOn w:val="a"/>
    <w:link w:val="af"/>
    <w:rsid w:val="00BE649A"/>
    <w:pPr>
      <w:spacing w:after="120"/>
      <w:ind w:left="283"/>
    </w:pPr>
  </w:style>
  <w:style w:type="character" w:customStyle="1" w:styleId="af">
    <w:name w:val="Основной текст с отступом Знак"/>
    <w:basedOn w:val="a0"/>
    <w:link w:val="ae"/>
    <w:rsid w:val="00BE649A"/>
    <w:rPr>
      <w:rFonts w:ascii="Times New Roman" w:eastAsia="Times New Roman" w:hAnsi="Times New Roman" w:cs="Times New Roman"/>
      <w:sz w:val="24"/>
      <w:szCs w:val="24"/>
      <w:lang w:eastAsia="ru-RU"/>
    </w:rPr>
  </w:style>
  <w:style w:type="paragraph" w:customStyle="1" w:styleId="10">
    <w:name w:val="Знак1"/>
    <w:basedOn w:val="a"/>
    <w:rsid w:val="00BE649A"/>
    <w:pPr>
      <w:spacing w:after="160" w:line="240" w:lineRule="exact"/>
    </w:pPr>
    <w:rPr>
      <w:rFonts w:ascii="Verdana" w:hAnsi="Verdana" w:cs="Verdana"/>
      <w:lang w:val="en-US" w:eastAsia="en-US"/>
    </w:rPr>
  </w:style>
  <w:style w:type="paragraph" w:customStyle="1" w:styleId="11">
    <w:name w:val="Текст1"/>
    <w:basedOn w:val="a"/>
    <w:rsid w:val="00BE649A"/>
    <w:rPr>
      <w:rFonts w:ascii="Courier New" w:hAnsi="Courier New"/>
      <w:sz w:val="20"/>
      <w:szCs w:val="20"/>
    </w:rPr>
  </w:style>
  <w:style w:type="paragraph" w:customStyle="1" w:styleId="ConsNormal">
    <w:name w:val="ConsNormal"/>
    <w:rsid w:val="00BE649A"/>
    <w:pPr>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f0">
    <w:name w:val="page number"/>
    <w:basedOn w:val="a0"/>
    <w:rsid w:val="00BE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374892458">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09DF9E366E940861BDAAEA42DB3EB06022B077405F0C7ABA89C9D0D9C4D19O6S8L" TargetMode="External"/><Relationship Id="rId3" Type="http://schemas.microsoft.com/office/2007/relationships/stylesWithEffects" Target="stylesWithEffects.xml"/><Relationship Id="rId7" Type="http://schemas.openxmlformats.org/officeDocument/2006/relationships/hyperlink" Target="consultantplus://offline/ref=B77D567E2DC94C8950B536821EB15C6C9A79A01FB1D384E24AE11DDCC25255FDF674708BA6CA5B5000D8BDH5u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2A7F7D209FF4723CB4A35AB4A6CE865A1BEFF702AB07D6A658C2v2RF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2690</Words>
  <Characters>15338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55</cp:revision>
  <cp:lastPrinted>2018-12-27T08:03:00Z</cp:lastPrinted>
  <dcterms:created xsi:type="dcterms:W3CDTF">2017-06-14T09:45:00Z</dcterms:created>
  <dcterms:modified xsi:type="dcterms:W3CDTF">2018-12-27T10:24:00Z</dcterms:modified>
</cp:coreProperties>
</file>