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510" w:rsidRPr="000774BE" w:rsidRDefault="00295510" w:rsidP="0029551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Приложение 6</w:t>
      </w:r>
    </w:p>
    <w:p w:rsidR="000774BE" w:rsidRPr="000774BE" w:rsidRDefault="000774BE" w:rsidP="000774B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к Решению Псковской городской Думы</w:t>
      </w:r>
    </w:p>
    <w:p w:rsidR="000774BE" w:rsidRPr="000774BE" w:rsidRDefault="000774BE" w:rsidP="000774BE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 xml:space="preserve"> от_________</w:t>
      </w:r>
      <w:r w:rsidR="003C3CBD">
        <w:rPr>
          <w:rFonts w:ascii="Times New Roman" w:hAnsi="Times New Roman" w:cs="Times New Roman"/>
          <w:sz w:val="24"/>
          <w:szCs w:val="24"/>
        </w:rPr>
        <w:t>_________</w:t>
      </w:r>
      <w:r w:rsidRPr="000774BE">
        <w:rPr>
          <w:rFonts w:ascii="Times New Roman" w:hAnsi="Times New Roman" w:cs="Times New Roman"/>
          <w:sz w:val="24"/>
          <w:szCs w:val="24"/>
        </w:rPr>
        <w:t>_____№_______</w:t>
      </w:r>
    </w:p>
    <w:p w:rsidR="00295510" w:rsidRPr="000774BE" w:rsidRDefault="00295510" w:rsidP="00295510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95510" w:rsidRPr="000774BE" w:rsidRDefault="00295510" w:rsidP="005D2446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9E3237" w:rsidRPr="000774BE" w:rsidRDefault="009E3237" w:rsidP="005D2446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602A0E" w:rsidRPr="000774BE" w:rsidRDefault="0038509A" w:rsidP="005D2446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0774BE">
        <w:rPr>
          <w:rFonts w:ascii="Times New Roman" w:hAnsi="Times New Roman" w:cs="Times New Roman"/>
          <w:b/>
          <w:sz w:val="24"/>
          <w:szCs w:val="24"/>
        </w:rPr>
        <w:t>XI. Знаки городской информации</w:t>
      </w:r>
    </w:p>
    <w:p w:rsidR="00CA2E24" w:rsidRPr="000774BE" w:rsidRDefault="00CA2E24" w:rsidP="00CA2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02A0E" w:rsidRPr="000774BE" w:rsidRDefault="00602A0E" w:rsidP="00CA2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1. К знакам городской информации относится визуальная нерекламная информация следующего содержания:</w:t>
      </w:r>
    </w:p>
    <w:p w:rsidR="00602A0E" w:rsidRPr="000774BE" w:rsidRDefault="00602A0E" w:rsidP="00CA2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 xml:space="preserve">а) знаки транспортных коммуникаций (дорожные знаки и указатели, речные навигационные знаки), регламентирующие движение автотранспорта, судов в границах города Пскова, соответствующие </w:t>
      </w:r>
      <w:r w:rsidR="00CA2E24" w:rsidRPr="000774BE">
        <w:rPr>
          <w:rFonts w:ascii="Times New Roman" w:hAnsi="Times New Roman" w:cs="Times New Roman"/>
          <w:sz w:val="24"/>
          <w:szCs w:val="24"/>
        </w:rPr>
        <w:t>п</w:t>
      </w:r>
      <w:r w:rsidRPr="000774BE">
        <w:rPr>
          <w:rFonts w:ascii="Times New Roman" w:hAnsi="Times New Roman" w:cs="Times New Roman"/>
          <w:sz w:val="24"/>
          <w:szCs w:val="24"/>
        </w:rPr>
        <w:t>равилам дорожного движения и правилам навигации;</w:t>
      </w:r>
    </w:p>
    <w:p w:rsidR="00602A0E" w:rsidRPr="000774BE" w:rsidRDefault="00142C31" w:rsidP="00CA2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б</w:t>
      </w:r>
      <w:r w:rsidR="00602A0E" w:rsidRPr="000774BE">
        <w:rPr>
          <w:rFonts w:ascii="Times New Roman" w:hAnsi="Times New Roman" w:cs="Times New Roman"/>
          <w:sz w:val="24"/>
          <w:szCs w:val="24"/>
        </w:rPr>
        <w:t>) знаки инженерных коммуникаций, обеспечивающие информацию о городских подземных инженерных сетях и сооружениях и устанавливаемые в целях обеспечения их эксплуатации и сохранности при производстве различного вида работ;</w:t>
      </w:r>
    </w:p>
    <w:p w:rsidR="00602A0E" w:rsidRPr="000774BE" w:rsidRDefault="00142C31" w:rsidP="00CA2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в</w:t>
      </w:r>
      <w:r w:rsidR="00602A0E" w:rsidRPr="000774BE">
        <w:rPr>
          <w:rFonts w:ascii="Times New Roman" w:hAnsi="Times New Roman" w:cs="Times New Roman"/>
          <w:sz w:val="24"/>
          <w:szCs w:val="24"/>
        </w:rPr>
        <w:t>) информация о проведении строительных, дорожных, аварийных и других видов работ, распространяемая в целях безопасности населения;</w:t>
      </w:r>
    </w:p>
    <w:p w:rsidR="00EB231F" w:rsidRPr="000774BE" w:rsidRDefault="00142C31" w:rsidP="00EB23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 xml:space="preserve">г) </w:t>
      </w:r>
      <w:r w:rsidR="00EB231F" w:rsidRPr="000774BE">
        <w:rPr>
          <w:rFonts w:ascii="Times New Roman" w:hAnsi="Times New Roman" w:cs="Times New Roman"/>
          <w:sz w:val="24"/>
          <w:szCs w:val="24"/>
        </w:rPr>
        <w:t>технические средства информирования, ориентирования и сигнализации для МГН</w:t>
      </w:r>
      <w:r w:rsidR="001540E7" w:rsidRPr="000774BE">
        <w:rPr>
          <w:rFonts w:ascii="Times New Roman" w:hAnsi="Times New Roman" w:cs="Times New Roman"/>
          <w:sz w:val="24"/>
          <w:szCs w:val="24"/>
        </w:rPr>
        <w:t>;</w:t>
      </w:r>
    </w:p>
    <w:p w:rsidR="00142C31" w:rsidRPr="000774BE" w:rsidRDefault="00EB231F" w:rsidP="00CA2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 xml:space="preserve">д) </w:t>
      </w:r>
      <w:r w:rsidR="00142C31" w:rsidRPr="000774BE">
        <w:rPr>
          <w:rFonts w:ascii="Times New Roman" w:hAnsi="Times New Roman" w:cs="Times New Roman"/>
          <w:sz w:val="24"/>
          <w:szCs w:val="24"/>
        </w:rPr>
        <w:t>информаци</w:t>
      </w:r>
      <w:r w:rsidR="0038509A" w:rsidRPr="000774BE">
        <w:rPr>
          <w:rFonts w:ascii="Times New Roman" w:hAnsi="Times New Roman" w:cs="Times New Roman"/>
          <w:sz w:val="24"/>
          <w:szCs w:val="24"/>
        </w:rPr>
        <w:t>я для</w:t>
      </w:r>
      <w:r w:rsidR="00142C31" w:rsidRPr="000774BE">
        <w:rPr>
          <w:rFonts w:ascii="Times New Roman" w:hAnsi="Times New Roman" w:cs="Times New Roman"/>
          <w:sz w:val="24"/>
          <w:szCs w:val="24"/>
        </w:rPr>
        <w:t xml:space="preserve"> ориентирования в городе: расписания движения пассажирского транспорта, схемы и карты город</w:t>
      </w:r>
      <w:r w:rsidR="0038509A" w:rsidRPr="000774BE">
        <w:rPr>
          <w:rFonts w:ascii="Times New Roman" w:hAnsi="Times New Roman" w:cs="Times New Roman"/>
          <w:sz w:val="24"/>
          <w:szCs w:val="24"/>
        </w:rPr>
        <w:t>а, в том числе отдельных районов города</w:t>
      </w:r>
      <w:r w:rsidR="00142C31" w:rsidRPr="000774BE">
        <w:rPr>
          <w:rFonts w:ascii="Times New Roman" w:hAnsi="Times New Roman" w:cs="Times New Roman"/>
          <w:sz w:val="24"/>
          <w:szCs w:val="24"/>
        </w:rPr>
        <w:t>;</w:t>
      </w:r>
    </w:p>
    <w:p w:rsidR="000A6569" w:rsidRPr="000774BE" w:rsidRDefault="00EB231F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hAnsi="Times New Roman" w:cs="Times New Roman"/>
          <w:sz w:val="24"/>
          <w:szCs w:val="24"/>
        </w:rPr>
        <w:t>е</w:t>
      </w:r>
      <w:r w:rsidR="00602A0E" w:rsidRPr="000774BE">
        <w:rPr>
          <w:rFonts w:ascii="Times New Roman" w:hAnsi="Times New Roman" w:cs="Times New Roman"/>
          <w:sz w:val="24"/>
          <w:szCs w:val="24"/>
        </w:rPr>
        <w:t>) информация об объектах городской инфраструктуры: микрорайонах, архитектурных ансамб</w:t>
      </w:r>
      <w:r w:rsidR="00592CF3" w:rsidRPr="000774BE">
        <w:rPr>
          <w:rFonts w:ascii="Times New Roman" w:hAnsi="Times New Roman" w:cs="Times New Roman"/>
          <w:sz w:val="24"/>
          <w:szCs w:val="24"/>
        </w:rPr>
        <w:t xml:space="preserve">лях, садово-парковых комплексах, </w:t>
      </w:r>
      <w:r w:rsidR="00592CF3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эксплуатации детской игровой площадки, </w:t>
      </w:r>
      <w:r w:rsidR="00B31197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площадкой для выгула собак, </w:t>
      </w:r>
      <w:r w:rsidR="00592CF3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санитарном состоянии объекта и др</w:t>
      </w:r>
      <w:r w:rsidR="00B31197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угая информация, необходимая для обеспечения жизнедеятельности населения</w:t>
      </w:r>
      <w:r w:rsidR="00592CF3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CA2E24" w:rsidRPr="000774BE" w:rsidRDefault="00EB231F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0A6569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информация о проведении мероприятий: </w:t>
      </w:r>
      <w:r w:rsidR="00DA23E9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агитационные материалы (печатные, аудиовизуальные и иные материалы), содержащие признаки предвыборной агитации, агитации по вопросам референдума и предназначенные для массового распространения, обнародования в период избирательной кампании, кампании референдума; </w:t>
      </w:r>
      <w:r w:rsidR="00CA2E24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для собственников и других правообладателей помещений в многоквартирном доме; </w:t>
      </w:r>
      <w:r w:rsidR="000A6569" w:rsidRPr="000774BE">
        <w:rPr>
          <w:rFonts w:ascii="Times New Roman" w:hAnsi="Times New Roman" w:cs="Times New Roman"/>
          <w:sz w:val="24"/>
          <w:szCs w:val="24"/>
        </w:rPr>
        <w:t>информация, адресованная неопределенному кругу лиц и направленная на достижение благотворительных и иных общественно полезных целей, а также обеспечение интересов государства;</w:t>
      </w:r>
    </w:p>
    <w:p w:rsidR="00592CF3" w:rsidRPr="000774BE" w:rsidRDefault="00DA23E9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з</w:t>
      </w:r>
      <w:r w:rsidR="00142C31" w:rsidRPr="000774BE">
        <w:rPr>
          <w:rFonts w:ascii="Times New Roman" w:hAnsi="Times New Roman" w:cs="Times New Roman"/>
          <w:sz w:val="24"/>
          <w:szCs w:val="24"/>
        </w:rPr>
        <w:t xml:space="preserve">) </w:t>
      </w:r>
      <w:r w:rsidR="00592CF3" w:rsidRPr="000774BE">
        <w:rPr>
          <w:rFonts w:ascii="Times New Roman" w:hAnsi="Times New Roman" w:cs="Times New Roman"/>
          <w:sz w:val="24"/>
          <w:szCs w:val="24"/>
        </w:rPr>
        <w:t>знаки адресации: элемент улично-дорожной сети (улица, проспект, переулок, проезд, набережная, площадь, бульвар, шоссе, аллея и иное), номера зданий (сооружений), помещений и объект</w:t>
      </w:r>
      <w:r w:rsidR="001D642B" w:rsidRPr="000774BE">
        <w:rPr>
          <w:rFonts w:ascii="Times New Roman" w:hAnsi="Times New Roman" w:cs="Times New Roman"/>
          <w:sz w:val="24"/>
          <w:szCs w:val="24"/>
        </w:rPr>
        <w:t>ов незавершенного строительства.</w:t>
      </w:r>
    </w:p>
    <w:p w:rsidR="00EB231F" w:rsidRPr="000774BE" w:rsidRDefault="00EB231F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44D39" w:rsidRPr="000774BE" w:rsidRDefault="0038509A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2. Знаки городской информации</w:t>
      </w:r>
      <w:r w:rsidR="001D642B" w:rsidRPr="000774BE">
        <w:rPr>
          <w:rFonts w:ascii="Times New Roman" w:hAnsi="Times New Roman" w:cs="Times New Roman"/>
          <w:sz w:val="24"/>
          <w:szCs w:val="24"/>
        </w:rPr>
        <w:t>, за исключением знаков, устанавливаемых в соответствии с требованиями федерального законодательства</w:t>
      </w:r>
      <w:r w:rsidR="009E3237" w:rsidRPr="000774BE">
        <w:rPr>
          <w:rFonts w:ascii="Times New Roman" w:hAnsi="Times New Roman" w:cs="Times New Roman"/>
          <w:sz w:val="24"/>
          <w:szCs w:val="24"/>
        </w:rPr>
        <w:t xml:space="preserve"> (знаки</w:t>
      </w:r>
      <w:r w:rsidR="001D642B" w:rsidRPr="000774BE">
        <w:rPr>
          <w:rFonts w:ascii="Times New Roman" w:hAnsi="Times New Roman" w:cs="Times New Roman"/>
          <w:sz w:val="24"/>
          <w:szCs w:val="24"/>
        </w:rPr>
        <w:t>,</w:t>
      </w:r>
      <w:r w:rsidR="009E3237" w:rsidRPr="000774BE">
        <w:rPr>
          <w:rFonts w:ascii="Times New Roman" w:hAnsi="Times New Roman" w:cs="Times New Roman"/>
          <w:sz w:val="24"/>
          <w:szCs w:val="24"/>
        </w:rPr>
        <w:t xml:space="preserve"> указанные в подпунктах «а», «б», «в»</w:t>
      </w:r>
      <w:r w:rsidR="00EB231F" w:rsidRPr="000774BE">
        <w:rPr>
          <w:rFonts w:ascii="Times New Roman" w:hAnsi="Times New Roman" w:cs="Times New Roman"/>
          <w:sz w:val="24"/>
          <w:szCs w:val="24"/>
        </w:rPr>
        <w:t>, «г»</w:t>
      </w:r>
      <w:r w:rsidR="009E3237" w:rsidRPr="000774BE">
        <w:rPr>
          <w:rFonts w:ascii="Times New Roman" w:hAnsi="Times New Roman" w:cs="Times New Roman"/>
          <w:sz w:val="24"/>
          <w:szCs w:val="24"/>
        </w:rPr>
        <w:t xml:space="preserve"> пункта 1 настоящего раздела),</w:t>
      </w:r>
      <w:r w:rsidRPr="000774BE">
        <w:rPr>
          <w:rFonts w:ascii="Times New Roman" w:hAnsi="Times New Roman" w:cs="Times New Roman"/>
          <w:sz w:val="24"/>
          <w:szCs w:val="24"/>
        </w:rPr>
        <w:t xml:space="preserve"> </w:t>
      </w:r>
      <w:r w:rsidR="00E44D39" w:rsidRPr="000774BE">
        <w:rPr>
          <w:rFonts w:ascii="Times New Roman" w:hAnsi="Times New Roman" w:cs="Times New Roman"/>
          <w:sz w:val="24"/>
          <w:szCs w:val="24"/>
        </w:rPr>
        <w:t xml:space="preserve">устанавливаются в соответствии с настоящими правилами. </w:t>
      </w:r>
    </w:p>
    <w:p w:rsidR="00BB572C" w:rsidRDefault="00BB572C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32865" w:rsidRPr="000774BE" w:rsidRDefault="0038509A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3</w:t>
      </w:r>
      <w:r w:rsidR="00C32865" w:rsidRPr="000774BE">
        <w:rPr>
          <w:rFonts w:ascii="Times New Roman" w:hAnsi="Times New Roman" w:cs="Times New Roman"/>
          <w:sz w:val="24"/>
          <w:szCs w:val="24"/>
        </w:rPr>
        <w:t>. Информация на территории города размещается на информационных конструкциях</w:t>
      </w:r>
      <w:r w:rsidR="00CF3422" w:rsidRPr="000774BE">
        <w:rPr>
          <w:rFonts w:ascii="Times New Roman" w:hAnsi="Times New Roman" w:cs="Times New Roman"/>
          <w:sz w:val="24"/>
          <w:szCs w:val="24"/>
        </w:rPr>
        <w:t xml:space="preserve"> (далее также – конструкции)</w:t>
      </w:r>
      <w:r w:rsidR="00C32865" w:rsidRPr="000774BE">
        <w:rPr>
          <w:rFonts w:ascii="Times New Roman" w:hAnsi="Times New Roman" w:cs="Times New Roman"/>
          <w:sz w:val="24"/>
          <w:szCs w:val="24"/>
        </w:rPr>
        <w:t>.</w:t>
      </w:r>
    </w:p>
    <w:p w:rsidR="00135F62" w:rsidRPr="000774BE" w:rsidRDefault="00135F62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Исполнение информационных конструкций, варианты креплений таких конструкций, размещение информации, типографика осуществляются в соответствии с приложением 4 к настоящим правилам.</w:t>
      </w:r>
    </w:p>
    <w:p w:rsidR="00BB572C" w:rsidRDefault="00BB572C" w:rsidP="005D244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2865" w:rsidRPr="000774BE" w:rsidRDefault="0038509A" w:rsidP="005D244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74BE">
        <w:rPr>
          <w:rFonts w:ascii="Times New Roman" w:hAnsi="Times New Roman" w:cs="Times New Roman"/>
          <w:bCs/>
          <w:sz w:val="24"/>
          <w:szCs w:val="24"/>
        </w:rPr>
        <w:t>4</w:t>
      </w:r>
      <w:r w:rsidR="00C32865" w:rsidRPr="000774B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A2E24" w:rsidRPr="000774BE">
        <w:rPr>
          <w:rFonts w:ascii="Times New Roman" w:hAnsi="Times New Roman" w:cs="Times New Roman"/>
          <w:bCs/>
          <w:sz w:val="24"/>
          <w:szCs w:val="24"/>
        </w:rPr>
        <w:t>Для размещения городской информации в</w:t>
      </w:r>
      <w:r w:rsidR="001D642B" w:rsidRPr="000774BE">
        <w:rPr>
          <w:rFonts w:ascii="Times New Roman" w:hAnsi="Times New Roman" w:cs="Times New Roman"/>
          <w:bCs/>
          <w:sz w:val="24"/>
          <w:szCs w:val="24"/>
        </w:rPr>
        <w:t xml:space="preserve"> городе Пскове применяются следующие виды </w:t>
      </w:r>
      <w:r w:rsidR="00C32865" w:rsidRPr="000774BE">
        <w:rPr>
          <w:rFonts w:ascii="Times New Roman" w:hAnsi="Times New Roman" w:cs="Times New Roman"/>
          <w:bCs/>
          <w:sz w:val="24"/>
          <w:szCs w:val="24"/>
        </w:rPr>
        <w:t>информационных конструкций:</w:t>
      </w:r>
    </w:p>
    <w:p w:rsidR="004E6FCD" w:rsidRPr="000774BE" w:rsidRDefault="004E6FCD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панель-кронштейны указатели – конструкции, информационное поле которых расположено перпендикулярно к поверхности стены здания и состоит из одного или нескольких двусторонних модульных блоков, объединенных между собой;</w:t>
      </w:r>
    </w:p>
    <w:p w:rsidR="004E6FCD" w:rsidRPr="000774BE" w:rsidRDefault="004E6FCD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информационные таблички – конструкции, информационное поле которых расположено параллельно</w:t>
      </w:r>
      <w:r w:rsidR="006911FF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поверхностью </w:t>
      </w:r>
      <w:r w:rsidR="006911FF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крепления</w:t>
      </w: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911FF" w:rsidRPr="000774BE" w:rsidRDefault="004E6FCD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лайтбоксы</w:t>
      </w:r>
      <w:r w:rsidR="009E315B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11FF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E315B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11FF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конструкции, которые представляют собой световые короба в виде простых и сложных форм;</w:t>
      </w:r>
    </w:p>
    <w:p w:rsidR="006911FF" w:rsidRPr="000774BE" w:rsidRDefault="006911FF" w:rsidP="005D24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882A4A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82A4A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нформационные доски</w:t>
      </w:r>
      <w:r w:rsidR="0038509A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(стенды)</w:t>
      </w:r>
      <w:r w:rsidR="00882A4A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0774BE">
        <w:rPr>
          <w:rFonts w:ascii="Times New Roman" w:hAnsi="Times New Roman" w:cs="Times New Roman"/>
          <w:sz w:val="24"/>
          <w:szCs w:val="24"/>
        </w:rPr>
        <w:t xml:space="preserve"> конструкции размером не более 10 квадратных метров</w:t>
      </w:r>
      <w:r w:rsidR="00A72311" w:rsidRPr="000774BE">
        <w:rPr>
          <w:rFonts w:ascii="Times New Roman" w:hAnsi="Times New Roman" w:cs="Times New Roman"/>
          <w:sz w:val="24"/>
          <w:szCs w:val="24"/>
        </w:rPr>
        <w:t>.</w:t>
      </w:r>
    </w:p>
    <w:p w:rsidR="00BB572C" w:rsidRDefault="00BB572C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FEF" w:rsidRPr="000774BE" w:rsidRDefault="00D81364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7FEF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Общие требования к размещению информационных конструкций:  </w:t>
      </w:r>
    </w:p>
    <w:p w:rsidR="000B7FEF" w:rsidRPr="000774BE" w:rsidRDefault="00D81364" w:rsidP="005D244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t>1) р</w:t>
      </w:r>
      <w:r w:rsidR="000B7FEF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азмещение </w:t>
      </w:r>
      <w:r w:rsidR="00B523CC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информационных конструкций </w:t>
      </w:r>
      <w:r w:rsidR="000B7FEF" w:rsidRPr="000774BE">
        <w:rPr>
          <w:rFonts w:ascii="Times New Roman" w:hAnsi="Times New Roman" w:cs="Times New Roman"/>
          <w:sz w:val="24"/>
          <w:szCs w:val="24"/>
        </w:rPr>
        <w:t xml:space="preserve">в целях распространения социальной рекламы, </w:t>
      </w:r>
      <w:r w:rsidR="000B7FEF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по мере</w:t>
      </w:r>
      <w:r w:rsidR="000B7FEF" w:rsidRPr="000774BE">
        <w:rPr>
          <w:rFonts w:ascii="Times New Roman" w:hAnsi="Times New Roman" w:cs="Times New Roman"/>
          <w:sz w:val="24"/>
          <w:szCs w:val="24"/>
        </w:rPr>
        <w:t xml:space="preserve"> необходимости оповещения неопределенного круга лиц о проведении мероприятий, направленных на достижение благотворительных и иных общественно полезных целей, а также об</w:t>
      </w:r>
      <w:r w:rsidRPr="000774BE">
        <w:rPr>
          <w:rFonts w:ascii="Times New Roman" w:hAnsi="Times New Roman" w:cs="Times New Roman"/>
          <w:sz w:val="24"/>
          <w:szCs w:val="24"/>
        </w:rPr>
        <w:t>еспечение интересов государства;</w:t>
      </w:r>
    </w:p>
    <w:p w:rsidR="000B7FEF" w:rsidRPr="000774BE" w:rsidRDefault="00D81364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hAnsi="Times New Roman" w:cs="Times New Roman"/>
          <w:sz w:val="24"/>
          <w:szCs w:val="24"/>
        </w:rPr>
        <w:t>2) р</w:t>
      </w:r>
      <w:r w:rsidR="000B7FEF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азмещение информационных конструкций, а также х</w:t>
      </w:r>
      <w:r w:rsidR="000B7FEF" w:rsidRPr="000774BE">
        <w:rPr>
          <w:rFonts w:ascii="Times New Roman" w:hAnsi="Times New Roman" w:cs="Times New Roman"/>
          <w:sz w:val="24"/>
          <w:szCs w:val="24"/>
        </w:rPr>
        <w:t>удожественное оформление, формат и цветовое решение таких конструкций, расположенных</w:t>
      </w:r>
    </w:p>
    <w:p w:rsidR="000B7FEF" w:rsidRPr="000774BE" w:rsidRDefault="000B7FEF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объектах культурного наследия, в том числе являющихся выявленными объектами культурного наследия, и в зонах их охраны,</w:t>
      </w:r>
    </w:p>
    <w:p w:rsidR="000B7FEF" w:rsidRPr="000774BE" w:rsidRDefault="000B7FEF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территории исторического поселения регионального значения город Псков,</w:t>
      </w:r>
    </w:p>
    <w:p w:rsidR="000B7FEF" w:rsidRPr="000774BE" w:rsidRDefault="000B7FEF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территориях объектов культурного наследия,</w:t>
      </w:r>
    </w:p>
    <w:p w:rsidR="00243D2C" w:rsidRPr="000774BE" w:rsidRDefault="000B7FEF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243D2C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согласованию с </w:t>
      </w:r>
      <w:r w:rsidR="00243D2C" w:rsidRPr="000774BE">
        <w:rPr>
          <w:rFonts w:ascii="Times New Roman" w:hAnsi="Times New Roman" w:cs="Times New Roman"/>
          <w:sz w:val="24"/>
          <w:szCs w:val="24"/>
        </w:rPr>
        <w:t>органом исполнительной власти области, уполномоченным в области сохранения, использования, популяризации и государственной охраны объектов культурного наследия</w:t>
      </w:r>
      <w:r w:rsidR="00D81364" w:rsidRPr="000774BE">
        <w:rPr>
          <w:rFonts w:ascii="Times New Roman" w:hAnsi="Times New Roman" w:cs="Times New Roman"/>
          <w:sz w:val="24"/>
          <w:szCs w:val="24"/>
        </w:rPr>
        <w:t>;</w:t>
      </w:r>
    </w:p>
    <w:p w:rsidR="000B7FEF" w:rsidRPr="000774BE" w:rsidRDefault="00D81364" w:rsidP="00D813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hAnsi="Times New Roman" w:cs="Times New Roman"/>
          <w:sz w:val="24"/>
          <w:szCs w:val="24"/>
        </w:rPr>
        <w:t>3) в</w:t>
      </w:r>
      <w:r w:rsidR="000B7FEF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если на здании размещены памятные знаки и(или) мемориальные доски, установленные по решению государственных органов и органов местного самоуправления, размещение других конструкций осуществляется на расстоянии не менее 2-х метров от памятных знаков и(или) мемориальных досок, распо</w:t>
      </w: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ложенных на одном фасаде здания;</w:t>
      </w:r>
    </w:p>
    <w:p w:rsidR="00224E3D" w:rsidRPr="000774BE" w:rsidRDefault="00D81364" w:rsidP="00D813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4) н</w:t>
      </w:r>
      <w:r w:rsidR="00224E3D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е допускается размещение конструкций на воротах, ограждении вокруг территории, на которой расположено здание, на деревьях, опорах наружного освещения, на тротуарах и других объектах благоустройства.</w:t>
      </w:r>
    </w:p>
    <w:p w:rsidR="00BB572C" w:rsidRDefault="00BB572C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4E3D" w:rsidRPr="000774BE" w:rsidRDefault="00D81364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bCs/>
          <w:sz w:val="24"/>
          <w:szCs w:val="24"/>
        </w:rPr>
        <w:t>6</w:t>
      </w:r>
      <w:r w:rsidR="00224E3D" w:rsidRPr="000774B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A2C45" w:rsidRPr="000774BE">
        <w:rPr>
          <w:rFonts w:ascii="Times New Roman" w:hAnsi="Times New Roman" w:cs="Times New Roman"/>
          <w:bCs/>
          <w:sz w:val="24"/>
          <w:szCs w:val="24"/>
        </w:rPr>
        <w:t>Предвыборные печатные агитационные материалы</w:t>
      </w:r>
      <w:r w:rsidR="00B7723F" w:rsidRPr="000774BE">
        <w:rPr>
          <w:rFonts w:ascii="Times New Roman" w:hAnsi="Times New Roman" w:cs="Times New Roman"/>
          <w:bCs/>
          <w:sz w:val="24"/>
          <w:szCs w:val="24"/>
        </w:rPr>
        <w:t xml:space="preserve">, распространяемые </w:t>
      </w:r>
      <w:r w:rsidR="004A2C45" w:rsidRPr="000774BE">
        <w:rPr>
          <w:rFonts w:ascii="Times New Roman" w:hAnsi="Times New Roman" w:cs="Times New Roman"/>
          <w:sz w:val="24"/>
          <w:szCs w:val="24"/>
        </w:rPr>
        <w:t>в период избирательной кампании</w:t>
      </w:r>
      <w:r w:rsidR="00B7723F" w:rsidRPr="000774BE">
        <w:rPr>
          <w:rFonts w:ascii="Times New Roman" w:hAnsi="Times New Roman" w:cs="Times New Roman"/>
          <w:sz w:val="24"/>
          <w:szCs w:val="24"/>
        </w:rPr>
        <w:t xml:space="preserve">, </w:t>
      </w:r>
      <w:r w:rsidR="00224E3D" w:rsidRPr="000774BE">
        <w:rPr>
          <w:rFonts w:ascii="Times New Roman" w:hAnsi="Times New Roman" w:cs="Times New Roman"/>
          <w:bCs/>
          <w:sz w:val="24"/>
          <w:szCs w:val="24"/>
        </w:rPr>
        <w:t xml:space="preserve">размещаются в соответствии </w:t>
      </w:r>
      <w:r w:rsidR="00224E3D" w:rsidRPr="000774BE">
        <w:rPr>
          <w:rFonts w:ascii="Times New Roman" w:hAnsi="Times New Roman" w:cs="Times New Roman"/>
          <w:sz w:val="24"/>
          <w:szCs w:val="24"/>
        </w:rPr>
        <w:t xml:space="preserve">с Федеральным </w:t>
      </w:r>
      <w:hyperlink r:id="rId7" w:history="1">
        <w:r w:rsidR="00224E3D" w:rsidRPr="000774B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224E3D" w:rsidRPr="000774BE">
        <w:rPr>
          <w:rFonts w:ascii="Times New Roman" w:hAnsi="Times New Roman" w:cs="Times New Roman"/>
          <w:sz w:val="24"/>
          <w:szCs w:val="24"/>
        </w:rPr>
        <w:t xml:space="preserve"> «Об основных гарантиях избирательных прав и права на участие в референдуме граждан Российской Федерации».</w:t>
      </w:r>
    </w:p>
    <w:p w:rsidR="00BB572C" w:rsidRDefault="00BB572C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E3D" w:rsidRPr="000774BE" w:rsidRDefault="00D81364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24E3D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Размещение информации на бумажных носителях (в том числе частных объявлений) физическими и юридическими лицами,  за исключением печатных материалов, размещаемых </w:t>
      </w:r>
      <w:r w:rsidR="00224E3D" w:rsidRPr="000774BE">
        <w:rPr>
          <w:rFonts w:ascii="Times New Roman" w:hAnsi="Times New Roman" w:cs="Times New Roman"/>
          <w:bCs/>
          <w:sz w:val="24"/>
          <w:szCs w:val="24"/>
        </w:rPr>
        <w:t xml:space="preserve">в соответствии </w:t>
      </w:r>
      <w:r w:rsidR="00224E3D" w:rsidRPr="000774BE">
        <w:rPr>
          <w:rFonts w:ascii="Times New Roman" w:hAnsi="Times New Roman" w:cs="Times New Roman"/>
          <w:sz w:val="24"/>
          <w:szCs w:val="24"/>
        </w:rPr>
        <w:t xml:space="preserve">с Федеральным </w:t>
      </w:r>
      <w:hyperlink r:id="rId8" w:history="1">
        <w:r w:rsidR="00224E3D" w:rsidRPr="000774BE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224E3D" w:rsidRPr="000774BE">
        <w:rPr>
          <w:rFonts w:ascii="Times New Roman" w:hAnsi="Times New Roman" w:cs="Times New Roman"/>
          <w:sz w:val="24"/>
          <w:szCs w:val="24"/>
        </w:rPr>
        <w:t xml:space="preserve"> «Об основных гарантиях избирательных прав и права на участие в референдуме граждан Российской Федерации», </w:t>
      </w:r>
      <w:r w:rsidR="00224E3D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исключительно на информационных досках, размещаемых Управлением городского хозяйства на территории города.</w:t>
      </w:r>
    </w:p>
    <w:p w:rsidR="00BB572C" w:rsidRDefault="00BB572C" w:rsidP="00D813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364" w:rsidRPr="000774BE" w:rsidRDefault="00D81364" w:rsidP="00D8136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DA6F7D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а всех жилых, административных, производственных и общественных зданиях</w:t>
      </w:r>
      <w:r w:rsidR="00224E3D" w:rsidRPr="000774BE">
        <w:rPr>
          <w:rFonts w:ascii="Times New Roman" w:hAnsi="Times New Roman" w:cs="Times New Roman"/>
          <w:sz w:val="24"/>
          <w:szCs w:val="24"/>
        </w:rPr>
        <w:t xml:space="preserve"> </w:t>
      </w:r>
      <w:r w:rsidR="00DA6F7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должны быть установлены знаки адресации 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224E3D" w:rsidRPr="000774BE">
        <w:rPr>
          <w:rFonts w:ascii="Times New Roman" w:hAnsi="Times New Roman" w:cs="Times New Roman"/>
          <w:sz w:val="24"/>
          <w:szCs w:val="24"/>
        </w:rPr>
        <w:t xml:space="preserve">элемент улично-дорожной сети, 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номер дома, а на многоквартирных домах – номер дома с указателями номеров подъездов и квартир).</w:t>
      </w: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81364" w:rsidRPr="000774BE" w:rsidRDefault="00D81364" w:rsidP="00D8136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hAnsi="Times New Roman" w:cs="Times New Roman"/>
          <w:sz w:val="24"/>
          <w:szCs w:val="24"/>
        </w:rPr>
        <w:lastRenderedPageBreak/>
        <w:t>Присвоение объекту адресации адреса осуществляется постановлением Администрации города Пскова.</w:t>
      </w:r>
    </w:p>
    <w:p w:rsidR="00BB572C" w:rsidRDefault="00BB572C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4E3D" w:rsidRPr="000774BE" w:rsidRDefault="00D81364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Знаки адресации размещаются: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1) на лицевом фасаде – в простенке с правой стороны фасада;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2) на улицах с односторонним движением транспорта – на стороне фасада, ближней по направлению движения транспорта;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3) у арки – с правой стороны;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4) на дворовых фасадах – в простенке со стороны внутриквартального проезда;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5) при длине фасада более 100 метров – в д</w:t>
      </w:r>
      <w:r w:rsidR="004A1758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bookmarkStart w:id="0" w:name="_GoBack"/>
      <w:bookmarkEnd w:id="0"/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ух местах: в простенках с правой и левой сторон фасада;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6) на оградах и корпусах промышленных предприятий – справа от главного входа (въезда) на территорию предприятия;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7) у перекрестка улиц - в простенке на угловом участке фасада.</w:t>
      </w:r>
    </w:p>
    <w:p w:rsidR="00BB572C" w:rsidRDefault="00BB572C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4E3D" w:rsidRPr="000774BE" w:rsidRDefault="00D81364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10.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Размещение знаков адресации должно отвечать следующим требованиям:</w:t>
      </w:r>
    </w:p>
    <w:p w:rsidR="00224E3D" w:rsidRPr="000774BE" w:rsidRDefault="00224E3D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хорошая видимость со стороны пешеходного и транспортного движения с учетом архитектуры зданий, освещенности </w:t>
      </w:r>
      <w:r w:rsidRPr="000774BE">
        <w:rPr>
          <w:rFonts w:ascii="Times New Roman" w:hAnsi="Times New Roman" w:cs="Times New Roman"/>
          <w:sz w:val="24"/>
          <w:szCs w:val="24"/>
        </w:rPr>
        <w:t>улично-дорожной сети</w:t>
      </w: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зеленых насаждений; 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2) высота от поверхности земли: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2,5 метра – на зданиях высотой до пяти этажей включительно,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3,5 метра – на зданиях высотой от шести до девяти этажей включительно,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5,0 метров – на зданиях высотой свыше девяти этажей;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3) высота цифр, обозначающих номер дома здания, должна быть не менее 0,35 метра, для индивидуальных жилых домов - не менее 0,2 метра;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4) размещение на участке фасада, свободном от выступающих элементов фасада здания;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соблюдение единой вертикальной отметки размещения знаков адресации на соседних зданиях в пределах элемента </w:t>
      </w:r>
      <w:r w:rsidRPr="000774BE">
        <w:rPr>
          <w:rFonts w:ascii="Times New Roman" w:hAnsi="Times New Roman" w:cs="Times New Roman"/>
          <w:sz w:val="24"/>
          <w:szCs w:val="24"/>
        </w:rPr>
        <w:t>улично-дорожной сети</w:t>
      </w: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6) отсутствие внешних заслоняющих объектов (других конструкций, зеленых насаждений, временных построек).</w:t>
      </w:r>
    </w:p>
    <w:p w:rsidR="00BB572C" w:rsidRDefault="00BB572C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4E3D" w:rsidRPr="000774BE" w:rsidRDefault="00D81364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11.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При размещении знаков адресации н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е допускается: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1) размещение знаков адресации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рядом с другой информационной конструкцией, содержащей информацию в цифровом выражении;</w:t>
      </w:r>
    </w:p>
    <w:p w:rsidR="00505084" w:rsidRPr="000774BE" w:rsidRDefault="00505084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ходе работ по их монтажу и демонтажу повлечет уничтожение элементов и оборудования фасада; </w:t>
      </w:r>
    </w:p>
    <w:p w:rsidR="00505084" w:rsidRPr="000774BE" w:rsidRDefault="00505084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местах, перекрывающих декоративные элементы фасада (колонны, замковые камни, арки, лепнина, консоли и другие);</w:t>
      </w:r>
    </w:p>
    <w:p w:rsidR="00505084" w:rsidRPr="000774BE" w:rsidRDefault="00505084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местах архитектурных членений фасада;</w:t>
      </w:r>
    </w:p>
    <w:p w:rsidR="00505084" w:rsidRPr="000774BE" w:rsidRDefault="00505084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поле оконных, дверных, арочных проемов;</w:t>
      </w:r>
    </w:p>
    <w:p w:rsidR="00505084" w:rsidRPr="000774BE" w:rsidRDefault="00505084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арочными проемами;</w:t>
      </w:r>
    </w:p>
    <w:p w:rsidR="00224E3D" w:rsidRPr="000774BE" w:rsidRDefault="00224E3D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2) произвольное перемещение знаков адресации с установленного места.</w:t>
      </w:r>
    </w:p>
    <w:p w:rsidR="00BB572C" w:rsidRDefault="00BB572C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4E3D" w:rsidRPr="000774BE" w:rsidRDefault="00D81364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12.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Знаки адресации должны быть изготовлены из материалов с высокими декоративными и эксплуатационными качествами, устойчивых к воздействию климатических условий: имеющих гарантированную антикоррозийную стойкость, морозоустойчивость, длительную светостойкость, малый вес.</w:t>
      </w:r>
    </w:p>
    <w:p w:rsidR="00BB572C" w:rsidRDefault="00BB572C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24E3D" w:rsidRPr="000774BE" w:rsidRDefault="00D81364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13.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Знаки адресации должны быть выполнены с учетом читаемости в темное время суток: с внутренней подсветкой или с использованием светоотражающего покрытия.</w:t>
      </w:r>
    </w:p>
    <w:p w:rsidR="00224E3D" w:rsidRPr="000774BE" w:rsidRDefault="00D81364" w:rsidP="005D244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14.</w:t>
      </w:r>
      <w:r w:rsidR="00224E3D"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Конструктивное решение знаков адресации должно обеспечивать прочность и удобство крепежа к зданию, минимальный контакт с элементами фасада здания, удобство обслуживания, безопасность эксплуатации.</w:t>
      </w:r>
    </w:p>
    <w:p w:rsidR="00BB572C" w:rsidRDefault="00BB572C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FEF" w:rsidRPr="000774BE" w:rsidRDefault="000B7FEF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1364"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774BE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содержанию</w:t>
      </w:r>
      <w:r w:rsidRPr="000774BE">
        <w:rPr>
          <w:rFonts w:ascii="Times New Roman" w:hAnsi="Times New Roman" w:cs="Times New Roman"/>
          <w:sz w:val="24"/>
          <w:szCs w:val="24"/>
        </w:rPr>
        <w:t xml:space="preserve"> </w:t>
      </w:r>
      <w:r w:rsidR="00505084" w:rsidRPr="000774BE">
        <w:rPr>
          <w:rFonts w:ascii="Times New Roman" w:hAnsi="Times New Roman" w:cs="Times New Roman"/>
          <w:sz w:val="24"/>
          <w:szCs w:val="24"/>
        </w:rPr>
        <w:t xml:space="preserve">информационных </w:t>
      </w:r>
      <w:r w:rsidRPr="000774BE">
        <w:rPr>
          <w:rFonts w:ascii="Times New Roman" w:hAnsi="Times New Roman" w:cs="Times New Roman"/>
          <w:sz w:val="24"/>
          <w:szCs w:val="24"/>
        </w:rPr>
        <w:t xml:space="preserve">конструкций: </w:t>
      </w:r>
    </w:p>
    <w:p w:rsidR="000B7FEF" w:rsidRPr="000774BE" w:rsidRDefault="000B7FEF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распространители информации обязаны содержать конструкции в исправном состоянии, чистоте, своевременно производить их ремонт и уборку места размещения; </w:t>
      </w:r>
    </w:p>
    <w:p w:rsidR="000B7FEF" w:rsidRPr="000774BE" w:rsidRDefault="000B7FEF" w:rsidP="005D244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2) не допускается использование конструкций с поврежденными элементами информационного поля;</w:t>
      </w:r>
    </w:p>
    <w:p w:rsidR="000B7FEF" w:rsidRPr="000774BE" w:rsidRDefault="000B7FEF" w:rsidP="005D244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при удалении информации с конструкции информационное поле должно быть закрыто баннерной тканью светлых тонов; </w:t>
      </w:r>
    </w:p>
    <w:p w:rsidR="000B7FEF" w:rsidRPr="000774BE" w:rsidRDefault="000B7FEF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конструкции должны содержаться в технически исправном состоянии, не допускающем </w:t>
      </w:r>
      <w:r w:rsidRPr="000774BE">
        <w:rPr>
          <w:rFonts w:ascii="Times New Roman" w:hAnsi="Times New Roman" w:cs="Times New Roman"/>
          <w:sz w:val="24"/>
          <w:szCs w:val="24"/>
        </w:rPr>
        <w:t>риск причинения вреда жизни или здоровью граждан, имуществу физических или юридических лиц, государственному или муниципальному имуществу;</w:t>
      </w:r>
    </w:p>
    <w:p w:rsidR="000B7FEF" w:rsidRPr="000774BE" w:rsidRDefault="000B7FEF" w:rsidP="005D2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5) п</w:t>
      </w:r>
      <w:r w:rsidRPr="000774BE">
        <w:rPr>
          <w:rFonts w:ascii="Times New Roman" w:hAnsi="Times New Roman" w:cs="Times New Roman"/>
          <w:sz w:val="24"/>
          <w:szCs w:val="24"/>
        </w:rPr>
        <w:t xml:space="preserve">равообладатель конструкции обязан </w:t>
      </w: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осуществить благоустройство и озеленение той части земельного участка, на которой размещена конструкция, в срок не более 5 суток после монтажа или демонтажа конструкции;</w:t>
      </w:r>
    </w:p>
    <w:p w:rsidR="000B7FEF" w:rsidRPr="000774BE" w:rsidRDefault="000B7FEF" w:rsidP="005D244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организация работ по санитарному содержанию конструкций (в том числе </w:t>
      </w:r>
      <w:r w:rsidRPr="000774BE">
        <w:rPr>
          <w:rFonts w:ascii="Times New Roman" w:hAnsi="Times New Roman" w:cs="Times New Roman"/>
          <w:sz w:val="24"/>
          <w:szCs w:val="24"/>
        </w:rPr>
        <w:t xml:space="preserve">очистка от вандальных надписей, </w:t>
      </w: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рисунков) является обязанностью их правообладателей;</w:t>
      </w:r>
    </w:p>
    <w:p w:rsidR="000B7FEF" w:rsidRPr="000774BE" w:rsidRDefault="000B7FEF" w:rsidP="005D244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7) правообладатель конструкции, размещенной на многоквартирном доме и не входящей в состав общего имущества собственников помещений в таком доме, принимает необходимые меры по сохранности такой конструкции при проведении всех видов работ в многоквартирном доме, в том числе ремонта дома, ремонта фасада дома, очистки кровли от снега, льда, сосулек в зимний период и других работ; </w:t>
      </w:r>
    </w:p>
    <w:p w:rsidR="000B7FEF" w:rsidRPr="000774BE" w:rsidRDefault="000B7FEF" w:rsidP="005D244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8) правообладатель световой конструкции обязан своевременно производить замену перегоревших источников света. В случае неисправности отдельных знаков конструкции такую конструкцию следует выключить полностью;</w:t>
      </w:r>
    </w:p>
    <w:p w:rsidR="000B7FEF" w:rsidRPr="000774BE" w:rsidRDefault="000B7FEF" w:rsidP="005D244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74BE">
        <w:rPr>
          <w:rFonts w:ascii="Times New Roman" w:eastAsia="Calibri" w:hAnsi="Times New Roman" w:cs="Times New Roman"/>
          <w:sz w:val="24"/>
          <w:szCs w:val="24"/>
          <w:lang w:eastAsia="ru-RU"/>
        </w:rPr>
        <w:t>9) правообладатель конструкции обязан демонтировать ее в течение 5 суток после освобождения здания (помещения</w:t>
      </w:r>
      <w:r w:rsidRPr="000774BE">
        <w:rPr>
          <w:rFonts w:ascii="Times New Roman" w:hAnsi="Times New Roman" w:cs="Times New Roman"/>
          <w:sz w:val="24"/>
          <w:szCs w:val="24"/>
        </w:rPr>
        <w:t>), на котором размещалась такая конструкция.</w:t>
      </w:r>
    </w:p>
    <w:p w:rsidR="000B7FEF" w:rsidRPr="000774BE" w:rsidRDefault="000B7FEF" w:rsidP="005D244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0B7FEF" w:rsidRPr="000774BE" w:rsidRDefault="000B7FEF" w:rsidP="005D2446">
      <w:pPr>
        <w:ind w:firstLine="851"/>
        <w:rPr>
          <w:rFonts w:ascii="Times New Roman" w:hAnsi="Times New Roman" w:cs="Times New Roman"/>
          <w:sz w:val="24"/>
          <w:szCs w:val="24"/>
        </w:rPr>
      </w:pPr>
    </w:p>
    <w:p w:rsidR="000B7FEF" w:rsidRPr="000774BE" w:rsidRDefault="000B7FEF" w:rsidP="000B7FEF">
      <w:pPr>
        <w:rPr>
          <w:rFonts w:ascii="Times New Roman" w:hAnsi="Times New Roman" w:cs="Times New Roman"/>
          <w:sz w:val="24"/>
          <w:szCs w:val="24"/>
        </w:rPr>
      </w:pPr>
    </w:p>
    <w:p w:rsidR="000B7FEF" w:rsidRPr="000774BE" w:rsidRDefault="000B7FEF" w:rsidP="00602A0E">
      <w:pPr>
        <w:rPr>
          <w:rFonts w:ascii="Times New Roman" w:hAnsi="Times New Roman" w:cs="Times New Roman"/>
          <w:sz w:val="24"/>
          <w:szCs w:val="24"/>
        </w:rPr>
      </w:pPr>
    </w:p>
    <w:sectPr w:rsidR="000B7FEF" w:rsidRPr="000774B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8D9" w:rsidRDefault="006D08D9" w:rsidP="00522D14">
      <w:pPr>
        <w:spacing w:after="0" w:line="240" w:lineRule="auto"/>
      </w:pPr>
      <w:r>
        <w:separator/>
      </w:r>
    </w:p>
  </w:endnote>
  <w:endnote w:type="continuationSeparator" w:id="0">
    <w:p w:rsidR="006D08D9" w:rsidRDefault="006D08D9" w:rsidP="00522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450212"/>
      <w:docPartObj>
        <w:docPartGallery w:val="Page Numbers (Bottom of Page)"/>
        <w:docPartUnique/>
      </w:docPartObj>
    </w:sdtPr>
    <w:sdtEndPr/>
    <w:sdtContent>
      <w:p w:rsidR="00522D14" w:rsidRDefault="00522D1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758">
          <w:rPr>
            <w:noProof/>
          </w:rPr>
          <w:t>4</w:t>
        </w:r>
        <w:r>
          <w:fldChar w:fldCharType="end"/>
        </w:r>
      </w:p>
    </w:sdtContent>
  </w:sdt>
  <w:p w:rsidR="00522D14" w:rsidRDefault="00522D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8D9" w:rsidRDefault="006D08D9" w:rsidP="00522D14">
      <w:pPr>
        <w:spacing w:after="0" w:line="240" w:lineRule="auto"/>
      </w:pPr>
      <w:r>
        <w:separator/>
      </w:r>
    </w:p>
  </w:footnote>
  <w:footnote w:type="continuationSeparator" w:id="0">
    <w:p w:rsidR="006D08D9" w:rsidRDefault="006D08D9" w:rsidP="00522D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778B2"/>
    <w:multiLevelType w:val="hybridMultilevel"/>
    <w:tmpl w:val="1B1EA0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F7D0A7E"/>
    <w:multiLevelType w:val="hybridMultilevel"/>
    <w:tmpl w:val="35FA20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7CC"/>
    <w:rsid w:val="00025AC4"/>
    <w:rsid w:val="000473F8"/>
    <w:rsid w:val="00050F45"/>
    <w:rsid w:val="0006211D"/>
    <w:rsid w:val="000774BE"/>
    <w:rsid w:val="000A6569"/>
    <w:rsid w:val="000B7FEF"/>
    <w:rsid w:val="00135F62"/>
    <w:rsid w:val="00142C31"/>
    <w:rsid w:val="001540E7"/>
    <w:rsid w:val="001A618A"/>
    <w:rsid w:val="001D642B"/>
    <w:rsid w:val="002058CF"/>
    <w:rsid w:val="00224E3D"/>
    <w:rsid w:val="00243D2C"/>
    <w:rsid w:val="002660E2"/>
    <w:rsid w:val="00295510"/>
    <w:rsid w:val="002A1C1B"/>
    <w:rsid w:val="003200E1"/>
    <w:rsid w:val="00354435"/>
    <w:rsid w:val="003627CC"/>
    <w:rsid w:val="0038509A"/>
    <w:rsid w:val="003C3CBD"/>
    <w:rsid w:val="003D0A63"/>
    <w:rsid w:val="004A1758"/>
    <w:rsid w:val="004A2C45"/>
    <w:rsid w:val="004B73F2"/>
    <w:rsid w:val="004E6FCD"/>
    <w:rsid w:val="00505084"/>
    <w:rsid w:val="00522D14"/>
    <w:rsid w:val="00592CF3"/>
    <w:rsid w:val="00597FB4"/>
    <w:rsid w:val="005B12B5"/>
    <w:rsid w:val="005D2446"/>
    <w:rsid w:val="00602A0E"/>
    <w:rsid w:val="006911FF"/>
    <w:rsid w:val="006D08D9"/>
    <w:rsid w:val="006E6B5E"/>
    <w:rsid w:val="00701855"/>
    <w:rsid w:val="00882A4A"/>
    <w:rsid w:val="008F39C6"/>
    <w:rsid w:val="009075A8"/>
    <w:rsid w:val="009841C3"/>
    <w:rsid w:val="009E315B"/>
    <w:rsid w:val="009E3237"/>
    <w:rsid w:val="00A72311"/>
    <w:rsid w:val="00B31197"/>
    <w:rsid w:val="00B322CA"/>
    <w:rsid w:val="00B523CC"/>
    <w:rsid w:val="00B7723F"/>
    <w:rsid w:val="00BB572C"/>
    <w:rsid w:val="00BD0C78"/>
    <w:rsid w:val="00C32865"/>
    <w:rsid w:val="00CA2E24"/>
    <w:rsid w:val="00CD32C6"/>
    <w:rsid w:val="00CF3422"/>
    <w:rsid w:val="00D60D43"/>
    <w:rsid w:val="00D81364"/>
    <w:rsid w:val="00DA23E9"/>
    <w:rsid w:val="00DA5D64"/>
    <w:rsid w:val="00DA6F7D"/>
    <w:rsid w:val="00DB1D09"/>
    <w:rsid w:val="00E44D39"/>
    <w:rsid w:val="00EB231F"/>
    <w:rsid w:val="00F35752"/>
    <w:rsid w:val="00F41B44"/>
    <w:rsid w:val="00F724FD"/>
    <w:rsid w:val="00F83489"/>
    <w:rsid w:val="00FB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B45C8-EC5A-49EB-ABD3-BF1CAA52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2A0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B7FEF"/>
    <w:pPr>
      <w:spacing w:after="160" w:line="256" w:lineRule="auto"/>
      <w:ind w:left="720"/>
      <w:contextualSpacing/>
    </w:pPr>
  </w:style>
  <w:style w:type="character" w:customStyle="1" w:styleId="1519">
    <w:name w:val="Основной текст (15)19"/>
    <w:basedOn w:val="a0"/>
    <w:uiPriority w:val="99"/>
    <w:rsid w:val="000B7FEF"/>
    <w:rPr>
      <w:rFonts w:ascii="Arial" w:hAnsi="Arial" w:cs="Arial" w:hint="default"/>
      <w:spacing w:val="0"/>
      <w:sz w:val="19"/>
      <w:szCs w:val="19"/>
    </w:rPr>
  </w:style>
  <w:style w:type="character" w:styleId="a6">
    <w:name w:val="Hyperlink"/>
    <w:basedOn w:val="a0"/>
    <w:uiPriority w:val="99"/>
    <w:semiHidden/>
    <w:unhideWhenUsed/>
    <w:rsid w:val="000B7FE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2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2D14"/>
  </w:style>
  <w:style w:type="paragraph" w:styleId="a9">
    <w:name w:val="footer"/>
    <w:basedOn w:val="a"/>
    <w:link w:val="aa"/>
    <w:uiPriority w:val="99"/>
    <w:unhideWhenUsed/>
    <w:rsid w:val="0052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2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9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D921BBCC460892E4D1C882D30A06A744B72E56F90A207A105D9ED2ACj1j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D921BBCC460892E4D1C882D30A06A744B72E56F90A207A105D9ED2ACj1j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36</cp:revision>
  <cp:lastPrinted>2018-12-17T06:43:00Z</cp:lastPrinted>
  <dcterms:created xsi:type="dcterms:W3CDTF">2018-12-13T15:44:00Z</dcterms:created>
  <dcterms:modified xsi:type="dcterms:W3CDTF">2018-12-21T12:34:00Z</dcterms:modified>
</cp:coreProperties>
</file>