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AC" w:rsidRPr="00AA79AC" w:rsidRDefault="00824967" w:rsidP="00AA79AC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AA79AC" w:rsidRPr="00AA79AC">
        <w:rPr>
          <w:sz w:val="24"/>
          <w:szCs w:val="24"/>
        </w:rPr>
        <w:tab/>
      </w:r>
      <w:r w:rsidR="00AA79AC" w:rsidRPr="00AA79AC">
        <w:rPr>
          <w:sz w:val="24"/>
          <w:szCs w:val="24"/>
        </w:rPr>
        <w:tab/>
      </w:r>
      <w:r w:rsidR="00AA79AC" w:rsidRPr="00AA79AC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AA79AC" w:rsidRPr="00AA79AC" w:rsidRDefault="00AA79AC" w:rsidP="00AA79AC">
      <w:pPr>
        <w:widowControl w:val="0"/>
        <w:tabs>
          <w:tab w:val="left" w:pos="364"/>
        </w:tabs>
        <w:autoSpaceDE w:val="0"/>
        <w:autoSpaceDN w:val="0"/>
        <w:jc w:val="center"/>
        <w:rPr>
          <w:sz w:val="32"/>
          <w:szCs w:val="32"/>
        </w:rPr>
      </w:pPr>
    </w:p>
    <w:p w:rsidR="00AA79AC" w:rsidRPr="00AA79AC" w:rsidRDefault="00AA79AC" w:rsidP="00AA79AC">
      <w:pPr>
        <w:widowControl w:val="0"/>
        <w:tabs>
          <w:tab w:val="left" w:pos="364"/>
        </w:tabs>
        <w:autoSpaceDE w:val="0"/>
        <w:autoSpaceDN w:val="0"/>
        <w:jc w:val="center"/>
      </w:pPr>
      <w:r w:rsidRPr="00AA79AC">
        <w:rPr>
          <w:sz w:val="32"/>
          <w:szCs w:val="32"/>
        </w:rPr>
        <w:t>РЕШЕНИЕ</w:t>
      </w:r>
      <w:r w:rsidRPr="00AA79AC">
        <w:rPr>
          <w:rFonts w:ascii="Tahoma" w:hAnsi="Tahoma" w:cs="Tahoma"/>
        </w:rPr>
        <w:tab/>
      </w:r>
    </w:p>
    <w:p w:rsidR="00AA79AC" w:rsidRPr="00AA79AC" w:rsidRDefault="00AA79AC" w:rsidP="00AA79AC">
      <w:pPr>
        <w:widowControl w:val="0"/>
        <w:tabs>
          <w:tab w:val="left" w:pos="364"/>
        </w:tabs>
        <w:autoSpaceDE w:val="0"/>
        <w:autoSpaceDN w:val="0"/>
      </w:pPr>
    </w:p>
    <w:p w:rsidR="00AA79AC" w:rsidRPr="00AA79AC" w:rsidRDefault="00AA79AC" w:rsidP="00AA79AC">
      <w:pPr>
        <w:widowControl w:val="0"/>
        <w:tabs>
          <w:tab w:val="left" w:pos="364"/>
        </w:tabs>
        <w:autoSpaceDE w:val="0"/>
        <w:autoSpaceDN w:val="0"/>
      </w:pPr>
      <w:r>
        <w:t>№ 478</w:t>
      </w:r>
      <w:r w:rsidRPr="00AA79AC">
        <w:t xml:space="preserve"> от «30» ноября 2018 г.</w:t>
      </w:r>
    </w:p>
    <w:p w:rsidR="00AA79AC" w:rsidRPr="00AA79AC" w:rsidRDefault="00AA79AC" w:rsidP="00AA79AC">
      <w:pPr>
        <w:widowControl w:val="0"/>
        <w:tabs>
          <w:tab w:val="left" w:pos="364"/>
        </w:tabs>
        <w:autoSpaceDE w:val="0"/>
        <w:autoSpaceDN w:val="0"/>
      </w:pPr>
      <w:r w:rsidRPr="00AA79AC">
        <w:t>Принято на 17-й сессии</w:t>
      </w:r>
    </w:p>
    <w:p w:rsidR="00AA79AC" w:rsidRPr="00AA79AC" w:rsidRDefault="00AA79AC" w:rsidP="00AA79AC">
      <w:pPr>
        <w:widowControl w:val="0"/>
        <w:tabs>
          <w:tab w:val="left" w:pos="364"/>
        </w:tabs>
        <w:autoSpaceDE w:val="0"/>
        <w:autoSpaceDN w:val="0"/>
      </w:pPr>
      <w:r w:rsidRPr="00AA79AC">
        <w:t>Псковской городской Думы</w:t>
      </w:r>
    </w:p>
    <w:p w:rsidR="00AA79AC" w:rsidRPr="00AA79AC" w:rsidRDefault="00AA79AC" w:rsidP="00AA79AC">
      <w:pPr>
        <w:widowControl w:val="0"/>
        <w:tabs>
          <w:tab w:val="left" w:pos="364"/>
        </w:tabs>
        <w:autoSpaceDE w:val="0"/>
        <w:autoSpaceDN w:val="0"/>
      </w:pPr>
      <w:r w:rsidRPr="00AA79AC">
        <w:t>6-го созыва</w:t>
      </w:r>
    </w:p>
    <w:p w:rsidR="00824967" w:rsidRPr="00F433E9" w:rsidRDefault="00824967" w:rsidP="00AA79AC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bookmarkStart w:id="0" w:name="_GoBack"/>
      <w:bookmarkEnd w:id="0"/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4674" w:rsidRPr="00EF4674" w:rsidRDefault="00EF4674" w:rsidP="00EF467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EF4674">
        <w:rPr>
          <w:rFonts w:eastAsia="Calibri"/>
          <w:bCs/>
          <w:lang w:eastAsia="en-US"/>
        </w:rPr>
        <w:t>О награждении медалью города Пскова</w:t>
      </w:r>
    </w:p>
    <w:p w:rsidR="00EF4674" w:rsidRPr="00EF4674" w:rsidRDefault="00EF4674" w:rsidP="00EF467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EF4674">
        <w:rPr>
          <w:rFonts w:eastAsia="Calibri"/>
          <w:bCs/>
          <w:lang w:eastAsia="en-US"/>
        </w:rPr>
        <w:t>«За заслуги перед Псковом»</w:t>
      </w:r>
    </w:p>
    <w:p w:rsidR="00847F43" w:rsidRPr="00847F43" w:rsidRDefault="00EF4674" w:rsidP="00EF467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EF4674">
        <w:rPr>
          <w:rFonts w:eastAsia="Calibri"/>
          <w:bCs/>
          <w:lang w:eastAsia="en-US"/>
        </w:rPr>
        <w:t>Рахмана Вячеслава Дмитриевича</w:t>
      </w:r>
    </w:p>
    <w:p w:rsidR="00743FC9" w:rsidRDefault="00743FC9" w:rsidP="002D58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E21949" w:rsidRDefault="00EF4674" w:rsidP="00E21949">
      <w:pPr>
        <w:tabs>
          <w:tab w:val="left" w:pos="364"/>
        </w:tabs>
        <w:ind w:firstLine="709"/>
        <w:jc w:val="both"/>
      </w:pPr>
      <w:r w:rsidRPr="00EF4674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инициативной группы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F4674" w:rsidRPr="00EF4674" w:rsidRDefault="00EF4674" w:rsidP="00347357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rPr>
          <w:bCs/>
        </w:rPr>
      </w:pPr>
      <w:r w:rsidRPr="00EF4674">
        <w:rPr>
          <w:bCs/>
        </w:rPr>
        <w:t>Наградить медалью города Пскова «За заслуги перед Псковом» Рахмана Вячеслава Дмитриевича, заведующего сектором по поддержке культуры народов России государственного бюджетного учреждения культуры «Псковский областной центр народного творчества», за высокие достижения в социально-культурной деятельности муниципального образования «Город Псков», большой вклад в развитие культуры города Пскова.</w:t>
      </w:r>
    </w:p>
    <w:p w:rsidR="00EF4674" w:rsidRPr="00EF4674" w:rsidRDefault="00EF4674" w:rsidP="00347357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rPr>
          <w:bCs/>
        </w:rPr>
      </w:pPr>
      <w:r w:rsidRPr="00EF4674">
        <w:rPr>
          <w:bCs/>
        </w:rPr>
        <w:t>Настоящее Решение вступает в силу с момента подписания его Главой города Пскова.</w:t>
      </w:r>
    </w:p>
    <w:p w:rsidR="00C32439" w:rsidRPr="00C32439" w:rsidRDefault="00EF4674" w:rsidP="00347357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rPr>
          <w:szCs w:val="24"/>
        </w:rPr>
      </w:pPr>
      <w:r w:rsidRPr="00EF4674">
        <w:rPr>
          <w:bCs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C32439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8C6"/>
    <w:rsid w:val="00074A90"/>
    <w:rsid w:val="00074BCF"/>
    <w:rsid w:val="000D5363"/>
    <w:rsid w:val="000F6783"/>
    <w:rsid w:val="0010203A"/>
    <w:rsid w:val="00111540"/>
    <w:rsid w:val="00135802"/>
    <w:rsid w:val="0014777C"/>
    <w:rsid w:val="0016692E"/>
    <w:rsid w:val="00174B93"/>
    <w:rsid w:val="001E258F"/>
    <w:rsid w:val="00247F0F"/>
    <w:rsid w:val="00251773"/>
    <w:rsid w:val="0026252C"/>
    <w:rsid w:val="00290881"/>
    <w:rsid w:val="002A3649"/>
    <w:rsid w:val="002B1E1A"/>
    <w:rsid w:val="002D58B0"/>
    <w:rsid w:val="00341AF2"/>
    <w:rsid w:val="00347357"/>
    <w:rsid w:val="00354849"/>
    <w:rsid w:val="003702D0"/>
    <w:rsid w:val="00374E13"/>
    <w:rsid w:val="00394255"/>
    <w:rsid w:val="003E001C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6404BA"/>
    <w:rsid w:val="00652753"/>
    <w:rsid w:val="00684A16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47F43"/>
    <w:rsid w:val="008B1956"/>
    <w:rsid w:val="0090277C"/>
    <w:rsid w:val="009041ED"/>
    <w:rsid w:val="009177AE"/>
    <w:rsid w:val="00924F43"/>
    <w:rsid w:val="00927386"/>
    <w:rsid w:val="00943CB0"/>
    <w:rsid w:val="00945C5D"/>
    <w:rsid w:val="00950957"/>
    <w:rsid w:val="00990B39"/>
    <w:rsid w:val="00991E82"/>
    <w:rsid w:val="009945F9"/>
    <w:rsid w:val="009D3930"/>
    <w:rsid w:val="009D4053"/>
    <w:rsid w:val="009D6F20"/>
    <w:rsid w:val="009E1766"/>
    <w:rsid w:val="00A01A39"/>
    <w:rsid w:val="00A6408C"/>
    <w:rsid w:val="00A85592"/>
    <w:rsid w:val="00A93057"/>
    <w:rsid w:val="00A959DF"/>
    <w:rsid w:val="00AA79AC"/>
    <w:rsid w:val="00AD2A28"/>
    <w:rsid w:val="00AE5508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76D2B"/>
    <w:rsid w:val="00E81423"/>
    <w:rsid w:val="00E877DA"/>
    <w:rsid w:val="00E93506"/>
    <w:rsid w:val="00EC6DD7"/>
    <w:rsid w:val="00EF4674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46</cp:revision>
  <cp:lastPrinted>2018-12-03T12:46:00Z</cp:lastPrinted>
  <dcterms:created xsi:type="dcterms:W3CDTF">2017-06-14T09:45:00Z</dcterms:created>
  <dcterms:modified xsi:type="dcterms:W3CDTF">2018-12-17T11:30:00Z</dcterms:modified>
</cp:coreProperties>
</file>