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49D" w:rsidRDefault="0070249D" w:rsidP="0070249D">
      <w:pPr>
        <w:pStyle w:val="1"/>
      </w:pPr>
      <w:bookmarkStart w:id="0" w:name="_Toc342378381"/>
      <w:r>
        <w:t>Приложение</w:t>
      </w:r>
      <w:r>
        <w:t xml:space="preserve"> 1</w:t>
      </w:r>
      <w:r>
        <w:t xml:space="preserve"> </w:t>
      </w:r>
    </w:p>
    <w:p w:rsidR="0070249D" w:rsidRPr="005443B7" w:rsidRDefault="0070249D" w:rsidP="0070249D">
      <w:pPr>
        <w:pStyle w:val="1"/>
      </w:pPr>
      <w:r>
        <w:t>к Постановлению Администрации города Пскова от __________№_________</w:t>
      </w:r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1" w:name="_GoBack"/>
      <w:bookmarkEnd w:id="0"/>
      <w:bookmarkEnd w:id="1"/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P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C273F" w:rsidRPr="009C273F" w:rsidRDefault="009C273F" w:rsidP="009C273F">
      <w:pPr>
        <w:jc w:val="center"/>
        <w:rPr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273F">
        <w:rPr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ПРОЕКТ ПЛАНИРОВКИ ТЕРРИТОРИИ</w:t>
      </w:r>
    </w:p>
    <w:p w:rsidR="00BC7071" w:rsidRDefault="00BC7071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P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273F"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Реконструкция ул. Леона </w:t>
      </w:r>
      <w:proofErr w:type="spellStart"/>
      <w:r w:rsidRPr="009C273F"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Поземского</w:t>
      </w:r>
      <w:proofErr w:type="spellEnd"/>
      <w:r w:rsidRPr="009C273F"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в городе Пскове от Троицкого моста до границы города Пскова в рамках объекта: «Совершенствование обеспечивающей инфраструктуры туристско-рекреационного кластера «Псковский»</w:t>
      </w: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ОСНОВНАЯ ЧАСТЬ ПРОЕКТА ПЛАНИРОВКИ ТЕРРИТОРИИ</w:t>
      </w: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Pr="009C273F" w:rsidRDefault="009C273F" w:rsidP="009C273F">
      <w:pPr>
        <w:jc w:val="center"/>
        <w:rPr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273F">
        <w:rPr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ПРОЕКТ ПЛАНИРОВКИ ТЕРРИТОРИИ</w:t>
      </w: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Pr="009C273F" w:rsidRDefault="009C273F" w:rsidP="009C273F">
      <w:pPr>
        <w:jc w:val="center"/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273F"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Реконструкция ул. Леона </w:t>
      </w:r>
      <w:proofErr w:type="spellStart"/>
      <w:r w:rsidRPr="009C273F"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Поземского</w:t>
      </w:r>
      <w:proofErr w:type="spellEnd"/>
      <w:r w:rsidRPr="009C273F">
        <w:rPr>
          <w:b/>
          <w:color w:val="000000"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в городе Пскове от Троицкого моста до границы города Пскова в рамках объекта: «Совершенствование обеспечивающей инфраструктуры туристско-рекреационного кластера «Псковский»</w:t>
      </w: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Pr="009C273F" w:rsidRDefault="009C273F" w:rsidP="009C273F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</w:t>
      </w:r>
      <w:r w:rsidRPr="009C273F">
        <w:rPr>
          <w:sz w:val="32"/>
          <w:szCs w:val="32"/>
        </w:rPr>
        <w:t xml:space="preserve"> 1 «Проект планировки территории. Графическая часть»</w:t>
      </w: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Default="009C273F" w:rsidP="009C273F">
      <w:pPr>
        <w:jc w:val="center"/>
        <w:rPr>
          <w:sz w:val="28"/>
          <w:szCs w:val="28"/>
        </w:rPr>
      </w:pPr>
    </w:p>
    <w:p w:rsidR="009C273F" w:rsidRPr="009C273F" w:rsidRDefault="009C273F" w:rsidP="009C273F">
      <w:pPr>
        <w:jc w:val="center"/>
        <w:rPr>
          <w:sz w:val="28"/>
          <w:szCs w:val="28"/>
        </w:rPr>
      </w:pPr>
    </w:p>
    <w:sectPr w:rsidR="009C273F" w:rsidRPr="009C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F9"/>
    <w:rsid w:val="0070249D"/>
    <w:rsid w:val="009C273F"/>
    <w:rsid w:val="00BC7071"/>
    <w:rsid w:val="00FB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B23A"/>
  <w15:chartTrackingRefBased/>
  <w15:docId w15:val="{6DB4F894-5A6E-440B-A1DA-96F27042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99"/>
    <w:rsid w:val="0070249D"/>
    <w:pPr>
      <w:tabs>
        <w:tab w:val="right" w:leader="dot" w:pos="10065"/>
      </w:tabs>
      <w:spacing w:line="360" w:lineRule="auto"/>
      <w:ind w:left="426"/>
      <w:jc w:val="right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024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24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Иванов</dc:creator>
  <cp:keywords/>
  <dc:description/>
  <cp:lastModifiedBy>nick</cp:lastModifiedBy>
  <cp:revision>3</cp:revision>
  <cp:lastPrinted>2018-10-25T13:30:00Z</cp:lastPrinted>
  <dcterms:created xsi:type="dcterms:W3CDTF">2018-10-25T12:15:00Z</dcterms:created>
  <dcterms:modified xsi:type="dcterms:W3CDTF">2018-10-25T13:31:00Z</dcterms:modified>
</cp:coreProperties>
</file>