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A8" w:rsidRDefault="008756A8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756A8" w:rsidRDefault="008756A8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756A8" w:rsidRPr="008756A8" w:rsidRDefault="008756A8" w:rsidP="008756A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913C1" wp14:editId="402790A1">
                <wp:simplePos x="0" y="0"/>
                <wp:positionH relativeFrom="column">
                  <wp:posOffset>1529715</wp:posOffset>
                </wp:positionH>
                <wp:positionV relativeFrom="paragraph">
                  <wp:posOffset>2244725</wp:posOffset>
                </wp:positionV>
                <wp:extent cx="1162050" cy="3143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6A8" w:rsidRPr="005F26E9" w:rsidRDefault="008756A8" w:rsidP="008756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45pt;margin-top:176.75pt;width:91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dl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" filled="f" stroked="f">
                <v:textbox>
                  <w:txbxContent>
                    <w:p w:rsidR="008756A8" w:rsidRPr="005F26E9" w:rsidRDefault="008756A8" w:rsidP="008756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1056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CF25B" wp14:editId="26DA43D5">
                <wp:simplePos x="0" y="0"/>
                <wp:positionH relativeFrom="column">
                  <wp:posOffset>167640</wp:posOffset>
                </wp:positionH>
                <wp:positionV relativeFrom="paragraph">
                  <wp:posOffset>2244725</wp:posOffset>
                </wp:positionV>
                <wp:extent cx="1104900" cy="266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6A8" w:rsidRPr="005F26E9" w:rsidRDefault="008756A8" w:rsidP="008756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03.07.2018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3.2pt;margin-top:176.75pt;width:8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" filled="f" stroked="f">
                <v:textbox>
                  <w:txbxContent>
                    <w:p w:rsidR="008756A8" w:rsidRPr="005F26E9" w:rsidRDefault="008756A8" w:rsidP="008756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03.07.2018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0C1B04" wp14:editId="167522AD">
            <wp:extent cx="4762500" cy="2838450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 внесении изменений в Постановление Администрации города Пскова от 17.12.2015 № 2696 «Об утверждении муниципальной программы «Развитие физической культуры и спорта, организация отдыха и оздоровления детей»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целях оптимизации финансовых расходов на реализацию мероприятий муниципальной программы, 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статьями 32 и 34 Устава муниципального образования «Город Псков», Постановлением Администрации города Пскова от 13.02.2014 № 232 «Об утверждении</w:t>
      </w:r>
      <w:proofErr w:type="gramEnd"/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Порядка разработки, формирования, реализации и оценки эффективности муниципальных программ города Пскова», Администрация города Пскова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0A1C8D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ПОСТАНОВЛЯЕТ: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1. Внести в </w:t>
      </w:r>
      <w:r w:rsidR="00E435D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риложение к Постановлению Администрации города Пскова от 17.12.2015 № 2696 «Об утверждении муниципальной программы «Развитие физической культуры и спорта, организация отдыха и оздоровления детей»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следующие изменения: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1) </w:t>
      </w:r>
      <w:r w:rsidR="00E435D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0A1C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разделе I «Паспорт муниципальной программы «Развитие физической культуры и спорта, организация отдыха и оздоровления детей» строку «О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>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программы)» изложить в следующей редакции</w:t>
      </w:r>
      <w:proofErr w:type="gramStart"/>
      <w:r w:rsidRPr="000A1C8D">
        <w:rPr>
          <w:rFonts w:ascii="Times New Roman" w:hAnsi="Times New Roman"/>
          <w:color w:val="000000" w:themeColor="text1"/>
          <w:sz w:val="28"/>
          <w:szCs w:val="28"/>
        </w:rPr>
        <w:t>: «</w:t>
      </w:r>
      <w:proofErr w:type="gramEnd"/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tbl>
      <w:tblPr>
        <w:tblW w:w="1091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992"/>
        <w:gridCol w:w="1134"/>
        <w:gridCol w:w="992"/>
        <w:gridCol w:w="993"/>
        <w:gridCol w:w="1418"/>
        <w:gridCol w:w="1133"/>
      </w:tblGrid>
      <w:tr w:rsidR="002E781F" w:rsidRPr="000A1C8D" w:rsidTr="002F1383">
        <w:trPr>
          <w:trHeight w:val="269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</w:rPr>
              <w:t xml:space="preserve">Объемы бюджетных </w:t>
            </w:r>
            <w:r w:rsidRPr="000A1C8D">
              <w:rPr>
                <w:rFonts w:ascii="Times New Roman" w:hAnsi="Times New Roman"/>
                <w:color w:val="000000" w:themeColor="text1"/>
              </w:rPr>
              <w:lastRenderedPageBreak/>
              <w:t>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Муниципальная программа "Развитие физической культуры и спорта, </w:t>
            </w:r>
            <w:r w:rsidRPr="000A1C8D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организация отдыха и оздоровления детей"</w:t>
            </w:r>
          </w:p>
        </w:tc>
      </w:tr>
      <w:tr w:rsidR="002E781F" w:rsidRPr="000A1C8D" w:rsidTr="002F1383">
        <w:trPr>
          <w:trHeight w:val="43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65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121 367,9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148649,4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138951,8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124403,3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129803,3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663175,7</w:t>
            </w:r>
          </w:p>
        </w:tc>
      </w:tr>
      <w:tr w:rsidR="002E781F" w:rsidRPr="000A1C8D" w:rsidTr="002F1383">
        <w:trPr>
          <w:trHeight w:val="430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3715,0</w:t>
            </w:r>
          </w:p>
        </w:tc>
      </w:tr>
      <w:tr w:rsidR="002E781F" w:rsidRPr="000A1C8D" w:rsidTr="002F1383">
        <w:trPr>
          <w:trHeight w:val="380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13 748,8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13 848,8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13 848,8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13 898,8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13 898,8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69 244,0</w:t>
            </w:r>
          </w:p>
        </w:tc>
      </w:tr>
      <w:tr w:rsidR="002E781F" w:rsidRPr="000A1C8D" w:rsidTr="002F1383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136 006,7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163298,2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153475,6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138977,1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144377,1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736134,7</w:t>
            </w:r>
          </w:p>
        </w:tc>
      </w:tr>
      <w:tr w:rsidR="002E781F" w:rsidRPr="000A1C8D" w:rsidTr="002F1383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Подпрограмма «Развитие физической культуры и спорта в муниципальном образовании «Город Псков»</w:t>
            </w:r>
          </w:p>
        </w:tc>
      </w:tr>
      <w:tr w:rsidR="002E781F" w:rsidRPr="000A1C8D" w:rsidTr="002F1383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115 872.5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140312,6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134437,1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119919,9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125319,9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635862,0</w:t>
            </w:r>
          </w:p>
        </w:tc>
      </w:tr>
      <w:tr w:rsidR="002E781F" w:rsidRPr="000A1C8D" w:rsidTr="002F1383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1C8D">
              <w:rPr>
                <w:rFonts w:ascii="Arial" w:hAnsi="Arial" w:cs="Arial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3715,0</w:t>
            </w:r>
          </w:p>
        </w:tc>
      </w:tr>
      <w:tr w:rsidR="002E781F" w:rsidRPr="000A1C8D" w:rsidTr="002F1383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2 130.0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117 188.5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141538,6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135538,1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121020,9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126420,9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641707,0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Подпрограмма «Организация отдыха и оздоровления детей в муниципальном образовании «Город Псков»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1 321.9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6280,7</w:t>
            </w:r>
          </w:p>
        </w:tc>
      </w:tr>
      <w:tr w:rsidR="002E781F" w:rsidRPr="000A1C8D" w:rsidTr="002F1383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13 322.8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67 114.0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14 644.7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17541,6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13 702,8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13 752,8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13752,8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73394,7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4173,5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4203,4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21033,0</w:t>
            </w:r>
          </w:p>
        </w:tc>
      </w:tr>
      <w:tr w:rsidR="002E781F" w:rsidRPr="000A1C8D" w:rsidTr="002F1383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4173,5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4203,4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21033,0</w:t>
            </w: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E781F" w:rsidRPr="00E435D5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3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»;</w:t>
      </w: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35D5" w:rsidRDefault="00E435D5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9F36C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E43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риложени</w:t>
      </w:r>
      <w:r w:rsidR="00204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 «Развитие физической культуры и спорта, организация отдыха и оздоровление детей» «Перечень подпрограмм, ведомственных целевых программ и отдельных мероприятий, включенных в состав муниципальной программы» изложить в следующей редакции:</w:t>
      </w:r>
      <w:r w:rsidR="009F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2E781F" w:rsidRPr="000A1C8D" w:rsidSect="008756A8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W w:w="1614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90"/>
        <w:gridCol w:w="1946"/>
        <w:gridCol w:w="1701"/>
        <w:gridCol w:w="709"/>
        <w:gridCol w:w="988"/>
        <w:gridCol w:w="1134"/>
        <w:gridCol w:w="992"/>
        <w:gridCol w:w="992"/>
        <w:gridCol w:w="993"/>
        <w:gridCol w:w="992"/>
        <w:gridCol w:w="3264"/>
        <w:gridCol w:w="1843"/>
      </w:tblGrid>
      <w:tr w:rsidR="002E781F" w:rsidRPr="000A1C8D" w:rsidTr="002F1383">
        <w:trPr>
          <w:trHeight w:val="1307"/>
        </w:trPr>
        <w:tc>
          <w:tcPr>
            <w:tcW w:w="1614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«                                                                                                                                                                                       </w:t>
            </w:r>
            <w:r w:rsidRPr="000A1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к муниципальной программе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«Развитие физической культуры и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спорта, организация отдыха и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оздоровления детей»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A1C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Перечень подпрограмм, ведомственных целевых программ, отдельных мероприятий, включенных в состав муниципальной программы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W w:w="16002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1946"/>
              <w:gridCol w:w="1559"/>
              <w:gridCol w:w="992"/>
              <w:gridCol w:w="850"/>
              <w:gridCol w:w="1139"/>
              <w:gridCol w:w="1090"/>
              <w:gridCol w:w="1031"/>
              <w:gridCol w:w="1052"/>
              <w:gridCol w:w="1075"/>
              <w:gridCol w:w="2694"/>
              <w:gridCol w:w="1984"/>
            </w:tblGrid>
            <w:tr w:rsidR="002E781F" w:rsidRPr="000A1C8D" w:rsidTr="002F1383">
              <w:trPr>
                <w:trHeight w:val="1307"/>
              </w:trPr>
              <w:tc>
                <w:tcPr>
                  <w:tcW w:w="16002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169"/>
              </w:trPr>
              <w:tc>
                <w:tcPr>
                  <w:tcW w:w="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338"/>
              </w:trPr>
              <w:tc>
                <w:tcPr>
                  <w:tcW w:w="5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Номер </w:t>
                  </w:r>
                  <w:proofErr w:type="gramStart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</w:t>
                  </w:r>
                  <w:proofErr w:type="gramEnd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 подпрограмм, ведомственных целевых программ, отдельных мероприятий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Ответственный исполнитель (соисполнитель или участник подпрограммы)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Ожидаемый результат (краткое описание)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Последствия не реализации подпрограммы, ведомственной целевой программы, отдельного мероприятия</w:t>
                  </w:r>
                </w:p>
              </w:tc>
            </w:tr>
            <w:tr w:rsidR="002E781F" w:rsidRPr="000A1C8D" w:rsidTr="002F1383">
              <w:trPr>
                <w:trHeight w:val="1089"/>
              </w:trPr>
              <w:tc>
                <w:tcPr>
                  <w:tcW w:w="5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69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12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Подпрограммы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Развитие физической культуры и спорта в муниципальном образовании «Город Псков»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641707,0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117 188.5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141538,6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135538,1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121020,9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126420,9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1. Развитие инфраструктуры для занятий физической культурой и спортом.                   2. Увеличение числа населения, систематически занимающегося физической культурой и спортом, организация здорового досуга населения.                                                            3. Увеличение числа детей в возрасте от 5 до 18 лет, систематически занимающихся физической культурой и спортом, укрепление здоровья детей .                                                  4. Внедрение ВФСК ГТО во всех общеобразовательных учреждениях.                                 5.  Улучшение качества спортивно-массовой работы с  населением.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Ухудшение условий для развития физической культуры и спорта в городе Пскове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отдыха и оздоровления детей в муниципальном образовании «Город Псков»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Управление образования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73394,7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14 644.7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17541,6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13 702,8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13 752,8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13752,8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1.Увеличение доли детей школьного возраста, охваченных организованным отдыхом, от общего количества детей школьного возраста с 76,3% в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2016 году до 90,0 % в 2020 году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2.Увеличение доли детей школьного возраста, находящихся в трудной жизненной ситуации, получивших отдых и оздоровление от общего числа детей, находящихся в трудной жизненной ситуации с 93,9 % в 2016 году до 97,0 % в 2020 году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 xml:space="preserve"> 3</w:t>
                  </w:r>
                  <w:proofErr w:type="gramEnd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proofErr w:type="gramStart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Увеличение 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числа детей, состоящих на учёте в тех же организациях с 94,9 % в 2016 году до 98,0 % в 2020 году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 xml:space="preserve">Ухудшение условий для сохранения и развития системы отдыха и оздоровления детей муниципального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образования "Город Псков"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21033,0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4173,5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4218,0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4234,7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4203,4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4203,4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программы.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Ухудшение условий реализации муниципальной программы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736134,7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136 006,7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163298,2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153475,6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138977,1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AF354B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6074C7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144377,1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trHeight w:val="169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gridBefore w:val="1"/>
          <w:gridAfter w:val="1"/>
          <w:wBefore w:w="590" w:type="dxa"/>
          <w:wAfter w:w="1843" w:type="dxa"/>
          <w:trHeight w:val="564"/>
        </w:trPr>
        <w:tc>
          <w:tcPr>
            <w:tcW w:w="1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E781F" w:rsidRPr="000A1C8D" w:rsidRDefault="002E781F" w:rsidP="000A1C8D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»;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tLeast"/>
        <w:rPr>
          <w:color w:val="000000" w:themeColor="text1"/>
          <w:sz w:val="16"/>
          <w:szCs w:val="16"/>
        </w:rPr>
        <w:sectPr w:rsidR="002E781F" w:rsidRPr="000A1C8D" w:rsidSect="002F1383"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2E781F" w:rsidRPr="000A1C8D" w:rsidRDefault="002E781F" w:rsidP="00E435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E435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нести в подпрограмму 1 «Развитие физической культуры и спорта в муниципальном образовании «Город Псков»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2E781F" w:rsidRPr="000A1C8D" w:rsidRDefault="002E781F" w:rsidP="00E435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435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1 «Паспорт подпрограммы </w:t>
      </w:r>
      <w:r w:rsidR="00E43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физической культуры и спорта в муниципальном образовании «Город Псков» муниципальной программы «Развитие физической культуры и спорта, организация отдыха и оздоровления детей» строку «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по подпрограмме»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    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894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104"/>
        <w:gridCol w:w="952"/>
        <w:gridCol w:w="1010"/>
        <w:gridCol w:w="952"/>
        <w:gridCol w:w="1078"/>
        <w:gridCol w:w="1120"/>
      </w:tblGrid>
      <w:tr w:rsidR="002E781F" w:rsidRPr="000A1C8D" w:rsidTr="002F1383">
        <w:trPr>
          <w:trHeight w:val="3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</w:rPr>
              <w:t>Объемы бюджетных ассигнований по подпрограмме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115 872.5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140312,6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134437,1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119919,9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125319,9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635862,0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3715,0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2 130.0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117 188.5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141538,6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135538,1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121020,9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126420,9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641707,0</w:t>
            </w: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 w:line="240" w:lineRule="auto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>»;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б) </w:t>
      </w:r>
      <w:r w:rsidR="00E435D5">
        <w:rPr>
          <w:color w:val="000000" w:themeColor="text1"/>
          <w:sz w:val="28"/>
          <w:szCs w:val="28"/>
        </w:rPr>
        <w:t>в</w:t>
      </w:r>
      <w:r w:rsidRPr="000A1C8D">
        <w:rPr>
          <w:color w:val="000000" w:themeColor="text1"/>
          <w:sz w:val="28"/>
          <w:szCs w:val="28"/>
        </w:rPr>
        <w:t xml:space="preserve"> разделе </w:t>
      </w:r>
      <w:r w:rsidRPr="000A1C8D">
        <w:rPr>
          <w:color w:val="000000" w:themeColor="text1"/>
          <w:sz w:val="28"/>
          <w:szCs w:val="28"/>
          <w:lang w:val="en-US"/>
        </w:rPr>
        <w:t>VI</w:t>
      </w:r>
      <w:r w:rsidRPr="000A1C8D">
        <w:rPr>
          <w:color w:val="000000" w:themeColor="text1"/>
          <w:sz w:val="28"/>
          <w:szCs w:val="28"/>
        </w:rPr>
        <w:t xml:space="preserve"> «Перечень основных мероприятий подпрограммы «Развитие физической культуры и спорта в муниципальном образовании «Город Псков» изложить в следующей редакции: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</w:rPr>
        <w:sectPr w:rsidR="002E781F" w:rsidRPr="000A1C8D" w:rsidSect="002F13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590"/>
        <w:gridCol w:w="1962"/>
        <w:gridCol w:w="1276"/>
        <w:gridCol w:w="1134"/>
        <w:gridCol w:w="1134"/>
        <w:gridCol w:w="992"/>
        <w:gridCol w:w="850"/>
        <w:gridCol w:w="993"/>
        <w:gridCol w:w="992"/>
        <w:gridCol w:w="850"/>
        <w:gridCol w:w="851"/>
        <w:gridCol w:w="4111"/>
      </w:tblGrid>
      <w:tr w:rsidR="002E781F" w:rsidRPr="000A1C8D" w:rsidTr="002F1383">
        <w:trPr>
          <w:trHeight w:val="1028"/>
        </w:trPr>
        <w:tc>
          <w:tcPr>
            <w:tcW w:w="1573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«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E781F" w:rsidRPr="000A1C8D" w:rsidRDefault="00456959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456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2E781F" w:rsidRPr="000A1C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Перечень основных мероприятий подпрограммы "Развитие физической культуры и спорта в муниципальном образовании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A1C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«Город Псков»"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15876" w:type="dxa"/>
              <w:tblLayout w:type="fixed"/>
              <w:tblLook w:val="0000" w:firstRow="0" w:lastRow="0" w:firstColumn="0" w:lastColumn="0" w:noHBand="0" w:noVBand="0"/>
            </w:tblPr>
            <w:tblGrid>
              <w:gridCol w:w="587"/>
              <w:gridCol w:w="2099"/>
              <w:gridCol w:w="10"/>
              <w:gridCol w:w="1125"/>
              <w:gridCol w:w="1110"/>
              <w:gridCol w:w="24"/>
              <w:gridCol w:w="1275"/>
              <w:gridCol w:w="6"/>
              <w:gridCol w:w="1520"/>
              <w:gridCol w:w="1185"/>
              <w:gridCol w:w="1245"/>
              <w:gridCol w:w="6"/>
              <w:gridCol w:w="1179"/>
              <w:gridCol w:w="28"/>
              <w:gridCol w:w="1067"/>
              <w:gridCol w:w="20"/>
              <w:gridCol w:w="1105"/>
              <w:gridCol w:w="27"/>
              <w:gridCol w:w="2258"/>
            </w:tblGrid>
            <w:tr w:rsidR="002E781F" w:rsidRPr="000A1C8D" w:rsidTr="002F1383">
              <w:trPr>
                <w:trHeight w:val="1028"/>
                <w:tblHeader/>
              </w:trPr>
              <w:tc>
                <w:tcPr>
                  <w:tcW w:w="15876" w:type="dxa"/>
                  <w:gridSpan w:val="1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169"/>
                <w:tblHeader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338"/>
              </w:trPr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Номер </w:t>
                  </w:r>
                  <w:proofErr w:type="gramStart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</w:t>
                  </w:r>
                  <w:proofErr w:type="gramEnd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0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 основного мероприятия</w:t>
                  </w:r>
                </w:p>
              </w:tc>
              <w:tc>
                <w:tcPr>
                  <w:tcW w:w="113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Исполнитель основного мероприятия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Сроки исполнения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7388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2E781F" w:rsidRPr="000A1C8D" w:rsidTr="002F1383">
              <w:trPr>
                <w:trHeight w:val="665"/>
              </w:trPr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25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Цель 1:Создание  условий  для занятий физической культурой и спортом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1:Обеспечение населения города Пскова качественными услугами дополнительного образования в сфере физической культуры и спорта, в том числе лиц с ограниченными возможностями здоровья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дополнительных общеобразовательных программ в области физической культуры и спорта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445 595,5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82 245.9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87346,0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97003,6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89500,0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89500,0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Улучшение условий предоставления муниципальных услуг дополнительного образования детям, улучшение учебно-спортивной работы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443 285,5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81 639.9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86920,0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96577,6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89074,0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89074,0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180.0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180.0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2 130.0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программ спортивной подготовки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МБУ ДО СДЮШОР по плаванию "Барс"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50 860,6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7020,6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11 041,0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10 933,0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10 933,0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10 933,0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Оказание МБУ ДО СДЮШОР по плаванию "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Барс</w:t>
                  </w:r>
                  <w:proofErr w:type="gramStart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"м</w:t>
                  </w:r>
                  <w:proofErr w:type="gramEnd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униципальной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услуги (работы)  "Реализация программ спортивной подготовки" для детей на этапах подготовки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50 860,6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7020,6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11 041,0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10 933,0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10 933,0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10 933,0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Создание и укрепление материально-технической базы учреждений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АГП, МБУ "Стадион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"Машиностроитель"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Создание условий для развития массовой физической культуры и спорта, улучшения спортивной базы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муниципальных учреждений физической культуры и спорта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58" w:type="dxa"/>
                  <w:tcBorders>
                    <w:left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660"/>
              </w:trPr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210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Капитальный ремонт объектов недвижимого имущества </w:t>
                  </w:r>
                  <w:proofErr w:type="spellStart"/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учпеждений</w:t>
                  </w:r>
                  <w:proofErr w:type="spellEnd"/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физической культуры и спорта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МБУ ДО ДЮСШ «Мастер»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Улучшение материально-технической базы </w:t>
                  </w:r>
                </w:p>
              </w:tc>
            </w:tr>
            <w:tr w:rsidR="002E781F" w:rsidRPr="000A1C8D" w:rsidTr="002F1383">
              <w:trPr>
                <w:trHeight w:val="480"/>
              </w:trPr>
              <w:tc>
                <w:tcPr>
                  <w:tcW w:w="58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85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2:Увеличение числа населения, систематически занимающихся физической культурой и спортом, в том числе лиц с ограниченными возможностями здоровья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Пропаганда здорового образа жизни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Пропаганда здорового образа жизни и освещение спортивных мероприятий города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Обеспечение доступа к открытым спортивным объектам для свободного пользования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МБУ "Стадион "Машиностроитель"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43 960,7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9 462.5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9 602,9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8 677,5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8 108,9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8 108,9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Увеличение числа участников спортивно-массовых и физкультурно-оздоровительных мероприятий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43 960,7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9 462.5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9 602,9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8 677,5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8 108,9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8 108,9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Обеспечение реализации Плана-календаря спортивно-массовых и физкультурно-оздоровительных мероприятий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АГП, МБУ ДО УО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62 595,8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13 768,9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16 801,9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10675,0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10675,0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10675,0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Улучшение подготовки спортсменов сборных команд города Пскова для участия в соревнованиях различного уровня, увеличение числа участников спортивно-массовых и физкультурно-оздоровительных мероприятий 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59 060,8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13058,9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16 001,9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3 535,0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710.0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Развитие адаптивной физической культуры для лиц с ограниченными возможностями здоровья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КФиС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Привлечение лиц, с ограниченными возможностями здоровья, к занятиям физической культурой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Внедрение Всероссийского физкультурно-спортивного комплекса "Готов к труду и обороне" (ГТО)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АГП, МБУ "Стадион "Машиностроитель", МБУ ДО УО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5 892,4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874,0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1811,4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1099,0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1054,0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1054,0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Обеспечение тестирования в области физической культуры среди всех слоев населения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5 892,4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874,0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1811,4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1099,0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1054,0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1054,0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3:Развитие инфраструктуры физической культуры и спорта, в том числе лиц с ограниченными возможностями здоровья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Строительство и реконструкция спортивных сооружений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АГП, МБУ "Стадион "Машиностроитель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15 154.4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3 074.4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5 080,0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Улучшение материально-технической базы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15 154.4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3 074.4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5 080,0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Строительство пришкольных стадионов и спортивных площадок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УО АГП, МБУ УО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11 123,2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4523,2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6 000.0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Строительство пришкольных стадионов и спортивных площадок, расположенных на территории общеобразовательных учреждений, в том числе изготовление проектно-сметной документации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11 123,2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4523,2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6 000.0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 по подпрограмме: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641707,0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117 188,5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141538,6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135538,1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121020,9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126420,9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 w:val="restart"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635862,0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115 872,5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140312,6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134437,1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119919,9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125319,9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3715,0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890.0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675,0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2 130.0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346"/>
              </w:trPr>
              <w:tc>
                <w:tcPr>
                  <w:tcW w:w="587" w:type="dxa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E781F" w:rsidRPr="000A1C8D" w:rsidRDefault="002E781F" w:rsidP="000A1C8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trHeight w:val="153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E781F" w:rsidRPr="000A1C8D" w:rsidRDefault="002E781F" w:rsidP="000A1C8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E781F" w:rsidRPr="000A1C8D" w:rsidSect="002F1383">
          <w:pgSz w:w="16838" w:h="11906" w:orient="landscape" w:code="9"/>
          <w:pgMar w:top="567" w:right="284" w:bottom="567" w:left="284" w:header="709" w:footer="709" w:gutter="0"/>
          <w:cols w:space="708"/>
          <w:docGrid w:linePitch="360"/>
        </w:sect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в) </w:t>
      </w:r>
      <w:r w:rsidR="00E435D5">
        <w:rPr>
          <w:color w:val="000000" w:themeColor="text1"/>
          <w:sz w:val="28"/>
          <w:szCs w:val="28"/>
        </w:rPr>
        <w:t>р</w:t>
      </w:r>
      <w:r w:rsidRPr="000A1C8D">
        <w:rPr>
          <w:color w:val="000000" w:themeColor="text1"/>
          <w:sz w:val="28"/>
          <w:szCs w:val="28"/>
        </w:rPr>
        <w:t xml:space="preserve">аздел </w:t>
      </w:r>
      <w:r w:rsidRPr="000A1C8D">
        <w:rPr>
          <w:color w:val="000000" w:themeColor="text1"/>
          <w:sz w:val="28"/>
          <w:szCs w:val="28"/>
          <w:lang w:val="en-US"/>
        </w:rPr>
        <w:t>VII</w:t>
      </w:r>
      <w:r w:rsidRPr="000A1C8D">
        <w:rPr>
          <w:color w:val="000000" w:themeColor="text1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 «  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  <w:lang w:val="en-US"/>
        </w:rPr>
        <w:t>VII</w:t>
      </w:r>
      <w:r w:rsidRPr="000A1C8D">
        <w:rPr>
          <w:color w:val="000000" w:themeColor="text1"/>
          <w:sz w:val="28"/>
          <w:szCs w:val="28"/>
        </w:rPr>
        <w:t xml:space="preserve"> Ресурсное обеспечение подпрограммы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>Прогнозируемый объем финансирования подпрограммы: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тыс. руб.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tbl>
      <w:tblPr>
        <w:tblW w:w="10490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276"/>
        <w:gridCol w:w="992"/>
        <w:gridCol w:w="1276"/>
        <w:gridCol w:w="1275"/>
        <w:gridCol w:w="1418"/>
      </w:tblGrid>
      <w:tr w:rsidR="002E781F" w:rsidRPr="000A1C8D" w:rsidTr="002F1383">
        <w:trPr>
          <w:trHeight w:val="39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115 872.5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8E7C14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140312,6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134437,1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119919,9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125319,9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14" w:rsidRPr="000166A3" w:rsidRDefault="008E7C14" w:rsidP="008E7C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635862,0</w:t>
            </w:r>
          </w:p>
        </w:tc>
      </w:tr>
      <w:tr w:rsidR="002E781F" w:rsidRPr="000A1C8D" w:rsidTr="002F1383">
        <w:trPr>
          <w:trHeight w:val="39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3715,0</w:t>
            </w:r>
          </w:p>
        </w:tc>
      </w:tr>
      <w:tr w:rsidR="002E781F" w:rsidRPr="000A1C8D" w:rsidTr="002F1383">
        <w:trPr>
          <w:trHeight w:val="39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66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2 130.0</w:t>
            </w:r>
          </w:p>
        </w:tc>
      </w:tr>
      <w:tr w:rsidR="002E781F" w:rsidRPr="000A1C8D" w:rsidTr="002F1383">
        <w:trPr>
          <w:trHeight w:val="39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117 188.5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80631C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166A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141538,6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135538,1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121020,9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126420,9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166A3" w:rsidRDefault="008E7C14" w:rsidP="008E7C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166A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641707,0</w:t>
            </w:r>
          </w:p>
        </w:tc>
      </w:tr>
    </w:tbl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»;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r w:rsidR="00E43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нести в подпрограмму 2 «Организация отдыха и оздоровления детей в муниципальном образовании «Город Псков»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="00E43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разделе 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«Паспорт подпрограммы 2 «Организация отдыха и оздоровления детей в муниципа</w:t>
      </w:r>
      <w:r w:rsidR="00E43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льном образовании «Город Псков»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программы «Развитие физической культуры и спорта, организация отдыха и оздоровления детей» </w:t>
      </w:r>
      <w:proofErr w:type="gramStart"/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proofErr w:type="gramEnd"/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троку «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по подпрограмме»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894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104"/>
        <w:gridCol w:w="952"/>
        <w:gridCol w:w="1010"/>
        <w:gridCol w:w="952"/>
        <w:gridCol w:w="1078"/>
        <w:gridCol w:w="1120"/>
      </w:tblGrid>
      <w:tr w:rsidR="002E781F" w:rsidRPr="000A1C8D" w:rsidTr="002F1383">
        <w:trPr>
          <w:trHeight w:val="3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</w:rPr>
              <w:t>Объемы бюджетных ассигнований по подпрограмме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1 321.9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4118,8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6280,7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13 322.8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67 114.0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14 644.7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17541,6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13 702,8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13 752,8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13752,8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73394,7</w:t>
            </w: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2E781F" w:rsidRPr="000A1C8D" w:rsidRDefault="002E781F" w:rsidP="00E435D5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E781F" w:rsidRDefault="002E781F" w:rsidP="00E435D5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E435D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аздел </w:t>
      </w:r>
      <w:r w:rsidRPr="000A1C8D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основных мероприятий подпрограммы «Организация отдыха и оздоровления детей в муниципальном образовании «Город Псков» изложить в следующей редакции: </w:t>
      </w:r>
    </w:p>
    <w:p w:rsidR="00E435D5" w:rsidRPr="000A1C8D" w:rsidRDefault="00E435D5" w:rsidP="00E435D5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E435D5" w:rsidRPr="000A1C8D" w:rsidSect="002F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81F" w:rsidRPr="000A1C8D" w:rsidRDefault="002E781F" w:rsidP="000A1C8D">
      <w:pPr>
        <w:shd w:val="clear" w:color="auto" w:fill="FFFFFF" w:themeFill="background1"/>
        <w:rPr>
          <w:color w:val="000000" w:themeColor="text1"/>
        </w:rPr>
      </w:pPr>
    </w:p>
    <w:p w:rsidR="002E781F" w:rsidRPr="000A1C8D" w:rsidRDefault="002E781F" w:rsidP="000A1C8D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590"/>
        <w:gridCol w:w="2245"/>
        <w:gridCol w:w="1418"/>
        <w:gridCol w:w="992"/>
        <w:gridCol w:w="992"/>
        <w:gridCol w:w="993"/>
        <w:gridCol w:w="850"/>
        <w:gridCol w:w="992"/>
        <w:gridCol w:w="851"/>
        <w:gridCol w:w="850"/>
        <w:gridCol w:w="851"/>
        <w:gridCol w:w="4252"/>
      </w:tblGrid>
      <w:tr w:rsidR="002E781F" w:rsidRPr="000A1C8D" w:rsidTr="002F1383">
        <w:trPr>
          <w:trHeight w:val="80"/>
          <w:tblHeader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E435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trHeight w:val="169"/>
          <w:tblHeader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trHeight w:val="1028"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« </w:t>
            </w: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A1C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VII</w:t>
            </w:r>
            <w:r w:rsidRPr="000A1C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 Перечень основных мероприятий подпрограммы "Организация отдыха и оздоровления детей в муниципальном образовании «Город Псков»"</w:t>
            </w:r>
          </w:p>
          <w:tbl>
            <w:tblPr>
              <w:tblW w:w="15294" w:type="dxa"/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2671"/>
              <w:gridCol w:w="1275"/>
              <w:gridCol w:w="1276"/>
              <w:gridCol w:w="1227"/>
              <w:gridCol w:w="1041"/>
              <w:gridCol w:w="992"/>
              <w:gridCol w:w="993"/>
              <w:gridCol w:w="992"/>
              <w:gridCol w:w="850"/>
              <w:gridCol w:w="1132"/>
              <w:gridCol w:w="2255"/>
            </w:tblGrid>
            <w:tr w:rsidR="002E781F" w:rsidRPr="000A1C8D" w:rsidTr="002F1383">
              <w:trPr>
                <w:trHeight w:val="1028"/>
                <w:tblHeader/>
              </w:trPr>
              <w:tc>
                <w:tcPr>
                  <w:tcW w:w="15294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169"/>
                <w:tblHeader/>
              </w:trPr>
              <w:tc>
                <w:tcPr>
                  <w:tcW w:w="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338"/>
              </w:trPr>
              <w:tc>
                <w:tcPr>
                  <w:tcW w:w="5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</w:t>
                  </w:r>
                  <w:proofErr w:type="gramEnd"/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6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 основного мероприятия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Исполнитель основного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Сроки исполнения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0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2E781F" w:rsidRPr="000A1C8D" w:rsidTr="002F1383">
              <w:trPr>
                <w:trHeight w:val="665"/>
              </w:trPr>
              <w:tc>
                <w:tcPr>
                  <w:tcW w:w="5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25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Цель 1:Создание условий для сохранения и развития системы отдыха и оздоровления детей муниципального образования «Город Псков»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1:Увеличить число детей школьного возраста, охваченных организованным отдыхом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отдыха и оздоровления детей всех групп здоровья во всех типах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КФКСиДМ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АГП, МБУ ДО УО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66 114.0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Увеличение числа детей школьного возраста, охваченных организованным отдыхом во всех типах оздоровительных лагерей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66 114.0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Организация отдыха и оздоровления школьников в оздоровительных лагерях и центрах Крыма и Ставропольского края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УО АГП, МБУ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не требует финансирования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Увеличение количества обучающихся муниципальных общеобразовательных учреждений, получивших путевки за особые достижения </w:t>
                  </w:r>
                  <w:proofErr w:type="gramStart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</w:t>
                  </w:r>
                  <w:proofErr w:type="gramEnd"/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учебной и вне учебной деятельности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2:Совершенствовать уровень оздоровительно-воспитательных мероприятий в муниципальных оздоровительных лагерях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Организационно-методическое обеспечение сферы детского отдыха и оздоровления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УО АГП,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КФиС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не требует финансирования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Совершенствование организационно-методического обеспечения сферы детского отдыха и оздоровления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Организация питания в городских лагерях труда и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отдыха с дневным пребыванием детей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МБУ ДО УО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391,9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71.9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Обеспечение двухразового питания в городских лагерях </w:t>
                  </w: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труда и отдыха с дневным пребыванием 150 детей. Обеспечение контроля на соответствие санитарным и эпидемиологическим требованиям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391,9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71.9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Задача 3:Укрепить материально-техническую базу загородных оздоровительных лагерей, находящихся в муниципальной собственности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Сохранение и развитие материально-технической базы муниципальных загородных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МБУ ДО УО АГП, 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КФиС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5888,8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1 250,0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4038,8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Готовность лагерей к открытию летнего сезона: создание комфортных и безопасных условий пребывания детей в муниципальных загородных оздоровительных лагерях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5888,8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1250,0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4038,8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Благоустройство территории загородных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МБУ ДО УО АГП, МБУ ДО </w:t>
                  </w:r>
                  <w:proofErr w:type="spellStart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КФиС</w:t>
                  </w:r>
                  <w:proofErr w:type="spellEnd"/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1 000.0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Создание условий для отдыха детей в муниципальных загородных оздоровительных лагерях</w:t>
                  </w: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1 000.0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Всего по подпрограмме: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73394,7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14 644,7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17541,6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13 702,8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13 752,8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13752,8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 w:val="restart"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A1C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6280,7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1 321,9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4118,8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67 114.0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13 322.8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13 422.8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13 422.8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13 472.8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1C8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13 472.8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E781F" w:rsidRPr="000A1C8D" w:rsidTr="002F1383">
              <w:trPr>
                <w:trHeight w:val="346"/>
              </w:trPr>
              <w:tc>
                <w:tcPr>
                  <w:tcW w:w="5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781F" w:rsidRPr="000A1C8D" w:rsidRDefault="002E781F" w:rsidP="000A1C8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E781F" w:rsidRPr="000A1C8D" w:rsidRDefault="002E781F" w:rsidP="000A1C8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781F" w:rsidRPr="000A1C8D" w:rsidTr="002F1383">
        <w:trPr>
          <w:trHeight w:val="166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E781F" w:rsidRPr="000A1C8D" w:rsidSect="002F1383">
          <w:pgSz w:w="16838" w:h="11906" w:orient="landscape"/>
          <w:pgMar w:top="284" w:right="284" w:bottom="851" w:left="284" w:header="709" w:footer="709" w:gutter="0"/>
          <w:cols w:space="708"/>
          <w:docGrid w:linePitch="360"/>
        </w:sectPr>
      </w:pP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»;                               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lastRenderedPageBreak/>
        <w:t xml:space="preserve">в) </w:t>
      </w:r>
      <w:r w:rsidR="009710EF">
        <w:rPr>
          <w:color w:val="000000" w:themeColor="text1"/>
          <w:sz w:val="28"/>
          <w:szCs w:val="28"/>
        </w:rPr>
        <w:t>р</w:t>
      </w:r>
      <w:r w:rsidRPr="000A1C8D">
        <w:rPr>
          <w:color w:val="000000" w:themeColor="text1"/>
          <w:sz w:val="28"/>
          <w:szCs w:val="28"/>
        </w:rPr>
        <w:t xml:space="preserve">аздел </w:t>
      </w:r>
      <w:r w:rsidRPr="000A1C8D">
        <w:rPr>
          <w:color w:val="000000" w:themeColor="text1"/>
          <w:sz w:val="28"/>
          <w:szCs w:val="28"/>
          <w:lang w:val="en-US"/>
        </w:rPr>
        <w:t>VIII</w:t>
      </w:r>
      <w:r w:rsidRPr="000A1C8D">
        <w:rPr>
          <w:color w:val="000000" w:themeColor="text1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« 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  <w:lang w:val="en-US"/>
        </w:rPr>
        <w:t>VIII</w:t>
      </w:r>
      <w:r w:rsidRPr="000A1C8D">
        <w:rPr>
          <w:color w:val="000000" w:themeColor="text1"/>
          <w:sz w:val="28"/>
          <w:szCs w:val="28"/>
        </w:rPr>
        <w:t>. Ресурсное обеспечение подпрограммы</w:t>
      </w:r>
    </w:p>
    <w:p w:rsidR="002E781F" w:rsidRDefault="00F14AC5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тыс. руб.</w:t>
      </w:r>
    </w:p>
    <w:p w:rsidR="00F14AC5" w:rsidRPr="000A1C8D" w:rsidRDefault="00F14AC5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10490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134"/>
        <w:gridCol w:w="1134"/>
        <w:gridCol w:w="1417"/>
        <w:gridCol w:w="1418"/>
      </w:tblGrid>
      <w:tr w:rsidR="002E781F" w:rsidRPr="000A1C8D" w:rsidTr="002F1383">
        <w:trPr>
          <w:trHeight w:val="39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1 321.9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4118,8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6280,7</w:t>
            </w:r>
          </w:p>
        </w:tc>
      </w:tr>
      <w:tr w:rsidR="002E781F" w:rsidRPr="000A1C8D" w:rsidTr="002F1383">
        <w:trPr>
          <w:trHeight w:val="39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13 322.8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13 422.8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13 472.8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67 114.0</w:t>
            </w:r>
          </w:p>
        </w:tc>
      </w:tr>
      <w:tr w:rsidR="002E781F" w:rsidRPr="000A1C8D" w:rsidTr="002F1383">
        <w:trPr>
          <w:trHeight w:val="39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14 644.7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17541,6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13 702,8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13 752,8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13752,8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73394,7</w:t>
            </w:r>
          </w:p>
        </w:tc>
      </w:tr>
    </w:tbl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»;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</w:t>
      </w:r>
      <w:r w:rsidR="009710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нести в подпрограмму 3 «Обеспечение реализации муниципальной программы»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9710EF" w:rsidRDefault="009710E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="009710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разделе 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9710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«Паспорт П</w:t>
      </w:r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одпрограммы 3 «Обеспечение реализации муниципальной программы» муниципальной программы «Развитие физической культуры и спорта, организация отдыха и оздоровления детей» </w:t>
      </w:r>
      <w:proofErr w:type="gramStart"/>
      <w:r w:rsidRPr="000A1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proofErr w:type="gramEnd"/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троку «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по подпрограмме»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p w:rsidR="002F1383" w:rsidRPr="000A1C8D" w:rsidRDefault="002F1383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894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104"/>
        <w:gridCol w:w="952"/>
        <w:gridCol w:w="1010"/>
        <w:gridCol w:w="952"/>
        <w:gridCol w:w="1078"/>
        <w:gridCol w:w="1120"/>
      </w:tblGrid>
      <w:tr w:rsidR="002E781F" w:rsidRPr="000A1C8D" w:rsidTr="002F1383">
        <w:trPr>
          <w:trHeight w:val="3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</w:rPr>
              <w:t>Объемы бюджетных ассигнований по подпрограмме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4173,59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21033,0</w:t>
            </w:r>
          </w:p>
        </w:tc>
      </w:tr>
      <w:tr w:rsidR="002E781F" w:rsidRPr="000A1C8D" w:rsidTr="002F1383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4173,59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21033,0</w:t>
            </w: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9710EF" w:rsidRDefault="009710EF" w:rsidP="009710EF">
      <w:pPr>
        <w:pStyle w:val="a3"/>
        <w:shd w:val="clear" w:color="auto" w:fill="FFFFFF" w:themeFill="background1"/>
        <w:ind w:firstLine="540"/>
        <w:jc w:val="right"/>
        <w:rPr>
          <w:color w:val="000000" w:themeColor="text1"/>
          <w:sz w:val="28"/>
          <w:szCs w:val="28"/>
        </w:rPr>
      </w:pPr>
      <w:r w:rsidRPr="009710EF">
        <w:rPr>
          <w:color w:val="000000" w:themeColor="text1"/>
          <w:sz w:val="28"/>
          <w:szCs w:val="28"/>
        </w:rPr>
        <w:t>»;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p w:rsidR="00F14AC5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hAnsi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9710E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аздел </w:t>
      </w:r>
      <w:r w:rsidRPr="000A1C8D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основных мероприятий подпрограммы </w:t>
      </w:r>
    </w:p>
    <w:p w:rsidR="00F14AC5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hAnsi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реализации муниципальной программы» </w:t>
      </w: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hAnsi="Times New Roman"/>
          <w:color w:val="000000" w:themeColor="text1"/>
          <w:sz w:val="28"/>
          <w:szCs w:val="28"/>
        </w:rPr>
        <w:sectPr w:rsidR="002E781F" w:rsidRPr="000A1C8D" w:rsidSect="002F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1C8D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редакции: </w:t>
      </w: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VI. Перечень основных мероприятий подпрограммы</w:t>
      </w: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"Обеспечение реализации муниципальной программы"</w:t>
      </w: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992"/>
        <w:gridCol w:w="1560"/>
        <w:gridCol w:w="992"/>
        <w:gridCol w:w="992"/>
        <w:gridCol w:w="851"/>
        <w:gridCol w:w="708"/>
        <w:gridCol w:w="709"/>
        <w:gridCol w:w="709"/>
        <w:gridCol w:w="3685"/>
      </w:tblGrid>
      <w:tr w:rsidR="000A1C8D" w:rsidRPr="000A1C8D" w:rsidTr="002F13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основного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Ожидаемый результат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реализации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основного мероприятия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</w:tc>
      </w:tr>
      <w:tr w:rsidR="000A1C8D" w:rsidRPr="000A1C8D" w:rsidTr="002F13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Цель 1: Создание условий для управления процессом реализации муниципальной программы</w:t>
            </w: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1: Создание условий для обеспечения эффективного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 муниципальных функций Комитета по физической культуре, спорту и делам молодежи</w:t>
            </w:r>
          </w:p>
        </w:tc>
      </w:tr>
      <w:tr w:rsidR="000A1C8D" w:rsidRPr="000A1C8D" w:rsidTr="002F13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центрального аппарата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КФКСиДМ</w:t>
            </w:r>
            <w:proofErr w:type="spellEnd"/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АГП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01.01.2016 –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Успешное выполнение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муниципальной программы</w:t>
            </w:r>
          </w:p>
        </w:tc>
      </w:tr>
      <w:tr w:rsidR="000A1C8D" w:rsidRPr="000A1C8D" w:rsidTr="002F13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открытости 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доступности информации по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реализации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01.01.2016 –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требует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реализации подпрограммы</w:t>
            </w: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Задача 2: Управление и </w:t>
            </w:r>
            <w:proofErr w:type="gramStart"/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 за</w:t>
            </w:r>
            <w:proofErr w:type="gramEnd"/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реализацией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 программы</w:t>
            </w: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координации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КФКСиДМ</w:t>
            </w:r>
            <w:proofErr w:type="spellEnd"/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01.01.2016 –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требует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своевременное принятие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правовых актов, разработка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иных документов, необходимых </w:t>
            </w:r>
            <w:proofErr w:type="gramStart"/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</w:t>
            </w:r>
            <w:proofErr w:type="gramEnd"/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реализации мероприятий муниципальной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программы;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своевременная подготовка отчетности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реализации муниципальной программы</w:t>
            </w: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Ежегодная итоговая оценка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качества финансового менеджмента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КФКСиДМ</w:t>
            </w:r>
            <w:proofErr w:type="spellEnd"/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01.01.2016 –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требует </w:t>
            </w:r>
          </w:p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улучшение финансовых показателей</w:t>
            </w: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C8D" w:rsidRPr="000A1C8D" w:rsidTr="002F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F" w:rsidRPr="000A1C8D" w:rsidRDefault="002E781F" w:rsidP="000A1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E781F" w:rsidRPr="000A1C8D" w:rsidRDefault="002E781F" w:rsidP="000A1C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160" w:right="-14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E781F" w:rsidRPr="000A1C8D" w:rsidSect="002F1383">
          <w:pgSz w:w="16838" w:h="11905" w:orient="landscape"/>
          <w:pgMar w:top="1134" w:right="850" w:bottom="709" w:left="1701" w:header="0" w:footer="0" w:gutter="0"/>
          <w:cols w:space="720"/>
          <w:noEndnote/>
          <w:docGrid w:linePitch="299"/>
        </w:sect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lastRenderedPageBreak/>
        <w:t xml:space="preserve">в) </w:t>
      </w:r>
      <w:r w:rsidR="009710EF">
        <w:rPr>
          <w:color w:val="000000" w:themeColor="text1"/>
          <w:sz w:val="28"/>
          <w:szCs w:val="28"/>
        </w:rPr>
        <w:t>р</w:t>
      </w:r>
      <w:r w:rsidRPr="000A1C8D">
        <w:rPr>
          <w:color w:val="000000" w:themeColor="text1"/>
          <w:sz w:val="28"/>
          <w:szCs w:val="28"/>
        </w:rPr>
        <w:t xml:space="preserve">аздел </w:t>
      </w:r>
      <w:r w:rsidRPr="000A1C8D">
        <w:rPr>
          <w:color w:val="000000" w:themeColor="text1"/>
          <w:sz w:val="28"/>
          <w:szCs w:val="28"/>
          <w:lang w:val="en-US"/>
        </w:rPr>
        <w:t>VII</w:t>
      </w:r>
      <w:r w:rsidRPr="000A1C8D">
        <w:rPr>
          <w:color w:val="000000" w:themeColor="text1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« 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  <w:lang w:val="en-US"/>
        </w:rPr>
        <w:t>VII</w:t>
      </w:r>
      <w:r w:rsidRPr="000A1C8D">
        <w:rPr>
          <w:color w:val="000000" w:themeColor="text1"/>
          <w:sz w:val="28"/>
          <w:szCs w:val="28"/>
        </w:rPr>
        <w:t>. Ресурсное обеспечение подпрограммы</w:t>
      </w:r>
    </w:p>
    <w:p w:rsidR="002E781F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p w:rsidR="00F14AC5" w:rsidRPr="00F14AC5" w:rsidRDefault="00F14AC5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F14AC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тыс. руб.</w:t>
      </w:r>
    </w:p>
    <w:p w:rsidR="00F14AC5" w:rsidRPr="000A1C8D" w:rsidRDefault="00F14AC5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tbl>
      <w:tblPr>
        <w:tblW w:w="10915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551"/>
        <w:gridCol w:w="1418"/>
        <w:gridCol w:w="1276"/>
        <w:gridCol w:w="1276"/>
        <w:gridCol w:w="1417"/>
        <w:gridCol w:w="1560"/>
        <w:gridCol w:w="1417"/>
      </w:tblGrid>
      <w:tr w:rsidR="002E781F" w:rsidRPr="000A1C8D" w:rsidTr="002F1383">
        <w:trPr>
          <w:trHeight w:val="39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2E781F" w:rsidRPr="000A1C8D" w:rsidTr="002F1383">
        <w:trPr>
          <w:trHeight w:val="39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4173,59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21033,0</w:t>
            </w:r>
          </w:p>
        </w:tc>
      </w:tr>
      <w:tr w:rsidR="002E781F" w:rsidRPr="000A1C8D" w:rsidTr="002F1383">
        <w:trPr>
          <w:trHeight w:val="39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4173,59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1F" w:rsidRPr="000A1C8D" w:rsidRDefault="002E781F" w:rsidP="000A1C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1C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21033,0</w:t>
            </w:r>
          </w:p>
        </w:tc>
      </w:tr>
    </w:tbl>
    <w:p w:rsidR="002E781F" w:rsidRPr="000A1C8D" w:rsidRDefault="002E781F" w:rsidP="000A1C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»;                                                                                                                                                                                         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2. Настоящее </w:t>
      </w:r>
      <w:r w:rsidR="009710EF">
        <w:rPr>
          <w:color w:val="000000" w:themeColor="text1"/>
          <w:sz w:val="28"/>
          <w:szCs w:val="28"/>
        </w:rPr>
        <w:t>п</w:t>
      </w:r>
      <w:r w:rsidRPr="000A1C8D">
        <w:rPr>
          <w:color w:val="000000" w:themeColor="text1"/>
          <w:sz w:val="28"/>
          <w:szCs w:val="28"/>
        </w:rPr>
        <w:t xml:space="preserve">остановление вступает в силу с момента официального опубликования.  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3. Опубликовать настоящее </w:t>
      </w:r>
      <w:r w:rsidR="009710EF">
        <w:rPr>
          <w:color w:val="000000" w:themeColor="text1"/>
          <w:sz w:val="28"/>
          <w:szCs w:val="28"/>
        </w:rPr>
        <w:t>п</w:t>
      </w:r>
      <w:r w:rsidRPr="000A1C8D">
        <w:rPr>
          <w:color w:val="000000" w:themeColor="text1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  <w:r w:rsidRPr="000A1C8D">
        <w:rPr>
          <w:color w:val="000000" w:themeColor="text1"/>
          <w:sz w:val="28"/>
          <w:szCs w:val="28"/>
        </w:rPr>
        <w:t xml:space="preserve">4. </w:t>
      </w:r>
      <w:proofErr w:type="gramStart"/>
      <w:r w:rsidRPr="000A1C8D">
        <w:rPr>
          <w:color w:val="000000" w:themeColor="text1"/>
          <w:sz w:val="28"/>
          <w:szCs w:val="28"/>
        </w:rPr>
        <w:t>Контроль за</w:t>
      </w:r>
      <w:proofErr w:type="gramEnd"/>
      <w:r w:rsidRPr="000A1C8D">
        <w:rPr>
          <w:color w:val="000000" w:themeColor="text1"/>
          <w:sz w:val="28"/>
          <w:szCs w:val="28"/>
        </w:rPr>
        <w:t xml:space="preserve"> исполнением настоящего </w:t>
      </w:r>
      <w:r w:rsidR="009710EF">
        <w:rPr>
          <w:color w:val="000000" w:themeColor="text1"/>
          <w:sz w:val="28"/>
          <w:szCs w:val="28"/>
        </w:rPr>
        <w:t>п</w:t>
      </w:r>
      <w:r w:rsidRPr="000A1C8D">
        <w:rPr>
          <w:color w:val="000000" w:themeColor="text1"/>
          <w:sz w:val="28"/>
          <w:szCs w:val="28"/>
        </w:rPr>
        <w:t>остановления возложить на заместителя Главы Администрации города Пскова А.В. Коновалова.</w:t>
      </w:r>
    </w:p>
    <w:p w:rsidR="002E781F" w:rsidRPr="000A1C8D" w:rsidRDefault="002E781F" w:rsidP="000A1C8D">
      <w:pPr>
        <w:pStyle w:val="a3"/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>города Пскова</w:t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1C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А.Н. Братчиков</w:t>
      </w: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1F" w:rsidRPr="000A1C8D" w:rsidRDefault="002E781F" w:rsidP="000A1C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1F" w:rsidRPr="000A1C8D" w:rsidRDefault="002E781F" w:rsidP="000A1C8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1F" w:rsidRPr="000A1C8D" w:rsidRDefault="002E781F" w:rsidP="000A1C8D">
      <w:pPr>
        <w:pStyle w:val="ConsPlusNormal"/>
        <w:shd w:val="clear" w:color="auto" w:fill="FFFFFF" w:themeFill="background1"/>
        <w:jc w:val="right"/>
        <w:rPr>
          <w:color w:val="000000" w:themeColor="text1"/>
        </w:rPr>
      </w:pPr>
    </w:p>
    <w:p w:rsidR="002E781F" w:rsidRPr="000A1C8D" w:rsidRDefault="002E781F" w:rsidP="000A1C8D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</w:p>
    <w:p w:rsidR="002E781F" w:rsidRPr="000A1C8D" w:rsidRDefault="002E781F" w:rsidP="000A1C8D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E781F" w:rsidRPr="000A1C8D" w:rsidRDefault="002E781F" w:rsidP="000A1C8D">
      <w:pPr>
        <w:shd w:val="clear" w:color="auto" w:fill="FFFFFF" w:themeFill="background1"/>
        <w:rPr>
          <w:color w:val="000000" w:themeColor="text1"/>
        </w:rPr>
      </w:pPr>
    </w:p>
    <w:p w:rsidR="002E781F" w:rsidRPr="000A1C8D" w:rsidRDefault="002E781F" w:rsidP="000A1C8D">
      <w:pPr>
        <w:shd w:val="clear" w:color="auto" w:fill="FFFFFF" w:themeFill="background1"/>
        <w:rPr>
          <w:color w:val="000000" w:themeColor="text1"/>
        </w:rPr>
      </w:pPr>
    </w:p>
    <w:p w:rsidR="002E781F" w:rsidRPr="000A1C8D" w:rsidRDefault="002E781F" w:rsidP="000A1C8D">
      <w:pPr>
        <w:shd w:val="clear" w:color="auto" w:fill="FFFFFF" w:themeFill="background1"/>
        <w:rPr>
          <w:color w:val="000000" w:themeColor="text1"/>
        </w:rPr>
      </w:pPr>
    </w:p>
    <w:p w:rsidR="002E781F" w:rsidRPr="000A1C8D" w:rsidRDefault="002E781F" w:rsidP="000A1C8D">
      <w:pPr>
        <w:shd w:val="clear" w:color="auto" w:fill="FFFFFF" w:themeFill="background1"/>
        <w:rPr>
          <w:color w:val="000000" w:themeColor="text1"/>
        </w:rPr>
      </w:pPr>
    </w:p>
    <w:p w:rsidR="00470611" w:rsidRPr="000A1C8D" w:rsidRDefault="00470611" w:rsidP="000A1C8D">
      <w:pPr>
        <w:shd w:val="clear" w:color="auto" w:fill="FFFFFF" w:themeFill="background1"/>
        <w:rPr>
          <w:color w:val="000000" w:themeColor="text1"/>
        </w:rPr>
      </w:pPr>
    </w:p>
    <w:sectPr w:rsidR="00470611" w:rsidRPr="000A1C8D" w:rsidSect="002F1383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F0" w:rsidRDefault="00D44BF0">
      <w:pPr>
        <w:spacing w:after="0" w:line="240" w:lineRule="auto"/>
      </w:pPr>
      <w:r>
        <w:separator/>
      </w:r>
    </w:p>
  </w:endnote>
  <w:endnote w:type="continuationSeparator" w:id="0">
    <w:p w:rsidR="00D44BF0" w:rsidRDefault="00D4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F0" w:rsidRDefault="00D44BF0">
      <w:pPr>
        <w:spacing w:after="0" w:line="240" w:lineRule="auto"/>
      </w:pPr>
      <w:r>
        <w:separator/>
      </w:r>
    </w:p>
  </w:footnote>
  <w:footnote w:type="continuationSeparator" w:id="0">
    <w:p w:rsidR="00D44BF0" w:rsidRDefault="00D4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D5" w:rsidRPr="00E44388" w:rsidRDefault="00E435D5" w:rsidP="002F13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58A"/>
    <w:multiLevelType w:val="hybridMultilevel"/>
    <w:tmpl w:val="4986119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7B0545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91EAE"/>
    <w:multiLevelType w:val="hybridMultilevel"/>
    <w:tmpl w:val="802EC256"/>
    <w:lvl w:ilvl="0" w:tplc="7EDC47F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373573"/>
    <w:multiLevelType w:val="hybridMultilevel"/>
    <w:tmpl w:val="DD8A70A0"/>
    <w:lvl w:ilvl="0" w:tplc="F790E50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6977412B"/>
    <w:multiLevelType w:val="hybridMultilevel"/>
    <w:tmpl w:val="F08E11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03458B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F"/>
    <w:rsid w:val="00000AE0"/>
    <w:rsid w:val="000166A3"/>
    <w:rsid w:val="000A1C8D"/>
    <w:rsid w:val="00132907"/>
    <w:rsid w:val="00204AF7"/>
    <w:rsid w:val="002D3F10"/>
    <w:rsid w:val="002E781F"/>
    <w:rsid w:val="002F1383"/>
    <w:rsid w:val="00456959"/>
    <w:rsid w:val="00470611"/>
    <w:rsid w:val="004A05AA"/>
    <w:rsid w:val="00561052"/>
    <w:rsid w:val="006074C7"/>
    <w:rsid w:val="007834DC"/>
    <w:rsid w:val="0080631C"/>
    <w:rsid w:val="008756A8"/>
    <w:rsid w:val="008C017A"/>
    <w:rsid w:val="008E7C14"/>
    <w:rsid w:val="009104B2"/>
    <w:rsid w:val="009710EF"/>
    <w:rsid w:val="009B0E69"/>
    <w:rsid w:val="009F36C5"/>
    <w:rsid w:val="00AF354B"/>
    <w:rsid w:val="00B43149"/>
    <w:rsid w:val="00D44BF0"/>
    <w:rsid w:val="00E15983"/>
    <w:rsid w:val="00E435D5"/>
    <w:rsid w:val="00E4588C"/>
    <w:rsid w:val="00F14AC5"/>
    <w:rsid w:val="00F8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F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81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81F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2E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E781F"/>
    <w:pPr>
      <w:ind w:left="720"/>
      <w:contextualSpacing/>
    </w:pPr>
  </w:style>
  <w:style w:type="paragraph" w:styleId="a5">
    <w:name w:val="header"/>
    <w:basedOn w:val="a"/>
    <w:link w:val="a6"/>
    <w:uiPriority w:val="99"/>
    <w:rsid w:val="002E781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E781F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E781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E781F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2E78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2E781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2E781F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2E781F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2E781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2E781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E781F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2E781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E781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2E78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E7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uiPriority w:val="99"/>
    <w:rsid w:val="002E781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F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81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81F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2E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E781F"/>
    <w:pPr>
      <w:ind w:left="720"/>
      <w:contextualSpacing/>
    </w:pPr>
  </w:style>
  <w:style w:type="paragraph" w:styleId="a5">
    <w:name w:val="header"/>
    <w:basedOn w:val="a"/>
    <w:link w:val="a6"/>
    <w:uiPriority w:val="99"/>
    <w:rsid w:val="002E781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E781F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E781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E781F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2E78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2E781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2E781F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2E781F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2E781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2E781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E781F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2E781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E781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2E78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E7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uiPriority w:val="99"/>
    <w:rsid w:val="002E781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066C-823F-4B4B-9D51-4A2EC17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5</cp:revision>
  <cp:lastPrinted>2018-07-03T07:56:00Z</cp:lastPrinted>
  <dcterms:created xsi:type="dcterms:W3CDTF">2018-07-03T07:59:00Z</dcterms:created>
  <dcterms:modified xsi:type="dcterms:W3CDTF">2018-07-03T08:08:00Z</dcterms:modified>
</cp:coreProperties>
</file>