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9B" w:rsidRPr="00A85F9B" w:rsidRDefault="00824967" w:rsidP="00A85F9B">
      <w:pPr>
        <w:jc w:val="center"/>
        <w:rPr>
          <w:sz w:val="28"/>
          <w:szCs w:val="28"/>
        </w:rPr>
      </w:pPr>
      <w:r w:rsidRPr="00F433E9">
        <w:tab/>
      </w:r>
      <w:r w:rsidR="00A85F9B" w:rsidRPr="00A85F9B">
        <w:tab/>
      </w:r>
      <w:r w:rsidR="00A85F9B" w:rsidRPr="00A85F9B">
        <w:rPr>
          <w:sz w:val="28"/>
          <w:szCs w:val="28"/>
        </w:rPr>
        <w:t>ПСКОВСКАЯ ГОРОДСКАЯ ДУМА</w:t>
      </w:r>
    </w:p>
    <w:p w:rsidR="00A85F9B" w:rsidRPr="00A85F9B" w:rsidRDefault="00A85F9B" w:rsidP="00A85F9B">
      <w:pPr>
        <w:jc w:val="center"/>
        <w:rPr>
          <w:sz w:val="28"/>
          <w:szCs w:val="28"/>
        </w:rPr>
      </w:pPr>
      <w:r w:rsidRPr="00A85F9B">
        <w:rPr>
          <w:sz w:val="28"/>
          <w:szCs w:val="28"/>
        </w:rPr>
        <w:t xml:space="preserve">РЕШЕНИЕ </w:t>
      </w:r>
    </w:p>
    <w:p w:rsidR="00A85F9B" w:rsidRPr="00A85F9B" w:rsidRDefault="00A85F9B" w:rsidP="00A85F9B">
      <w:pPr>
        <w:rPr>
          <w:sz w:val="28"/>
          <w:szCs w:val="28"/>
        </w:rPr>
      </w:pPr>
    </w:p>
    <w:p w:rsidR="00A85F9B" w:rsidRPr="00A85F9B" w:rsidRDefault="00A85F9B" w:rsidP="00A85F9B">
      <w:pPr>
        <w:rPr>
          <w:sz w:val="28"/>
          <w:szCs w:val="28"/>
        </w:rPr>
      </w:pPr>
    </w:p>
    <w:p w:rsidR="00A85F9B" w:rsidRPr="00A85F9B" w:rsidRDefault="00A85F9B" w:rsidP="00A85F9B">
      <w:r w:rsidRPr="00A85F9B">
        <w:t>№ 181</w:t>
      </w:r>
      <w:r w:rsidRPr="00A85F9B">
        <w:t xml:space="preserve"> от  «2» февраля 2018 г.</w:t>
      </w:r>
    </w:p>
    <w:p w:rsidR="00A85F9B" w:rsidRPr="00A85F9B" w:rsidRDefault="00A85F9B" w:rsidP="00A85F9B"/>
    <w:p w:rsidR="00A85F9B" w:rsidRPr="00A85F9B" w:rsidRDefault="00A85F9B" w:rsidP="00A85F9B">
      <w:r w:rsidRPr="00A85F9B">
        <w:t>Принято на  6-й сессии</w:t>
      </w:r>
    </w:p>
    <w:p w:rsidR="00A85F9B" w:rsidRPr="00A85F9B" w:rsidRDefault="00A85F9B" w:rsidP="00A85F9B">
      <w:r w:rsidRPr="00A85F9B">
        <w:t>Псковской городской Думы</w:t>
      </w:r>
      <w:bookmarkStart w:id="0" w:name="_GoBack"/>
      <w:bookmarkEnd w:id="0"/>
    </w:p>
    <w:p w:rsidR="00A85F9B" w:rsidRPr="00A85F9B" w:rsidRDefault="00A85F9B" w:rsidP="00A85F9B">
      <w:r w:rsidRPr="00A85F9B">
        <w:t>6-го созыва</w:t>
      </w:r>
    </w:p>
    <w:p w:rsidR="004B065F" w:rsidRDefault="00824967" w:rsidP="00A85F9B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38D4" w:rsidRPr="005738D4" w:rsidRDefault="005738D4" w:rsidP="005738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 xml:space="preserve">О внесении изменений в Постановление </w:t>
      </w:r>
    </w:p>
    <w:p w:rsidR="005738D4" w:rsidRPr="005738D4" w:rsidRDefault="005738D4" w:rsidP="005738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Псковской городской Думы от 31.01.2003 № 39</w:t>
      </w:r>
    </w:p>
    <w:p w:rsidR="005738D4" w:rsidRPr="005738D4" w:rsidRDefault="005738D4" w:rsidP="005738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«Об утверждении Правил предоставления</w:t>
      </w:r>
    </w:p>
    <w:p w:rsidR="00B867C0" w:rsidRDefault="005738D4" w:rsidP="005738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 xml:space="preserve"> ритуальных услуг»</w:t>
      </w: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824967" w:rsidRDefault="005738D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738D4">
        <w:t>В целях приведения муниципального правового акта в соответствии с федеральным законодательством, руководствуясь статьей 23, статьей 31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1. Внести в Правила предоставления ритуальных услуг в городе Пскове утвержденные постановлени</w:t>
      </w:r>
      <w:r>
        <w:rPr>
          <w:rFonts w:eastAsia="Calibri"/>
          <w:lang w:eastAsia="en-US"/>
        </w:rPr>
        <w:t xml:space="preserve">ем Псковской городской Думы от </w:t>
      </w:r>
      <w:r w:rsidRPr="005738D4">
        <w:rPr>
          <w:rFonts w:eastAsia="Calibri"/>
          <w:lang w:eastAsia="en-US"/>
        </w:rPr>
        <w:t>31.01.2003 № 39 «Об утверждении правил предоставления ритуальных услуг», следующие изменения: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1) В пункте 1.3. раздела 1. слова «муниципальное предприятие г. Пскова «Комбинат благоустройства» заменить словами «муниципальное казенное учреждение города Пскова «Специализированная служба».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2) Раздел 6. Изложить в следующей редакции: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«6. Предоставление ритуальных услуг муниципальным казенным учреждением города Пскова «Специализированная служба»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6.1. Муниципальное казенное учреждение города Пскова «Специализированная служба» - специализированная служба, предоставляющая весь гарантированный перечень ритуальных услуг на безвозмездной основе в размере социального пособия: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а</w:t>
      </w:r>
      <w:proofErr w:type="gramStart"/>
      <w:r w:rsidRPr="005738D4">
        <w:rPr>
          <w:rFonts w:eastAsia="Calibri"/>
          <w:lang w:eastAsia="en-US"/>
        </w:rPr>
        <w:t>)о</w:t>
      </w:r>
      <w:proofErr w:type="gramEnd"/>
      <w:r w:rsidRPr="005738D4">
        <w:rPr>
          <w:rFonts w:eastAsia="Calibri"/>
          <w:lang w:eastAsia="en-US"/>
        </w:rPr>
        <w:t>формление документов, необходимых для погребения, за исключением свидетельства о смерти;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б) предоставление и доставка гроба и других предметов, необходимых для погребения;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в) перевозка тела (останков) умершего на кладбище;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г) погребение (рытье могилы и захоронение).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 xml:space="preserve">6.2. </w:t>
      </w:r>
      <w:proofErr w:type="gramStart"/>
      <w:r w:rsidRPr="005738D4">
        <w:rPr>
          <w:rFonts w:eastAsia="Calibri"/>
          <w:lang w:eastAsia="en-US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- муниципальным казенным учреждением города Пскова «Специализированная служба».</w:t>
      </w:r>
      <w:proofErr w:type="gramEnd"/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5738D4">
        <w:rPr>
          <w:rFonts w:eastAsia="Calibri"/>
          <w:lang w:eastAsia="en-US"/>
        </w:rPr>
        <w:t xml:space="preserve">Погребение умерших, личность которых не установлена органами внутренних дел, осуществляется специализированной службой по вопросам похоронного дела - муниципальным казенным учреждением города Пскова «Специализированная служба» с согласия указанных </w:t>
      </w:r>
      <w:r w:rsidRPr="005738D4">
        <w:rPr>
          <w:rFonts w:eastAsia="Calibri"/>
          <w:lang w:eastAsia="en-US"/>
        </w:rPr>
        <w:lastRenderedPageBreak/>
        <w:t>органов путем предания земле на определенных для таких случаев участках общественных кладбищ.</w:t>
      </w:r>
      <w:proofErr w:type="gramEnd"/>
    </w:p>
    <w:p w:rsid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Расходы за оказание данных услуг возмещаются за счет средств, указанных в пункте 5.4. настоящих Правил</w:t>
      </w:r>
      <w:proofErr w:type="gramStart"/>
      <w:r w:rsidRPr="005738D4">
        <w:rPr>
          <w:rFonts w:eastAsia="Calibri"/>
          <w:lang w:eastAsia="en-US"/>
        </w:rPr>
        <w:t>.»</w:t>
      </w:r>
      <w:proofErr w:type="gramEnd"/>
    </w:p>
    <w:p w:rsidR="00361EC5" w:rsidRPr="005738D4" w:rsidRDefault="00361EC5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377A8C">
        <w:rPr>
          <w:rFonts w:eastAsia="Calibri"/>
          <w:lang w:eastAsia="en-US"/>
        </w:rPr>
        <w:t xml:space="preserve">В абзаце втором пункта 5.4. раздела 5 слова «5562 рубля 25 копеек» заменить словами </w:t>
      </w:r>
      <w:r w:rsidR="00C46ED5">
        <w:rPr>
          <w:rFonts w:eastAsia="Calibri"/>
          <w:lang w:eastAsia="en-US"/>
        </w:rPr>
        <w:t>«5701 рубль 31 копейка».</w:t>
      </w:r>
    </w:p>
    <w:p w:rsidR="005738D4" w:rsidRPr="005738D4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>2. Настоящее решение вступает в силу с момента</w:t>
      </w:r>
      <w:r w:rsidR="00C46ED5">
        <w:rPr>
          <w:rFonts w:eastAsia="Calibri"/>
          <w:lang w:eastAsia="en-US"/>
        </w:rPr>
        <w:t xml:space="preserve"> его официального опубликования, за исключением подпункта 3), который вступает в силу с 1 февраля 2018 года</w:t>
      </w:r>
      <w:proofErr w:type="gramStart"/>
      <w:r w:rsidR="00742D86">
        <w:rPr>
          <w:rFonts w:eastAsia="Calibri"/>
          <w:lang w:eastAsia="en-US"/>
        </w:rPr>
        <w:t>.».</w:t>
      </w:r>
      <w:proofErr w:type="gramEnd"/>
    </w:p>
    <w:p w:rsidR="00B776BB" w:rsidRDefault="005738D4" w:rsidP="005738D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38D4">
        <w:rPr>
          <w:rFonts w:eastAsia="Calibri"/>
          <w:lang w:eastAsia="en-US"/>
        </w:rPr>
        <w:t xml:space="preserve">3. </w:t>
      </w:r>
      <w:r w:rsidR="00742D86" w:rsidRPr="00742D86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Pr="005738D4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3B71"/>
    <w:rsid w:val="0004774F"/>
    <w:rsid w:val="00074BCF"/>
    <w:rsid w:val="000F6783"/>
    <w:rsid w:val="00174B93"/>
    <w:rsid w:val="001C0BAC"/>
    <w:rsid w:val="001E258F"/>
    <w:rsid w:val="00247F0F"/>
    <w:rsid w:val="002A3649"/>
    <w:rsid w:val="002B1E1A"/>
    <w:rsid w:val="00361EC5"/>
    <w:rsid w:val="003702D0"/>
    <w:rsid w:val="00377A8C"/>
    <w:rsid w:val="003D5863"/>
    <w:rsid w:val="003F3E9B"/>
    <w:rsid w:val="00476D9F"/>
    <w:rsid w:val="004B065F"/>
    <w:rsid w:val="005738D4"/>
    <w:rsid w:val="005B6CD1"/>
    <w:rsid w:val="00710016"/>
    <w:rsid w:val="00742D86"/>
    <w:rsid w:val="007F78F9"/>
    <w:rsid w:val="00824967"/>
    <w:rsid w:val="008C5939"/>
    <w:rsid w:val="009041ED"/>
    <w:rsid w:val="00950957"/>
    <w:rsid w:val="00990B39"/>
    <w:rsid w:val="009E0597"/>
    <w:rsid w:val="00A85F9B"/>
    <w:rsid w:val="00A93057"/>
    <w:rsid w:val="00AD501E"/>
    <w:rsid w:val="00B776BB"/>
    <w:rsid w:val="00B867C0"/>
    <w:rsid w:val="00BC28C5"/>
    <w:rsid w:val="00BC2D12"/>
    <w:rsid w:val="00BD021F"/>
    <w:rsid w:val="00C2319F"/>
    <w:rsid w:val="00C46ED5"/>
    <w:rsid w:val="00CC24BE"/>
    <w:rsid w:val="00CE18DE"/>
    <w:rsid w:val="00D36B27"/>
    <w:rsid w:val="00DE1445"/>
    <w:rsid w:val="00E01147"/>
    <w:rsid w:val="00E5551D"/>
    <w:rsid w:val="00E877D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2018-02-05T12:09:00Z</cp:lastPrinted>
  <dcterms:created xsi:type="dcterms:W3CDTF">2017-06-14T09:45:00Z</dcterms:created>
  <dcterms:modified xsi:type="dcterms:W3CDTF">2018-02-05T14:26:00Z</dcterms:modified>
</cp:coreProperties>
</file>