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56" w:rsidRPr="002E6C56" w:rsidRDefault="002E6C56" w:rsidP="002E6C56">
      <w:pPr>
        <w:widowControl w:val="0"/>
        <w:tabs>
          <w:tab w:val="left" w:pos="364"/>
        </w:tabs>
        <w:autoSpaceDE w:val="0"/>
        <w:autoSpaceDN w:val="0"/>
        <w:jc w:val="center"/>
        <w:rPr>
          <w:sz w:val="28"/>
          <w:szCs w:val="28"/>
        </w:rPr>
      </w:pPr>
      <w:r w:rsidRPr="002E6C56">
        <w:rPr>
          <w:sz w:val="28"/>
          <w:szCs w:val="28"/>
        </w:rPr>
        <w:t>ПСКОВСКАЯ ГОРОДСКАЯ ДУМА</w:t>
      </w:r>
    </w:p>
    <w:p w:rsidR="002E6C56" w:rsidRPr="002E6C56" w:rsidRDefault="002E6C56" w:rsidP="002E6C56">
      <w:pPr>
        <w:widowControl w:val="0"/>
        <w:tabs>
          <w:tab w:val="left" w:pos="364"/>
        </w:tabs>
        <w:autoSpaceDE w:val="0"/>
        <w:autoSpaceDN w:val="0"/>
        <w:jc w:val="center"/>
        <w:rPr>
          <w:sz w:val="28"/>
          <w:szCs w:val="28"/>
        </w:rPr>
      </w:pPr>
    </w:p>
    <w:p w:rsidR="002E6C56" w:rsidRPr="002E6C56" w:rsidRDefault="002E6C56" w:rsidP="002E6C56">
      <w:pPr>
        <w:widowControl w:val="0"/>
        <w:tabs>
          <w:tab w:val="left" w:pos="364"/>
        </w:tabs>
        <w:autoSpaceDE w:val="0"/>
        <w:autoSpaceDN w:val="0"/>
        <w:jc w:val="center"/>
        <w:rPr>
          <w:sz w:val="28"/>
          <w:szCs w:val="28"/>
        </w:rPr>
      </w:pPr>
      <w:r w:rsidRPr="002E6C56">
        <w:rPr>
          <w:sz w:val="28"/>
          <w:szCs w:val="28"/>
        </w:rPr>
        <w:t>РЕШЕНИЕ</w:t>
      </w:r>
    </w:p>
    <w:p w:rsidR="002E6C56" w:rsidRPr="002E6C56" w:rsidRDefault="002E6C56" w:rsidP="002E6C56">
      <w:pPr>
        <w:widowControl w:val="0"/>
        <w:tabs>
          <w:tab w:val="left" w:pos="364"/>
        </w:tabs>
        <w:autoSpaceDE w:val="0"/>
        <w:autoSpaceDN w:val="0"/>
        <w:jc w:val="center"/>
        <w:rPr>
          <w:sz w:val="28"/>
          <w:szCs w:val="28"/>
        </w:rPr>
      </w:pPr>
    </w:p>
    <w:p w:rsidR="002E6C56" w:rsidRPr="002E6C56" w:rsidRDefault="002E6C56" w:rsidP="002E6C56">
      <w:pPr>
        <w:widowControl w:val="0"/>
        <w:tabs>
          <w:tab w:val="left" w:pos="364"/>
        </w:tabs>
        <w:autoSpaceDE w:val="0"/>
        <w:autoSpaceDN w:val="0"/>
        <w:jc w:val="both"/>
        <w:rPr>
          <w:sz w:val="20"/>
          <w:szCs w:val="20"/>
        </w:rPr>
      </w:pPr>
    </w:p>
    <w:p w:rsidR="002E6C56" w:rsidRPr="002E6C56" w:rsidRDefault="002E6C56" w:rsidP="002E6C56">
      <w:pPr>
        <w:widowControl w:val="0"/>
        <w:tabs>
          <w:tab w:val="left" w:pos="364"/>
        </w:tabs>
        <w:autoSpaceDE w:val="0"/>
        <w:autoSpaceDN w:val="0"/>
        <w:jc w:val="both"/>
        <w:rPr>
          <w:sz w:val="20"/>
          <w:szCs w:val="20"/>
        </w:rPr>
      </w:pPr>
    </w:p>
    <w:p w:rsidR="002E6C56" w:rsidRPr="002E6C56" w:rsidRDefault="002E6C56" w:rsidP="002E6C56">
      <w:pPr>
        <w:widowControl w:val="0"/>
        <w:tabs>
          <w:tab w:val="left" w:pos="364"/>
        </w:tabs>
        <w:autoSpaceDE w:val="0"/>
        <w:autoSpaceDN w:val="0"/>
        <w:jc w:val="both"/>
      </w:pPr>
      <w:r>
        <w:t>№ 2401</w:t>
      </w:r>
      <w:r w:rsidRPr="002E6C56">
        <w:t xml:space="preserve"> от «14» июня 2017 г.</w:t>
      </w:r>
    </w:p>
    <w:p w:rsidR="002E6C56" w:rsidRPr="002E6C56" w:rsidRDefault="002E6C56" w:rsidP="002E6C56">
      <w:pPr>
        <w:widowControl w:val="0"/>
        <w:tabs>
          <w:tab w:val="left" w:pos="364"/>
        </w:tabs>
        <w:autoSpaceDE w:val="0"/>
        <w:autoSpaceDN w:val="0"/>
        <w:jc w:val="both"/>
      </w:pPr>
    </w:p>
    <w:p w:rsidR="002E6C56" w:rsidRPr="002E6C56" w:rsidRDefault="002E6C56" w:rsidP="002E6C56">
      <w:pPr>
        <w:widowControl w:val="0"/>
        <w:tabs>
          <w:tab w:val="left" w:pos="364"/>
        </w:tabs>
        <w:autoSpaceDE w:val="0"/>
        <w:autoSpaceDN w:val="0"/>
        <w:jc w:val="both"/>
      </w:pPr>
      <w:r w:rsidRPr="002E6C56">
        <w:t>Принято на 85-й сессии</w:t>
      </w:r>
    </w:p>
    <w:p w:rsidR="002E6C56" w:rsidRPr="002E6C56" w:rsidRDefault="002E6C56" w:rsidP="002E6C56">
      <w:pPr>
        <w:widowControl w:val="0"/>
        <w:tabs>
          <w:tab w:val="left" w:pos="364"/>
        </w:tabs>
        <w:autoSpaceDE w:val="0"/>
        <w:autoSpaceDN w:val="0"/>
        <w:jc w:val="both"/>
      </w:pPr>
      <w:r w:rsidRPr="002E6C56">
        <w:t>Псковской городской Думы</w:t>
      </w:r>
    </w:p>
    <w:p w:rsidR="002E6C56" w:rsidRPr="002E6C56" w:rsidRDefault="002E6C56" w:rsidP="002E6C56">
      <w:pPr>
        <w:widowControl w:val="0"/>
        <w:tabs>
          <w:tab w:val="left" w:pos="364"/>
        </w:tabs>
        <w:autoSpaceDE w:val="0"/>
        <w:autoSpaceDN w:val="0"/>
        <w:jc w:val="both"/>
      </w:pPr>
      <w:r w:rsidRPr="002E6C56">
        <w:t>5-го созыва</w:t>
      </w:r>
    </w:p>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rPr>
          <w:rFonts w:ascii="Times New Roman" w:hAnsi="Times New Roman" w:cs="Times New Roman"/>
          <w:b w:val="0"/>
          <w:sz w:val="24"/>
          <w:szCs w:val="24"/>
        </w:rPr>
      </w:pPr>
    </w:p>
    <w:p w:rsidR="00AA61CE" w:rsidRDefault="00AA61CE" w:rsidP="00AA61CE">
      <w:pPr>
        <w:rPr>
          <w:rFonts w:eastAsia="Calibri"/>
          <w:bCs/>
          <w:lang w:eastAsia="en-US"/>
        </w:rPr>
      </w:pPr>
      <w:r w:rsidRPr="00AA61CE">
        <w:rPr>
          <w:rFonts w:eastAsia="Calibri"/>
          <w:bCs/>
          <w:lang w:eastAsia="en-US"/>
        </w:rPr>
        <w:t xml:space="preserve">Об утверждении документов, регламентирующих порядок проведения  </w:t>
      </w:r>
    </w:p>
    <w:p w:rsidR="00AA61CE" w:rsidRDefault="00AA61CE" w:rsidP="00AA61CE">
      <w:pPr>
        <w:rPr>
          <w:rFonts w:eastAsia="Calibri"/>
          <w:bCs/>
          <w:lang w:eastAsia="en-US"/>
        </w:rPr>
      </w:pPr>
      <w:r w:rsidRPr="00AA61CE">
        <w:rPr>
          <w:rFonts w:eastAsia="Calibri"/>
          <w:bCs/>
          <w:lang w:eastAsia="en-US"/>
        </w:rPr>
        <w:t xml:space="preserve">конкурса на право осуществления пассажирских перевозок </w:t>
      </w:r>
      <w:proofErr w:type="gramStart"/>
      <w:r w:rsidRPr="00AA61CE">
        <w:rPr>
          <w:rFonts w:eastAsia="Calibri"/>
          <w:bCs/>
          <w:lang w:eastAsia="en-US"/>
        </w:rPr>
        <w:t>автомобильным</w:t>
      </w:r>
      <w:proofErr w:type="gramEnd"/>
      <w:r w:rsidRPr="00AA61CE">
        <w:rPr>
          <w:rFonts w:eastAsia="Calibri"/>
          <w:bCs/>
          <w:lang w:eastAsia="en-US"/>
        </w:rPr>
        <w:t xml:space="preserve"> </w:t>
      </w:r>
    </w:p>
    <w:p w:rsidR="00AA61CE" w:rsidRDefault="00AA61CE" w:rsidP="00AA61CE">
      <w:pPr>
        <w:rPr>
          <w:rFonts w:eastAsia="Calibri"/>
          <w:bCs/>
          <w:lang w:eastAsia="en-US"/>
        </w:rPr>
      </w:pPr>
      <w:r w:rsidRPr="00AA61CE">
        <w:rPr>
          <w:rFonts w:eastAsia="Calibri"/>
          <w:bCs/>
          <w:lang w:eastAsia="en-US"/>
        </w:rPr>
        <w:t xml:space="preserve">транспортом на </w:t>
      </w:r>
      <w:proofErr w:type="gramStart"/>
      <w:r w:rsidRPr="00AA61CE">
        <w:rPr>
          <w:rFonts w:eastAsia="Calibri"/>
          <w:bCs/>
          <w:lang w:eastAsia="en-US"/>
        </w:rPr>
        <w:t>маршрутах</w:t>
      </w:r>
      <w:proofErr w:type="gramEnd"/>
      <w:r w:rsidRPr="00AA61CE">
        <w:rPr>
          <w:rFonts w:eastAsia="Calibri"/>
          <w:bCs/>
          <w:lang w:eastAsia="en-US"/>
        </w:rPr>
        <w:t xml:space="preserve"> регулярных перевозок по нерегулируемым </w:t>
      </w:r>
    </w:p>
    <w:p w:rsidR="00AA61CE" w:rsidRPr="00AA61CE" w:rsidRDefault="00AA61CE" w:rsidP="00AA61CE">
      <w:pPr>
        <w:rPr>
          <w:rFonts w:eastAsia="Calibri"/>
          <w:bCs/>
          <w:lang w:eastAsia="en-US"/>
        </w:rPr>
      </w:pPr>
      <w:r w:rsidRPr="00AA61CE">
        <w:rPr>
          <w:rFonts w:eastAsia="Calibri"/>
          <w:bCs/>
          <w:lang w:eastAsia="en-US"/>
        </w:rPr>
        <w:t>тарифам в городе Пскове</w:t>
      </w:r>
    </w:p>
    <w:p w:rsidR="00824967" w:rsidRPr="00824967" w:rsidRDefault="00824967" w:rsidP="00824967">
      <w:pPr>
        <w:rPr>
          <w:rFonts w:eastAsia="Calibri"/>
          <w:lang w:eastAsia="en-US"/>
        </w:rPr>
      </w:pPr>
    </w:p>
    <w:p w:rsidR="00AA61CE" w:rsidRDefault="00AA61CE" w:rsidP="00824967">
      <w:pPr>
        <w:tabs>
          <w:tab w:val="left" w:pos="364"/>
        </w:tabs>
        <w:ind w:firstLine="709"/>
        <w:jc w:val="both"/>
      </w:pPr>
    </w:p>
    <w:p w:rsidR="00824967" w:rsidRPr="00272ECE" w:rsidRDefault="00AA61CE" w:rsidP="00824967">
      <w:pPr>
        <w:tabs>
          <w:tab w:val="left" w:pos="364"/>
        </w:tabs>
        <w:ind w:firstLine="709"/>
        <w:jc w:val="both"/>
        <w:rPr>
          <w:rFonts w:eastAsia="Calibri"/>
          <w:lang w:eastAsia="en-US"/>
        </w:rPr>
      </w:pPr>
      <w:proofErr w:type="gramStart"/>
      <w:r w:rsidRPr="00AA61CE">
        <w:t>В целях обеспечения пассажирских перевозок на городских маршрутах, повышения качества транспортного обслуживания населения, в соответствии со ст.16 Федерального закона от 06.10.2003 N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AA61CE">
        <w:t xml:space="preserve"> отдельные законодательные акты Российской Федерации», руководствуясь ст.23 Устава муниципального образования «Город Псков»</w:t>
      </w:r>
      <w:r w:rsidR="00824967" w:rsidRPr="00CC1507">
        <w:t>,</w:t>
      </w:r>
    </w:p>
    <w:p w:rsidR="00824967" w:rsidRDefault="00824967"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824967" w:rsidRPr="009A4E5A" w:rsidRDefault="00824967" w:rsidP="00824967">
      <w:pPr>
        <w:tabs>
          <w:tab w:val="left" w:pos="364"/>
        </w:tabs>
        <w:spacing w:after="200" w:line="276" w:lineRule="auto"/>
        <w:jc w:val="center"/>
        <w:rPr>
          <w:rFonts w:eastAsia="Calibri"/>
          <w:b/>
          <w:lang w:eastAsia="en-US"/>
        </w:rPr>
      </w:pPr>
      <w:r w:rsidRPr="009A4E5A">
        <w:rPr>
          <w:rFonts w:eastAsia="Calibri"/>
          <w:b/>
          <w:lang w:eastAsia="en-US"/>
        </w:rPr>
        <w:t>РЕШИЛА</w:t>
      </w:r>
    </w:p>
    <w:p w:rsidR="00AA61CE" w:rsidRPr="00AA61CE" w:rsidRDefault="00AA61CE" w:rsidP="00AA61CE">
      <w:pPr>
        <w:numPr>
          <w:ilvl w:val="0"/>
          <w:numId w:val="1"/>
        </w:numPr>
        <w:tabs>
          <w:tab w:val="left" w:pos="567"/>
          <w:tab w:val="left" w:pos="709"/>
          <w:tab w:val="left" w:pos="851"/>
          <w:tab w:val="left" w:pos="1418"/>
        </w:tabs>
        <w:ind w:left="0" w:firstLine="709"/>
        <w:jc w:val="both"/>
        <w:rPr>
          <w:rFonts w:eastAsia="Calibri"/>
          <w:lang w:eastAsia="en-US"/>
        </w:rPr>
      </w:pPr>
      <w:r w:rsidRPr="00AA61CE">
        <w:rPr>
          <w:rFonts w:eastAsia="Calibri"/>
          <w:lang w:eastAsia="en-US"/>
        </w:rPr>
        <w:t>Утвердить Положение о конкурсе на право осуществления пассажирских перевозок автомобильным транспортом на маршрутах регулярных перевозок по нерегулируемым тарифам в городе Пскове  согласно Приложению  1.</w:t>
      </w:r>
    </w:p>
    <w:p w:rsidR="00AA61CE" w:rsidRPr="00AA61CE" w:rsidRDefault="00AA61CE" w:rsidP="00AA61CE">
      <w:pPr>
        <w:numPr>
          <w:ilvl w:val="0"/>
          <w:numId w:val="1"/>
        </w:numPr>
        <w:tabs>
          <w:tab w:val="left" w:pos="567"/>
          <w:tab w:val="left" w:pos="709"/>
          <w:tab w:val="left" w:pos="851"/>
          <w:tab w:val="left" w:pos="1418"/>
        </w:tabs>
        <w:ind w:left="0" w:firstLine="709"/>
        <w:jc w:val="both"/>
        <w:rPr>
          <w:rFonts w:eastAsia="Calibri"/>
          <w:lang w:eastAsia="en-US"/>
        </w:rPr>
      </w:pPr>
      <w:r w:rsidRPr="00AA61CE">
        <w:rPr>
          <w:rFonts w:eastAsia="Calibri"/>
          <w:lang w:eastAsia="en-US"/>
        </w:rPr>
        <w:t>Утвердить Положение о комиссии по организации и проведению конкурса на право осуществления пассажирских перевозок автомобильным транспортом на маршрутах регулярных перевозок  по нерегулируемым тарифам в городе Пскове  согласно Приложению  2.</w:t>
      </w:r>
    </w:p>
    <w:p w:rsidR="00AA61CE" w:rsidRPr="00AA61CE" w:rsidRDefault="00AA61CE" w:rsidP="00AA61CE">
      <w:pPr>
        <w:numPr>
          <w:ilvl w:val="0"/>
          <w:numId w:val="1"/>
        </w:numPr>
        <w:tabs>
          <w:tab w:val="left" w:pos="567"/>
          <w:tab w:val="left" w:pos="709"/>
          <w:tab w:val="left" w:pos="851"/>
          <w:tab w:val="left" w:pos="1418"/>
        </w:tabs>
        <w:ind w:left="0" w:firstLine="709"/>
        <w:jc w:val="both"/>
        <w:rPr>
          <w:rFonts w:eastAsia="Calibri"/>
          <w:lang w:eastAsia="en-US"/>
        </w:rPr>
      </w:pPr>
      <w:r w:rsidRPr="00AA61CE">
        <w:rPr>
          <w:rFonts w:eastAsia="Calibri"/>
          <w:lang w:eastAsia="en-US"/>
        </w:rPr>
        <w:t>Утвердить состав комиссии по организации и проведению конкурса на право осуществления пассажирских перевозок автомобильным транспортом на маршрутах регулярных перевозок по нерегулируемым тарифам в городе Пскове согласно Приложению 3.</w:t>
      </w:r>
    </w:p>
    <w:p w:rsidR="00AA61CE" w:rsidRPr="00AA61CE" w:rsidRDefault="00AA61CE" w:rsidP="00AA61CE">
      <w:pPr>
        <w:numPr>
          <w:ilvl w:val="0"/>
          <w:numId w:val="1"/>
        </w:numPr>
        <w:tabs>
          <w:tab w:val="left" w:pos="567"/>
          <w:tab w:val="left" w:pos="709"/>
          <w:tab w:val="left" w:pos="851"/>
          <w:tab w:val="left" w:pos="1418"/>
        </w:tabs>
        <w:ind w:left="0" w:firstLine="709"/>
        <w:jc w:val="both"/>
        <w:rPr>
          <w:rFonts w:eastAsia="Calibri"/>
          <w:lang w:eastAsia="en-US"/>
        </w:rPr>
      </w:pPr>
      <w:r w:rsidRPr="00AA61CE">
        <w:rPr>
          <w:rFonts w:eastAsia="Calibri"/>
          <w:lang w:eastAsia="en-US"/>
        </w:rPr>
        <w:t>Настоящее Решение вступает в силу с момента его официального опубликования.</w:t>
      </w:r>
    </w:p>
    <w:p w:rsidR="00824967" w:rsidRPr="00D71447" w:rsidRDefault="00AA61CE" w:rsidP="00AA61CE">
      <w:pPr>
        <w:numPr>
          <w:ilvl w:val="0"/>
          <w:numId w:val="1"/>
        </w:numPr>
        <w:tabs>
          <w:tab w:val="left" w:pos="567"/>
          <w:tab w:val="left" w:pos="709"/>
          <w:tab w:val="left" w:pos="851"/>
          <w:tab w:val="left" w:pos="1418"/>
        </w:tabs>
        <w:ind w:left="0" w:firstLine="709"/>
        <w:jc w:val="both"/>
      </w:pPr>
      <w:r w:rsidRPr="00AA61CE">
        <w:rPr>
          <w:rFonts w:eastAsia="Calibri"/>
          <w:lang w:eastAsia="en-US"/>
        </w:rPr>
        <w:t xml:space="preserve">Опубликовать настоящее Решение в газете "Псковские Новости" и </w:t>
      </w:r>
      <w:proofErr w:type="gramStart"/>
      <w:r w:rsidRPr="00AA61CE">
        <w:rPr>
          <w:rFonts w:eastAsia="Calibri"/>
          <w:lang w:eastAsia="en-US"/>
        </w:rPr>
        <w:t>разместить его</w:t>
      </w:r>
      <w:proofErr w:type="gramEnd"/>
      <w:r w:rsidRPr="00AA61CE">
        <w:rPr>
          <w:rFonts w:eastAsia="Calibri"/>
          <w:lang w:eastAsia="en-US"/>
        </w:rPr>
        <w:t xml:space="preserve"> на официальном сайте муниципального образования «Город Псков» в сети «Интернет»</w:t>
      </w:r>
      <w:r w:rsidR="00824967">
        <w:t>.</w:t>
      </w:r>
    </w:p>
    <w:p w:rsidR="00824967" w:rsidRPr="0087280B" w:rsidRDefault="00824967" w:rsidP="00824967">
      <w:pPr>
        <w:tabs>
          <w:tab w:val="left" w:pos="364"/>
        </w:tabs>
        <w:rPr>
          <w:rFonts w:eastAsia="Calibri"/>
          <w:lang w:eastAsia="en-US"/>
        </w:rPr>
      </w:pPr>
    </w:p>
    <w:p w:rsidR="00824967" w:rsidRPr="009A4E5A" w:rsidRDefault="00824967" w:rsidP="00824967">
      <w:pPr>
        <w:tabs>
          <w:tab w:val="left" w:pos="364"/>
          <w:tab w:val="left" w:pos="993"/>
        </w:tabs>
        <w:ind w:left="709"/>
        <w:contextualSpacing/>
        <w:jc w:val="both"/>
        <w:rPr>
          <w:rFonts w:eastAsia="Calibri"/>
          <w:lang w:eastAsia="en-US"/>
        </w:rPr>
      </w:pPr>
    </w:p>
    <w:p w:rsidR="00824967" w:rsidRDefault="00824967" w:rsidP="00824967">
      <w:pPr>
        <w:tabs>
          <w:tab w:val="left" w:pos="364"/>
        </w:tabs>
        <w:autoSpaceDE w:val="0"/>
        <w:autoSpaceDN w:val="0"/>
        <w:adjustRightInd w:val="0"/>
        <w:jc w:val="both"/>
      </w:pPr>
      <w:r w:rsidRPr="009A4E5A">
        <w:t xml:space="preserve">Глава города Пскова                                                                </w:t>
      </w:r>
      <w:r>
        <w:tab/>
      </w:r>
      <w:r>
        <w:tab/>
      </w:r>
      <w:r>
        <w:tab/>
      </w:r>
      <w:r w:rsidRPr="009A4E5A">
        <w:t>И.Н. Цецерский</w:t>
      </w:r>
    </w:p>
    <w:p w:rsidR="002E6C56" w:rsidRDefault="002E6C56" w:rsidP="00824967">
      <w:pPr>
        <w:tabs>
          <w:tab w:val="left" w:pos="364"/>
        </w:tabs>
        <w:autoSpaceDE w:val="0"/>
        <w:autoSpaceDN w:val="0"/>
        <w:adjustRightInd w:val="0"/>
        <w:jc w:val="both"/>
      </w:pPr>
    </w:p>
    <w:p w:rsidR="002E6C56" w:rsidRDefault="002E6C56" w:rsidP="00824967">
      <w:pPr>
        <w:tabs>
          <w:tab w:val="left" w:pos="364"/>
        </w:tabs>
        <w:autoSpaceDE w:val="0"/>
        <w:autoSpaceDN w:val="0"/>
        <w:adjustRightInd w:val="0"/>
        <w:jc w:val="both"/>
      </w:pPr>
    </w:p>
    <w:p w:rsidR="002E6C56" w:rsidRDefault="002E6C56" w:rsidP="00824967">
      <w:pPr>
        <w:tabs>
          <w:tab w:val="left" w:pos="364"/>
        </w:tabs>
        <w:autoSpaceDE w:val="0"/>
        <w:autoSpaceDN w:val="0"/>
        <w:adjustRightInd w:val="0"/>
        <w:jc w:val="both"/>
      </w:pPr>
    </w:p>
    <w:p w:rsidR="002E6C56" w:rsidRDefault="002E6C56" w:rsidP="00824967">
      <w:pPr>
        <w:tabs>
          <w:tab w:val="left" w:pos="364"/>
        </w:tabs>
        <w:autoSpaceDE w:val="0"/>
        <w:autoSpaceDN w:val="0"/>
        <w:adjustRightInd w:val="0"/>
        <w:jc w:val="both"/>
      </w:pPr>
    </w:p>
    <w:p w:rsidR="002E6C56" w:rsidRPr="009A4E5A" w:rsidRDefault="002E6C56" w:rsidP="00824967">
      <w:pPr>
        <w:tabs>
          <w:tab w:val="left" w:pos="364"/>
        </w:tabs>
        <w:autoSpaceDE w:val="0"/>
        <w:autoSpaceDN w:val="0"/>
        <w:adjustRightInd w:val="0"/>
        <w:jc w:val="both"/>
      </w:pPr>
    </w:p>
    <w:p w:rsidR="00824967" w:rsidRPr="00F433E9" w:rsidRDefault="00824967" w:rsidP="00824967">
      <w:pPr>
        <w:tabs>
          <w:tab w:val="left" w:pos="364"/>
        </w:tabs>
        <w:autoSpaceDE w:val="0"/>
        <w:autoSpaceDN w:val="0"/>
        <w:adjustRightInd w:val="0"/>
        <w:jc w:val="both"/>
      </w:pPr>
    </w:p>
    <w:p w:rsidR="00EB51EA" w:rsidRPr="00EB51EA" w:rsidRDefault="00EB51EA" w:rsidP="00EB51EA">
      <w:pPr>
        <w:jc w:val="right"/>
      </w:pPr>
      <w:r w:rsidRPr="00EB51EA">
        <w:lastRenderedPageBreak/>
        <w:t>Приложение № 1</w:t>
      </w:r>
    </w:p>
    <w:p w:rsidR="00EB51EA" w:rsidRPr="00EB51EA" w:rsidRDefault="00EB51EA" w:rsidP="00EB51EA">
      <w:pPr>
        <w:jc w:val="right"/>
      </w:pPr>
      <w:r w:rsidRPr="00EB51EA">
        <w:t>к Решению Псковской городской Думы</w:t>
      </w:r>
    </w:p>
    <w:p w:rsidR="00EB51EA" w:rsidRPr="00EB51EA" w:rsidRDefault="002E6C56" w:rsidP="00EB51EA">
      <w:pPr>
        <w:jc w:val="right"/>
      </w:pPr>
      <w:r>
        <w:t>от 14.06.2017 № 2401</w:t>
      </w:r>
    </w:p>
    <w:p w:rsidR="00EB51EA" w:rsidRPr="00EB51EA" w:rsidRDefault="00EB51EA" w:rsidP="00EB51EA">
      <w:pPr>
        <w:jc w:val="right"/>
        <w:rPr>
          <w:b/>
          <w:bCs/>
          <w:sz w:val="28"/>
          <w:szCs w:val="28"/>
        </w:rPr>
      </w:pPr>
    </w:p>
    <w:p w:rsidR="00AA61CE" w:rsidRPr="00AA61CE" w:rsidRDefault="00AA61CE" w:rsidP="00AA61CE">
      <w:pPr>
        <w:widowControl w:val="0"/>
        <w:autoSpaceDE w:val="0"/>
        <w:autoSpaceDN w:val="0"/>
        <w:adjustRightInd w:val="0"/>
        <w:jc w:val="center"/>
        <w:rPr>
          <w:rFonts w:eastAsia="Calibri" w:cs="Calibri"/>
          <w:b/>
          <w:bCs/>
          <w:sz w:val="28"/>
          <w:szCs w:val="28"/>
        </w:rPr>
      </w:pPr>
      <w:r w:rsidRPr="00AA61CE">
        <w:rPr>
          <w:rFonts w:eastAsia="Calibri" w:cs="Calibri"/>
          <w:b/>
          <w:bCs/>
          <w:sz w:val="28"/>
          <w:szCs w:val="28"/>
        </w:rPr>
        <w:t>Положение</w:t>
      </w:r>
    </w:p>
    <w:p w:rsidR="00AA61CE" w:rsidRPr="00AA61CE" w:rsidRDefault="00AA61CE" w:rsidP="00AA61CE">
      <w:pPr>
        <w:widowControl w:val="0"/>
        <w:autoSpaceDE w:val="0"/>
        <w:autoSpaceDN w:val="0"/>
        <w:adjustRightInd w:val="0"/>
        <w:jc w:val="center"/>
        <w:rPr>
          <w:rFonts w:eastAsia="Calibri" w:cs="Calibri"/>
          <w:b/>
          <w:bCs/>
          <w:sz w:val="28"/>
          <w:szCs w:val="28"/>
        </w:rPr>
      </w:pPr>
      <w:r w:rsidRPr="00AA61CE">
        <w:rPr>
          <w:rFonts w:eastAsia="Calibri" w:cs="Calibri"/>
          <w:b/>
          <w:bCs/>
          <w:sz w:val="28"/>
          <w:szCs w:val="28"/>
        </w:rPr>
        <w:t xml:space="preserve">о конкурсе на право осуществления </w:t>
      </w:r>
      <w:proofErr w:type="gramStart"/>
      <w:r w:rsidRPr="00AA61CE">
        <w:rPr>
          <w:rFonts w:eastAsia="Calibri" w:cs="Calibri"/>
          <w:b/>
          <w:bCs/>
          <w:sz w:val="28"/>
          <w:szCs w:val="28"/>
        </w:rPr>
        <w:t>пассажирских</w:t>
      </w:r>
      <w:proofErr w:type="gramEnd"/>
      <w:r w:rsidRPr="00AA61CE">
        <w:rPr>
          <w:rFonts w:eastAsia="Calibri" w:cs="Calibri"/>
          <w:b/>
          <w:bCs/>
          <w:sz w:val="28"/>
          <w:szCs w:val="28"/>
        </w:rPr>
        <w:t xml:space="preserve"> </w:t>
      </w:r>
    </w:p>
    <w:p w:rsidR="00AA61CE" w:rsidRPr="00AA61CE" w:rsidRDefault="00AA61CE" w:rsidP="00AA61CE">
      <w:pPr>
        <w:widowControl w:val="0"/>
        <w:autoSpaceDE w:val="0"/>
        <w:autoSpaceDN w:val="0"/>
        <w:adjustRightInd w:val="0"/>
        <w:jc w:val="center"/>
        <w:rPr>
          <w:rFonts w:eastAsia="Calibri" w:cs="Calibri"/>
          <w:b/>
          <w:bCs/>
          <w:sz w:val="28"/>
          <w:szCs w:val="28"/>
        </w:rPr>
      </w:pPr>
      <w:r w:rsidRPr="00AA61CE">
        <w:rPr>
          <w:rFonts w:eastAsia="Calibri" w:cs="Calibri"/>
          <w:b/>
          <w:bCs/>
          <w:sz w:val="28"/>
          <w:szCs w:val="28"/>
        </w:rPr>
        <w:t>перевозок автомобильным транспортом  на маршрутах</w:t>
      </w:r>
    </w:p>
    <w:p w:rsidR="00AA61CE" w:rsidRPr="00AA61CE" w:rsidRDefault="00AA61CE" w:rsidP="00AA61CE">
      <w:pPr>
        <w:widowControl w:val="0"/>
        <w:autoSpaceDE w:val="0"/>
        <w:autoSpaceDN w:val="0"/>
        <w:adjustRightInd w:val="0"/>
        <w:jc w:val="center"/>
        <w:rPr>
          <w:rFonts w:eastAsia="Calibri" w:cs="Calibri"/>
          <w:b/>
          <w:bCs/>
          <w:sz w:val="28"/>
          <w:szCs w:val="28"/>
        </w:rPr>
      </w:pPr>
      <w:r w:rsidRPr="00AA61CE">
        <w:rPr>
          <w:rFonts w:eastAsia="Calibri" w:cs="Calibri"/>
          <w:b/>
          <w:bCs/>
          <w:sz w:val="28"/>
          <w:szCs w:val="28"/>
        </w:rPr>
        <w:t xml:space="preserve">регулярных перевозок по нерегулируемым тарифам в городе Пскове </w:t>
      </w:r>
    </w:p>
    <w:p w:rsidR="00AA61CE" w:rsidRPr="00AA61CE" w:rsidRDefault="00AA61CE" w:rsidP="00AA61CE">
      <w:pPr>
        <w:widowControl w:val="0"/>
        <w:autoSpaceDE w:val="0"/>
        <w:autoSpaceDN w:val="0"/>
        <w:adjustRightInd w:val="0"/>
        <w:jc w:val="both"/>
        <w:rPr>
          <w:rFonts w:eastAsia="Calibri" w:cs="Calibri"/>
          <w:sz w:val="28"/>
          <w:szCs w:val="28"/>
        </w:rPr>
      </w:pPr>
    </w:p>
    <w:p w:rsidR="00AA61CE" w:rsidRPr="00AA61CE" w:rsidRDefault="00AA61CE" w:rsidP="00AA61CE">
      <w:pPr>
        <w:widowControl w:val="0"/>
        <w:autoSpaceDE w:val="0"/>
        <w:autoSpaceDN w:val="0"/>
        <w:adjustRightInd w:val="0"/>
        <w:ind w:firstLine="540"/>
        <w:jc w:val="both"/>
        <w:outlineLvl w:val="1"/>
        <w:rPr>
          <w:rFonts w:eastAsia="Calibri" w:cs="Calibri"/>
          <w:sz w:val="28"/>
          <w:szCs w:val="28"/>
        </w:rPr>
      </w:pPr>
      <w:bookmarkStart w:id="0" w:name="Par135"/>
      <w:bookmarkEnd w:id="0"/>
      <w:smartTag w:uri="urn:schemas-microsoft-com:office:smarttags" w:element="place">
        <w:r w:rsidRPr="00AA61CE">
          <w:rPr>
            <w:rFonts w:eastAsia="Calibri" w:cs="Calibri"/>
            <w:sz w:val="28"/>
            <w:szCs w:val="28"/>
            <w:lang w:val="en-US"/>
          </w:rPr>
          <w:t>I</w:t>
        </w:r>
        <w:r w:rsidRPr="00AA61CE">
          <w:rPr>
            <w:rFonts w:eastAsia="Calibri" w:cs="Calibri"/>
            <w:sz w:val="28"/>
            <w:szCs w:val="28"/>
          </w:rPr>
          <w:t>.</w:t>
        </w:r>
      </w:smartTag>
      <w:r w:rsidRPr="00AA61CE">
        <w:rPr>
          <w:rFonts w:eastAsia="Calibri" w:cs="Calibri"/>
          <w:sz w:val="28"/>
          <w:szCs w:val="28"/>
        </w:rPr>
        <w:t xml:space="preserve"> Общие положения</w:t>
      </w:r>
    </w:p>
    <w:p w:rsidR="00AA61CE" w:rsidRPr="00AA61CE" w:rsidRDefault="00AA61CE" w:rsidP="00AA61CE">
      <w:pPr>
        <w:widowControl w:val="0"/>
        <w:autoSpaceDE w:val="0"/>
        <w:autoSpaceDN w:val="0"/>
        <w:adjustRightInd w:val="0"/>
        <w:ind w:firstLine="540"/>
        <w:jc w:val="both"/>
        <w:rPr>
          <w:rFonts w:eastAsia="Calibri"/>
        </w:rPr>
      </w:pPr>
      <w:r w:rsidRPr="00AA61CE">
        <w:rPr>
          <w:rFonts w:eastAsia="Calibri"/>
        </w:rPr>
        <w:t>1. Настоящее Положение определяет порядок организации и проведения открытого конкурса (далее-конкурса)  на право осуществления пассажирских перевозок автомобильным транспортом на маршрутах регулярных перевозок  по нерегулируемым тарифам в городе Пскове.</w:t>
      </w:r>
    </w:p>
    <w:p w:rsidR="00AA61CE" w:rsidRPr="00AA61CE" w:rsidRDefault="00AA61CE" w:rsidP="00AA61CE">
      <w:pPr>
        <w:widowControl w:val="0"/>
        <w:autoSpaceDE w:val="0"/>
        <w:autoSpaceDN w:val="0"/>
        <w:adjustRightInd w:val="0"/>
        <w:ind w:firstLine="540"/>
        <w:jc w:val="both"/>
        <w:rPr>
          <w:rFonts w:eastAsia="Calibri"/>
        </w:rPr>
      </w:pPr>
      <w:r w:rsidRPr="00AA61CE">
        <w:rPr>
          <w:rFonts w:eastAsia="Calibri"/>
        </w:rPr>
        <w:t>2. Конкурс на право осуществления пассажирских перевозок на маршрутах регулярных перевозок по нерегулируемым тарифам проводится с целью удовлетворения потребностей населения в перевозках и отбора перевозчиков, обеспечивающих наиболее безопасные и комфортабельные условия перевозки пассажиров.</w:t>
      </w:r>
    </w:p>
    <w:p w:rsidR="00AA61CE" w:rsidRPr="00AA61CE" w:rsidRDefault="00AA61CE" w:rsidP="00AA61CE">
      <w:pPr>
        <w:widowControl w:val="0"/>
        <w:autoSpaceDE w:val="0"/>
        <w:autoSpaceDN w:val="0"/>
        <w:adjustRightInd w:val="0"/>
        <w:ind w:firstLine="540"/>
        <w:jc w:val="both"/>
        <w:rPr>
          <w:rFonts w:eastAsia="Calibri"/>
        </w:rPr>
      </w:pPr>
      <w:r w:rsidRPr="00AA61CE">
        <w:rPr>
          <w:rFonts w:eastAsia="Calibri"/>
        </w:rPr>
        <w:t xml:space="preserve">3. Решение о проведении конкурса  принимается  Администрацией города Пскова в форме Постановления. Организатором конкурса является Администрация города Пскова в лице Управления городского хозяйства Администрации города Пскова (далее - Организатор). </w:t>
      </w:r>
    </w:p>
    <w:p w:rsidR="00AA61CE" w:rsidRPr="00AA61CE" w:rsidRDefault="00AA61CE" w:rsidP="00AA61CE">
      <w:pPr>
        <w:widowControl w:val="0"/>
        <w:autoSpaceDE w:val="0"/>
        <w:autoSpaceDN w:val="0"/>
        <w:adjustRightInd w:val="0"/>
        <w:ind w:firstLine="540"/>
        <w:jc w:val="both"/>
        <w:rPr>
          <w:rFonts w:eastAsia="Calibri"/>
        </w:rPr>
      </w:pPr>
      <w:r w:rsidRPr="00AA61CE">
        <w:rPr>
          <w:rFonts w:eastAsia="Calibri"/>
        </w:rPr>
        <w:t>4. Конкурс является открытым.</w:t>
      </w:r>
    </w:p>
    <w:p w:rsidR="00AA61CE" w:rsidRPr="00AA61CE" w:rsidRDefault="00AA61CE" w:rsidP="00AA61CE">
      <w:pPr>
        <w:widowControl w:val="0"/>
        <w:autoSpaceDE w:val="0"/>
        <w:autoSpaceDN w:val="0"/>
        <w:adjustRightInd w:val="0"/>
        <w:ind w:firstLine="540"/>
        <w:jc w:val="both"/>
        <w:rPr>
          <w:rFonts w:eastAsia="Calibri"/>
        </w:rPr>
      </w:pPr>
    </w:p>
    <w:p w:rsidR="00AA61CE" w:rsidRPr="00AA61CE" w:rsidRDefault="00AA61CE" w:rsidP="00AA61CE">
      <w:pPr>
        <w:widowControl w:val="0"/>
        <w:autoSpaceDE w:val="0"/>
        <w:autoSpaceDN w:val="0"/>
        <w:adjustRightInd w:val="0"/>
        <w:ind w:firstLine="540"/>
        <w:jc w:val="both"/>
        <w:outlineLvl w:val="1"/>
        <w:rPr>
          <w:rFonts w:eastAsia="Calibri"/>
        </w:rPr>
      </w:pPr>
      <w:bookmarkStart w:id="1" w:name="Par142"/>
      <w:bookmarkEnd w:id="1"/>
      <w:r w:rsidRPr="00AA61CE">
        <w:rPr>
          <w:rFonts w:eastAsia="Calibri"/>
          <w:lang w:val="en-US"/>
        </w:rPr>
        <w:t>II</w:t>
      </w:r>
      <w:r w:rsidRPr="00AA61CE">
        <w:rPr>
          <w:rFonts w:eastAsia="Calibri"/>
        </w:rPr>
        <w:t>. Предмет конкурса</w:t>
      </w:r>
    </w:p>
    <w:p w:rsidR="00AA61CE" w:rsidRPr="00AA61CE" w:rsidRDefault="00AA61CE" w:rsidP="00AA61CE">
      <w:pPr>
        <w:widowControl w:val="0"/>
        <w:autoSpaceDE w:val="0"/>
        <w:autoSpaceDN w:val="0"/>
        <w:adjustRightInd w:val="0"/>
        <w:ind w:firstLine="540"/>
        <w:jc w:val="both"/>
        <w:rPr>
          <w:rFonts w:eastAsia="Calibri"/>
        </w:rPr>
      </w:pPr>
      <w:r w:rsidRPr="00AA61CE">
        <w:rPr>
          <w:rFonts w:eastAsia="Calibri"/>
        </w:rPr>
        <w:t xml:space="preserve"> Предметом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в городе Пскове.</w:t>
      </w:r>
    </w:p>
    <w:p w:rsidR="00AA61CE" w:rsidRPr="00AA61CE" w:rsidRDefault="00AA61CE" w:rsidP="00AA61CE">
      <w:pPr>
        <w:widowControl w:val="0"/>
        <w:autoSpaceDE w:val="0"/>
        <w:autoSpaceDN w:val="0"/>
        <w:adjustRightInd w:val="0"/>
        <w:ind w:firstLine="540"/>
        <w:jc w:val="both"/>
        <w:rPr>
          <w:rFonts w:eastAsia="Calibri"/>
        </w:rPr>
      </w:pPr>
    </w:p>
    <w:p w:rsidR="00AA61CE" w:rsidRPr="00AA61CE" w:rsidRDefault="00AA61CE" w:rsidP="00AA61CE">
      <w:pPr>
        <w:widowControl w:val="0"/>
        <w:autoSpaceDE w:val="0"/>
        <w:autoSpaceDN w:val="0"/>
        <w:adjustRightInd w:val="0"/>
        <w:ind w:firstLine="540"/>
        <w:jc w:val="both"/>
        <w:outlineLvl w:val="1"/>
        <w:rPr>
          <w:rFonts w:eastAsia="Calibri"/>
        </w:rPr>
      </w:pPr>
      <w:bookmarkStart w:id="2" w:name="Par146"/>
      <w:bookmarkEnd w:id="2"/>
      <w:r w:rsidRPr="00AA61CE">
        <w:rPr>
          <w:rFonts w:eastAsia="Calibri"/>
          <w:lang w:val="en-US"/>
        </w:rPr>
        <w:t>III</w:t>
      </w:r>
      <w:r w:rsidRPr="00AA61CE">
        <w:rPr>
          <w:rFonts w:eastAsia="Calibri"/>
        </w:rPr>
        <w:t>. Требования к участникам конкурса</w:t>
      </w:r>
    </w:p>
    <w:p w:rsidR="00AA61CE" w:rsidRPr="00AA61CE" w:rsidRDefault="00AA61CE" w:rsidP="00AA61CE">
      <w:pPr>
        <w:widowControl w:val="0"/>
        <w:autoSpaceDE w:val="0"/>
        <w:autoSpaceDN w:val="0"/>
        <w:adjustRightInd w:val="0"/>
        <w:ind w:firstLine="540"/>
        <w:jc w:val="both"/>
        <w:rPr>
          <w:rFonts w:eastAsia="Calibri"/>
        </w:rPr>
      </w:pPr>
      <w:r w:rsidRPr="00AA61CE">
        <w:rPr>
          <w:rFonts w:eastAsia="Calibri"/>
        </w:rPr>
        <w:t>1. К участию в конкурсе допускаются юридические лица и индивидуальные предприниматели, участники договора простого товарищества,   соответствующие следующим требованиям:</w:t>
      </w:r>
    </w:p>
    <w:p w:rsidR="00AA61CE" w:rsidRPr="00AA61CE" w:rsidRDefault="00AA61CE" w:rsidP="00AA61CE">
      <w:pPr>
        <w:widowControl w:val="0"/>
        <w:autoSpaceDE w:val="0"/>
        <w:autoSpaceDN w:val="0"/>
        <w:adjustRightInd w:val="0"/>
        <w:ind w:firstLine="540"/>
        <w:jc w:val="both"/>
        <w:rPr>
          <w:rFonts w:eastAsia="Calibri"/>
        </w:rPr>
      </w:pPr>
      <w:r w:rsidRPr="00AA61CE">
        <w:rPr>
          <w:rFonts w:eastAsia="Calibri"/>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AA61CE" w:rsidRPr="00AA61CE" w:rsidRDefault="00AA61CE" w:rsidP="00AA61CE">
      <w:pPr>
        <w:widowControl w:val="0"/>
        <w:autoSpaceDE w:val="0"/>
        <w:autoSpaceDN w:val="0"/>
        <w:adjustRightInd w:val="0"/>
        <w:ind w:firstLine="540"/>
        <w:jc w:val="both"/>
        <w:rPr>
          <w:rFonts w:eastAsia="Calibri"/>
        </w:rPr>
      </w:pPr>
      <w:proofErr w:type="gramStart"/>
      <w:r w:rsidRPr="00AA61CE">
        <w:rPr>
          <w:rFonts w:eastAsia="Calibri"/>
        </w:rPr>
        <w:t>2) наличие на праве собственности или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roofErr w:type="gramEnd"/>
    </w:p>
    <w:p w:rsidR="00AA61CE" w:rsidRPr="00AA61CE" w:rsidRDefault="00AA61CE" w:rsidP="00AA61CE">
      <w:pPr>
        <w:widowControl w:val="0"/>
        <w:autoSpaceDE w:val="0"/>
        <w:autoSpaceDN w:val="0"/>
        <w:adjustRightInd w:val="0"/>
        <w:ind w:firstLine="540"/>
        <w:jc w:val="both"/>
        <w:rPr>
          <w:rFonts w:eastAsia="Calibri"/>
        </w:rPr>
      </w:pPr>
      <w:r w:rsidRPr="00AA61CE">
        <w:rPr>
          <w:rFonts w:eastAsia="Calibri"/>
        </w:rPr>
        <w:t xml:space="preserve">3) </w:t>
      </w:r>
      <w:proofErr w:type="spellStart"/>
      <w:r w:rsidRPr="00AA61CE">
        <w:rPr>
          <w:rFonts w:eastAsia="Calibri"/>
        </w:rPr>
        <w:t>непроведение</w:t>
      </w:r>
      <w:proofErr w:type="spellEnd"/>
      <w:r w:rsidRPr="00AA61CE">
        <w:rPr>
          <w:rFonts w:eastAsia="Calibri"/>
        </w:rPr>
        <w:t xml:space="preserve">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AA61CE" w:rsidRPr="00AA61CE" w:rsidRDefault="00AA61CE" w:rsidP="00AA61CE">
      <w:pPr>
        <w:widowControl w:val="0"/>
        <w:autoSpaceDE w:val="0"/>
        <w:autoSpaceDN w:val="0"/>
        <w:adjustRightInd w:val="0"/>
        <w:ind w:firstLine="540"/>
        <w:jc w:val="both"/>
        <w:rPr>
          <w:rFonts w:eastAsia="Calibri"/>
        </w:rPr>
      </w:pPr>
      <w:r w:rsidRPr="00AA61CE">
        <w:rPr>
          <w:rFonts w:eastAsia="Calibri"/>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AA61CE" w:rsidRPr="00AA61CE" w:rsidRDefault="00AA61CE" w:rsidP="00AA61CE">
      <w:pPr>
        <w:widowControl w:val="0"/>
        <w:autoSpaceDE w:val="0"/>
        <w:autoSpaceDN w:val="0"/>
        <w:adjustRightInd w:val="0"/>
        <w:ind w:firstLine="540"/>
        <w:jc w:val="both"/>
        <w:rPr>
          <w:rFonts w:eastAsia="Calibri"/>
        </w:rPr>
      </w:pPr>
      <w:r w:rsidRPr="00AA61CE">
        <w:rPr>
          <w:rFonts w:eastAsia="Calibri"/>
        </w:rPr>
        <w:t>5) наличие договора простого товарищества в письменной форме (для участников договора простого товарищества).</w:t>
      </w:r>
    </w:p>
    <w:p w:rsidR="00AA61CE" w:rsidRPr="00AA61CE" w:rsidRDefault="00AA61CE" w:rsidP="00AA61CE">
      <w:pPr>
        <w:widowControl w:val="0"/>
        <w:autoSpaceDE w:val="0"/>
        <w:autoSpaceDN w:val="0"/>
        <w:adjustRightInd w:val="0"/>
        <w:ind w:firstLine="540"/>
        <w:jc w:val="both"/>
        <w:rPr>
          <w:rFonts w:eastAsia="Calibri"/>
        </w:rPr>
      </w:pPr>
      <w:r w:rsidRPr="00AA61CE">
        <w:rPr>
          <w:rFonts w:eastAsia="Calibri"/>
        </w:rPr>
        <w:t xml:space="preserve">2. Требования, предусмотренные подпунктами 1,3,4 пункта 1 раздела </w:t>
      </w:r>
      <w:r w:rsidRPr="00AA61CE">
        <w:rPr>
          <w:rFonts w:eastAsia="Calibri"/>
          <w:lang w:val="en-US"/>
        </w:rPr>
        <w:t>III</w:t>
      </w:r>
      <w:r w:rsidRPr="00AA61CE">
        <w:rPr>
          <w:rFonts w:eastAsia="Calibri"/>
        </w:rPr>
        <w:t xml:space="preserve"> настоящего Положения применяются в отношении каждого участника договора простого товарищества.</w:t>
      </w:r>
    </w:p>
    <w:p w:rsidR="00AA61CE" w:rsidRPr="00AA61CE" w:rsidRDefault="00AA61CE" w:rsidP="00AA61CE">
      <w:pPr>
        <w:widowControl w:val="0"/>
        <w:autoSpaceDE w:val="0"/>
        <w:autoSpaceDN w:val="0"/>
        <w:adjustRightInd w:val="0"/>
        <w:ind w:firstLine="540"/>
        <w:jc w:val="both"/>
        <w:rPr>
          <w:rFonts w:eastAsia="Calibri"/>
        </w:rPr>
      </w:pPr>
    </w:p>
    <w:p w:rsidR="00AA61CE" w:rsidRPr="00AA61CE" w:rsidRDefault="00AA61CE" w:rsidP="00AA61CE">
      <w:pPr>
        <w:widowControl w:val="0"/>
        <w:autoSpaceDE w:val="0"/>
        <w:autoSpaceDN w:val="0"/>
        <w:adjustRightInd w:val="0"/>
        <w:ind w:firstLine="540"/>
        <w:jc w:val="both"/>
        <w:outlineLvl w:val="1"/>
        <w:rPr>
          <w:rFonts w:eastAsia="Calibri"/>
        </w:rPr>
      </w:pPr>
      <w:bookmarkStart w:id="3" w:name="Par155"/>
      <w:bookmarkEnd w:id="3"/>
      <w:r w:rsidRPr="00AA61CE">
        <w:rPr>
          <w:rFonts w:eastAsia="Calibri"/>
          <w:lang w:val="en-US"/>
        </w:rPr>
        <w:t>IV</w:t>
      </w:r>
      <w:r w:rsidRPr="00AA61CE">
        <w:rPr>
          <w:rFonts w:eastAsia="Calibri"/>
        </w:rPr>
        <w:t>. Организация проведения конкурса</w:t>
      </w:r>
    </w:p>
    <w:p w:rsidR="00AA61CE" w:rsidRPr="00AA61CE" w:rsidRDefault="00AA61CE" w:rsidP="00AA61CE">
      <w:pPr>
        <w:widowControl w:val="0"/>
        <w:autoSpaceDE w:val="0"/>
        <w:autoSpaceDN w:val="0"/>
        <w:adjustRightInd w:val="0"/>
        <w:ind w:firstLine="540"/>
        <w:jc w:val="both"/>
        <w:rPr>
          <w:rFonts w:eastAsia="Calibri"/>
        </w:rPr>
      </w:pPr>
      <w:r w:rsidRPr="00AA61CE">
        <w:rPr>
          <w:rFonts w:eastAsia="Calibri"/>
        </w:rPr>
        <w:t xml:space="preserve">1. </w:t>
      </w:r>
      <w:proofErr w:type="gramStart"/>
      <w:r w:rsidRPr="00AA61CE">
        <w:rPr>
          <w:rFonts w:eastAsia="Calibri"/>
        </w:rPr>
        <w:t xml:space="preserve">Решение о проведении конкурса принимает Администрация города Пскова исходя их </w:t>
      </w:r>
      <w:r w:rsidRPr="00AA61CE">
        <w:rPr>
          <w:rFonts w:eastAsia="Calibri"/>
        </w:rPr>
        <w:lastRenderedPageBreak/>
        <w:t>потребностей в транспортном обслуживании граждан, проживающих на территории муниципального образования «Город Псков», и предложений перевозчиков о необходимости открытия новых или изменения действующих маршрутов пассажирских перевозок автомобильным транспортом по нерегулируемы тарифам в городе Пскове, предоставленных в Администрацию города Пскова  в письменной форме.</w:t>
      </w:r>
      <w:proofErr w:type="gramEnd"/>
      <w:r w:rsidRPr="00AA61CE">
        <w:rPr>
          <w:rFonts w:eastAsia="Calibri"/>
        </w:rPr>
        <w:t xml:space="preserve"> На конкурс выставляется лот или несколько лотов, содержащие один или несколько маршрутов (до трех),  с указанием характеристик маршрутов, графика движения, минимальной вместимости подвижного состава  и других требуемых условий, не противоречащих законодательству Российской Федерации.</w:t>
      </w:r>
    </w:p>
    <w:p w:rsidR="00AA61CE" w:rsidRPr="00AA61CE" w:rsidRDefault="00AA61CE" w:rsidP="00AA61CE">
      <w:pPr>
        <w:autoSpaceDE w:val="0"/>
        <w:autoSpaceDN w:val="0"/>
        <w:adjustRightInd w:val="0"/>
        <w:ind w:firstLine="540"/>
        <w:jc w:val="both"/>
        <w:rPr>
          <w:rFonts w:eastAsia="Calibri"/>
        </w:rPr>
      </w:pPr>
      <w:r w:rsidRPr="00AA61CE">
        <w:rPr>
          <w:rFonts w:eastAsia="Calibri"/>
        </w:rPr>
        <w:t xml:space="preserve">2. </w:t>
      </w:r>
      <w:proofErr w:type="gramStart"/>
      <w:r w:rsidRPr="00AA61CE">
        <w:rPr>
          <w:rFonts w:eastAsia="Calibri"/>
        </w:rPr>
        <w:t xml:space="preserve">Конкурс объявляется  в сроки, установленные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 размещением  на официальном сайте Администрации города Пскова </w:t>
      </w:r>
      <w:r w:rsidRPr="00AA61CE">
        <w:t xml:space="preserve">в информационно-телекоммуникационной сети «Интернет» </w:t>
      </w:r>
      <w:r w:rsidRPr="00AA61CE">
        <w:rPr>
          <w:rFonts w:eastAsia="Calibri"/>
        </w:rPr>
        <w:t>информации о  наименовании, местонахождении, почтовом адресе и адресе электронной почты, номере</w:t>
      </w:r>
      <w:proofErr w:type="gramEnd"/>
      <w:r w:rsidRPr="00AA61CE">
        <w:rPr>
          <w:rFonts w:eastAsia="Calibri"/>
        </w:rPr>
        <w:t xml:space="preserve"> </w:t>
      </w:r>
      <w:proofErr w:type="gramStart"/>
      <w:r w:rsidRPr="00AA61CE">
        <w:rPr>
          <w:rFonts w:eastAsia="Calibri"/>
        </w:rPr>
        <w:t>контактного телефона Организатора конкурса, предмете открытого конкурса, сроке, месте и порядке предоставления конкурсной документации, официальном сайте, на котором размещена конкурсная документация, месте, дате и времени вскрытия конвертов с заявками  на участие в конкурсе, а также месте и дате рассмотрения таких заявок и подведения итогов конкурса.</w:t>
      </w:r>
      <w:proofErr w:type="gramEnd"/>
    </w:p>
    <w:p w:rsidR="00AA61CE" w:rsidRPr="00AA61CE" w:rsidRDefault="00AA61CE" w:rsidP="00AA61CE">
      <w:pPr>
        <w:widowControl w:val="0"/>
        <w:autoSpaceDE w:val="0"/>
        <w:autoSpaceDN w:val="0"/>
        <w:adjustRightInd w:val="0"/>
        <w:ind w:firstLine="540"/>
        <w:jc w:val="both"/>
        <w:rPr>
          <w:rFonts w:eastAsia="Calibri"/>
        </w:rPr>
      </w:pPr>
      <w:r w:rsidRPr="00AA61CE">
        <w:rPr>
          <w:rFonts w:eastAsia="Calibri"/>
        </w:rPr>
        <w:t xml:space="preserve">3. Заявки на участие в конкурсе (Приложение 1 к настоящему Положению) предоставляются в комиссию не </w:t>
      </w:r>
      <w:proofErr w:type="gramStart"/>
      <w:r w:rsidRPr="00AA61CE">
        <w:rPr>
          <w:rFonts w:eastAsia="Calibri"/>
        </w:rPr>
        <w:t>позднее</w:t>
      </w:r>
      <w:proofErr w:type="gramEnd"/>
      <w:r w:rsidRPr="00AA61CE">
        <w:rPr>
          <w:rFonts w:eastAsia="Calibri"/>
        </w:rPr>
        <w:t xml:space="preserve"> чем за 5 дней до даты его проведения по каждому лоту  отдельно.</w:t>
      </w:r>
    </w:p>
    <w:p w:rsidR="00AA61CE" w:rsidRDefault="00AA61CE" w:rsidP="00AA61CE">
      <w:pPr>
        <w:widowControl w:val="0"/>
        <w:autoSpaceDE w:val="0"/>
        <w:autoSpaceDN w:val="0"/>
        <w:adjustRightInd w:val="0"/>
        <w:ind w:firstLine="540"/>
        <w:jc w:val="both"/>
        <w:rPr>
          <w:rFonts w:eastAsia="Calibri"/>
        </w:rPr>
      </w:pPr>
      <w:r w:rsidRPr="00AA61CE">
        <w:rPr>
          <w:rFonts w:eastAsia="Calibri"/>
        </w:rPr>
        <w:t xml:space="preserve">4. Участники конкурса несут ответственность за достоверность представляемой информации. </w:t>
      </w:r>
    </w:p>
    <w:p w:rsidR="00AA61CE" w:rsidRPr="00AA61CE" w:rsidRDefault="00AA61CE" w:rsidP="00AA61CE">
      <w:pPr>
        <w:widowControl w:val="0"/>
        <w:autoSpaceDE w:val="0"/>
        <w:autoSpaceDN w:val="0"/>
        <w:adjustRightInd w:val="0"/>
        <w:ind w:firstLine="540"/>
        <w:jc w:val="both"/>
        <w:rPr>
          <w:rFonts w:eastAsia="Calibri"/>
        </w:rPr>
      </w:pPr>
      <w:r w:rsidRPr="00AA61CE">
        <w:rPr>
          <w:rFonts w:eastAsia="Calibri"/>
        </w:rPr>
        <w:t>5. К заявке на участие в конкурсе (по форме, согласно Приложению 1 к настоящему Положению) прилагаются:</w:t>
      </w:r>
    </w:p>
    <w:p w:rsidR="00AA61CE" w:rsidRPr="00AA61CE" w:rsidRDefault="00AA61CE" w:rsidP="00AA61CE">
      <w:pPr>
        <w:autoSpaceDE w:val="0"/>
        <w:ind w:firstLine="708"/>
        <w:jc w:val="both"/>
        <w:rPr>
          <w:rFonts w:eastAsia="Calibri"/>
        </w:rPr>
      </w:pPr>
      <w:r w:rsidRPr="00AA61CE">
        <w:rPr>
          <w:rFonts w:eastAsia="Calibri"/>
        </w:rPr>
        <w:t xml:space="preserve"> 1) опись представленных документов.</w:t>
      </w:r>
    </w:p>
    <w:p w:rsidR="00AA61CE" w:rsidRPr="00AA61CE" w:rsidRDefault="00AA61CE" w:rsidP="00AA61CE">
      <w:pPr>
        <w:autoSpaceDE w:val="0"/>
        <w:ind w:firstLine="708"/>
        <w:jc w:val="both"/>
        <w:rPr>
          <w:rFonts w:eastAsia="Calibri"/>
        </w:rPr>
      </w:pPr>
      <w:r w:rsidRPr="00AA61CE">
        <w:rPr>
          <w:rFonts w:eastAsia="Calibri"/>
        </w:rPr>
        <w:t xml:space="preserve"> 2) копии учредительных, регистрационных и  следующих документов:</w:t>
      </w:r>
    </w:p>
    <w:p w:rsidR="00AA61CE" w:rsidRPr="00AA61CE" w:rsidRDefault="00AA61CE" w:rsidP="00AA61CE">
      <w:pPr>
        <w:autoSpaceDE w:val="0"/>
        <w:ind w:firstLine="708"/>
        <w:jc w:val="both"/>
        <w:rPr>
          <w:rFonts w:eastAsia="Calibri"/>
        </w:rPr>
      </w:pPr>
      <w:r w:rsidRPr="00AA61CE">
        <w:rPr>
          <w:rFonts w:eastAsia="Calibri"/>
        </w:rPr>
        <w:t xml:space="preserve"> а) для юридических лиц:</w:t>
      </w:r>
    </w:p>
    <w:p w:rsidR="00AA61CE" w:rsidRPr="00AA61CE" w:rsidRDefault="00AA61CE" w:rsidP="00AA61CE">
      <w:pPr>
        <w:autoSpaceDE w:val="0"/>
        <w:ind w:firstLine="708"/>
        <w:jc w:val="both"/>
        <w:rPr>
          <w:rFonts w:eastAsia="Calibri"/>
          <w:color w:val="FF0000"/>
        </w:rPr>
      </w:pPr>
      <w:r w:rsidRPr="00AA61CE">
        <w:rPr>
          <w:rFonts w:eastAsia="Calibri"/>
        </w:rPr>
        <w:t>- копия свидетельства о государственной регистрации юридического лица</w:t>
      </w:r>
      <w:r w:rsidRPr="00AA61CE">
        <w:rPr>
          <w:rFonts w:eastAsia="Calibri"/>
          <w:color w:val="FF0000"/>
        </w:rPr>
        <w:t>;</w:t>
      </w:r>
    </w:p>
    <w:p w:rsidR="00AA61CE" w:rsidRPr="00AA61CE" w:rsidRDefault="00AA61CE" w:rsidP="00AA61CE">
      <w:pPr>
        <w:autoSpaceDE w:val="0"/>
        <w:ind w:firstLine="708"/>
        <w:jc w:val="both"/>
        <w:rPr>
          <w:rFonts w:eastAsia="Calibri"/>
        </w:rPr>
      </w:pPr>
      <w:r w:rsidRPr="00AA61CE">
        <w:rPr>
          <w:rFonts w:eastAsia="Calibri"/>
        </w:rPr>
        <w:t>- копия свидетельства о постановке на учет в налоговом органе;</w:t>
      </w:r>
    </w:p>
    <w:p w:rsidR="00AA61CE" w:rsidRPr="00AA61CE" w:rsidRDefault="00AA61CE" w:rsidP="00AA61CE">
      <w:pPr>
        <w:autoSpaceDE w:val="0"/>
        <w:ind w:firstLine="708"/>
        <w:jc w:val="both"/>
        <w:rPr>
          <w:rFonts w:eastAsia="Calibri"/>
        </w:rPr>
      </w:pPr>
      <w:r w:rsidRPr="00AA61CE">
        <w:rPr>
          <w:rFonts w:eastAsia="Calibri"/>
        </w:rPr>
        <w:t>- копия учредительных документов;</w:t>
      </w:r>
    </w:p>
    <w:p w:rsidR="00AA61CE" w:rsidRPr="00AA61CE" w:rsidRDefault="00AA61CE" w:rsidP="00AA61CE">
      <w:pPr>
        <w:autoSpaceDE w:val="0"/>
        <w:ind w:firstLine="708"/>
        <w:jc w:val="both"/>
        <w:rPr>
          <w:rFonts w:eastAsia="Calibri"/>
        </w:rPr>
      </w:pPr>
      <w:r w:rsidRPr="00AA61CE">
        <w:rPr>
          <w:rFonts w:eastAsia="Calibri"/>
        </w:rPr>
        <w:t>б) для индивидуальных предпринимателей:</w:t>
      </w:r>
    </w:p>
    <w:p w:rsidR="00AA61CE" w:rsidRPr="00AA61CE" w:rsidRDefault="00AA61CE" w:rsidP="00AA61CE">
      <w:pPr>
        <w:autoSpaceDE w:val="0"/>
        <w:ind w:firstLine="708"/>
        <w:jc w:val="both"/>
        <w:rPr>
          <w:rFonts w:eastAsia="Calibri"/>
        </w:rPr>
      </w:pPr>
      <w:r w:rsidRPr="00AA61CE">
        <w:rPr>
          <w:rFonts w:eastAsia="Calibri"/>
        </w:rPr>
        <w:t>- копия свидетельства о государственной регистрации физического лица в качестве индивидуального предпринимателя;</w:t>
      </w:r>
    </w:p>
    <w:p w:rsidR="00AA61CE" w:rsidRPr="00AA61CE" w:rsidRDefault="00AA61CE" w:rsidP="00AA61CE">
      <w:pPr>
        <w:autoSpaceDE w:val="0"/>
        <w:ind w:firstLine="708"/>
        <w:jc w:val="both"/>
        <w:rPr>
          <w:rFonts w:eastAsia="Calibri"/>
        </w:rPr>
      </w:pPr>
      <w:r w:rsidRPr="00AA61CE">
        <w:rPr>
          <w:rFonts w:eastAsia="Calibri"/>
        </w:rPr>
        <w:t>- копия свидетельства о постановке на учет в налоговом органе;</w:t>
      </w:r>
    </w:p>
    <w:p w:rsidR="00AA61CE" w:rsidRPr="00AA61CE" w:rsidRDefault="00AA61CE" w:rsidP="00AA61CE">
      <w:pPr>
        <w:autoSpaceDE w:val="0"/>
        <w:ind w:firstLine="708"/>
        <w:jc w:val="both"/>
        <w:rPr>
          <w:rFonts w:eastAsia="Calibri"/>
        </w:rPr>
      </w:pPr>
      <w:r w:rsidRPr="00AA61CE">
        <w:rPr>
          <w:rFonts w:eastAsia="Calibri"/>
        </w:rPr>
        <w:t>в) для участников договора простого товарищества:</w:t>
      </w:r>
    </w:p>
    <w:p w:rsidR="00AA61CE" w:rsidRPr="00AA61CE" w:rsidRDefault="00AA61CE" w:rsidP="00AA61CE">
      <w:pPr>
        <w:autoSpaceDE w:val="0"/>
        <w:ind w:firstLine="708"/>
        <w:jc w:val="both"/>
        <w:rPr>
          <w:rFonts w:eastAsia="Calibri"/>
          <w:color w:val="FF0000"/>
        </w:rPr>
      </w:pPr>
      <w:r w:rsidRPr="00AA61CE">
        <w:rPr>
          <w:rFonts w:eastAsia="Calibri"/>
        </w:rPr>
        <w:t>- копия свидетельства о государственной регистрации простого товарищества;</w:t>
      </w:r>
    </w:p>
    <w:p w:rsidR="00AA61CE" w:rsidRPr="00AA61CE" w:rsidRDefault="00AA61CE" w:rsidP="00AA61CE">
      <w:pPr>
        <w:autoSpaceDE w:val="0"/>
        <w:ind w:firstLine="708"/>
        <w:jc w:val="both"/>
        <w:rPr>
          <w:rFonts w:eastAsia="Calibri"/>
        </w:rPr>
      </w:pPr>
      <w:r w:rsidRPr="00AA61CE">
        <w:rPr>
          <w:rFonts w:eastAsia="Calibri"/>
        </w:rPr>
        <w:t>- копия свидетельства о постановке на учет в налоговом органе;</w:t>
      </w:r>
    </w:p>
    <w:p w:rsidR="00AA61CE" w:rsidRPr="00AA61CE" w:rsidRDefault="00AA61CE" w:rsidP="00AA61CE">
      <w:pPr>
        <w:autoSpaceDE w:val="0"/>
        <w:ind w:firstLine="708"/>
        <w:jc w:val="both"/>
        <w:rPr>
          <w:rFonts w:eastAsia="Calibri"/>
        </w:rPr>
      </w:pPr>
      <w:r w:rsidRPr="00AA61CE">
        <w:rPr>
          <w:rFonts w:eastAsia="Calibri"/>
        </w:rPr>
        <w:t>- копия договора простого товарищества;</w:t>
      </w:r>
    </w:p>
    <w:p w:rsidR="00AA61CE" w:rsidRPr="00AA61CE" w:rsidRDefault="00AA61CE" w:rsidP="00AA61CE">
      <w:pPr>
        <w:autoSpaceDE w:val="0"/>
        <w:ind w:firstLine="708"/>
        <w:jc w:val="both"/>
        <w:rPr>
          <w:rFonts w:eastAsia="Calibri"/>
        </w:rPr>
      </w:pPr>
      <w:r w:rsidRPr="00AA61CE">
        <w:rPr>
          <w:rFonts w:eastAsia="Calibri"/>
        </w:rPr>
        <w:t xml:space="preserve">3) Сведения о транспортных средствах (в том числе резервных), заявленных участником конкурса для участия в перевозках (в свободной  форме), в том числе о характеристиках,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другие характеристики). К указанным сведениям  прилагаются копии  документов подтверждающих наличие на праве собственности или ином законном основании транспортных средств, паспорта транспортного средства (ПТС), свидетельства о регистрации ТС, договора аренды, лизинга или иного пользования транспортными средствами (при наличии указанного договора). В случае принятия перевозчиком на себя обязательств по приобретению заявленных транспортных средств, к указанным сведениям копии документов, подтверждающих наличие заявленных транспортных средств, не прилагаются. При этом перевозчик обязан указать в </w:t>
      </w:r>
      <w:r w:rsidRPr="00AA61CE">
        <w:rPr>
          <w:rFonts w:eastAsia="Calibri"/>
        </w:rPr>
        <w:lastRenderedPageBreak/>
        <w:t>предоставляемых сведениях информацию о принятии на себя обязательств по приобретению заявленных транспортных сре</w:t>
      </w:r>
      <w:proofErr w:type="gramStart"/>
      <w:r w:rsidRPr="00AA61CE">
        <w:rPr>
          <w:rFonts w:eastAsia="Calibri"/>
        </w:rPr>
        <w:t>дств в ср</w:t>
      </w:r>
      <w:proofErr w:type="gramEnd"/>
      <w:r w:rsidRPr="00AA61CE">
        <w:rPr>
          <w:rFonts w:eastAsia="Calibri"/>
        </w:rPr>
        <w:t>оки, определенные конкурсной документацией.</w:t>
      </w:r>
    </w:p>
    <w:p w:rsidR="00AA61CE" w:rsidRPr="00AA61CE" w:rsidRDefault="00AA61CE" w:rsidP="00AA61CE">
      <w:pPr>
        <w:autoSpaceDE w:val="0"/>
        <w:ind w:firstLine="708"/>
        <w:jc w:val="both"/>
        <w:rPr>
          <w:rFonts w:eastAsia="Calibri"/>
        </w:rPr>
      </w:pPr>
      <w:r w:rsidRPr="00AA61CE">
        <w:rPr>
          <w:rFonts w:eastAsia="Calibri"/>
        </w:rPr>
        <w:t>Количество транспортных средств, заявленных для участия в перевозках, должно обеспечивать  перевозку пассажиров в соответствии с расписанием, указанным в лоте (маршруте).</w:t>
      </w:r>
    </w:p>
    <w:p w:rsidR="00AA61CE" w:rsidRPr="00AA61CE" w:rsidRDefault="00AA61CE" w:rsidP="00AA61CE">
      <w:pPr>
        <w:autoSpaceDE w:val="0"/>
        <w:ind w:firstLine="708"/>
        <w:jc w:val="both"/>
        <w:rPr>
          <w:rFonts w:eastAsia="Calibri"/>
        </w:rPr>
      </w:pPr>
      <w:r w:rsidRPr="00AA61CE">
        <w:rPr>
          <w:rFonts w:eastAsia="Calibri"/>
        </w:rPr>
        <w:t>4) Сведения о специалистах, ответственных за обеспечение безопасности дорожного движения с приложением копий документов, подтверждающих их квалификацию;</w:t>
      </w:r>
    </w:p>
    <w:p w:rsidR="00AA61CE" w:rsidRPr="00AA61CE" w:rsidRDefault="00AA61CE" w:rsidP="00AA61CE">
      <w:pPr>
        <w:autoSpaceDE w:val="0"/>
        <w:ind w:firstLine="708"/>
        <w:jc w:val="both"/>
        <w:rPr>
          <w:rFonts w:eastAsia="Calibri"/>
        </w:rPr>
      </w:pPr>
      <w:r w:rsidRPr="00AA61CE">
        <w:rPr>
          <w:rFonts w:eastAsia="Calibri"/>
        </w:rPr>
        <w:t xml:space="preserve">5) копии документов, подтверждающих организацию прохождения водителями </w:t>
      </w:r>
      <w:proofErr w:type="spellStart"/>
      <w:r w:rsidRPr="00AA61CE">
        <w:rPr>
          <w:rFonts w:eastAsia="Calibri"/>
        </w:rPr>
        <w:t>предрейсовых</w:t>
      </w:r>
      <w:proofErr w:type="spellEnd"/>
      <w:r w:rsidRPr="00AA61CE">
        <w:rPr>
          <w:rFonts w:eastAsia="Calibri"/>
        </w:rPr>
        <w:t xml:space="preserve"> (</w:t>
      </w:r>
      <w:proofErr w:type="spellStart"/>
      <w:r w:rsidRPr="00AA61CE">
        <w:rPr>
          <w:rFonts w:eastAsia="Calibri"/>
        </w:rPr>
        <w:t>послерейсовых</w:t>
      </w:r>
      <w:proofErr w:type="spellEnd"/>
      <w:r w:rsidRPr="00AA61CE">
        <w:rPr>
          <w:rFonts w:eastAsia="Calibri"/>
        </w:rPr>
        <w:t>) медицинских осмотров:</w:t>
      </w:r>
    </w:p>
    <w:p w:rsidR="00AA61CE" w:rsidRPr="00AA61CE" w:rsidRDefault="00AA61CE" w:rsidP="00AA61CE">
      <w:pPr>
        <w:autoSpaceDE w:val="0"/>
        <w:jc w:val="both"/>
        <w:rPr>
          <w:rFonts w:eastAsia="Calibri"/>
        </w:rPr>
      </w:pPr>
      <w:r w:rsidRPr="00AA61CE">
        <w:rPr>
          <w:rFonts w:eastAsia="Calibri"/>
        </w:rPr>
        <w:t xml:space="preserve">- договора, согласно которому производится оказание медицинских услуг или  распорядительного документа о зачислении в штат медицинского работника, осуществляющего </w:t>
      </w:r>
      <w:proofErr w:type="spellStart"/>
      <w:r w:rsidRPr="00AA61CE">
        <w:rPr>
          <w:rFonts w:eastAsia="Calibri"/>
        </w:rPr>
        <w:t>предрейсовые</w:t>
      </w:r>
      <w:proofErr w:type="spellEnd"/>
      <w:r w:rsidRPr="00AA61CE">
        <w:rPr>
          <w:rFonts w:eastAsia="Calibri"/>
        </w:rPr>
        <w:t xml:space="preserve"> (</w:t>
      </w:r>
      <w:proofErr w:type="spellStart"/>
      <w:r w:rsidRPr="00AA61CE">
        <w:rPr>
          <w:rFonts w:eastAsia="Calibri"/>
        </w:rPr>
        <w:t>послерейсовые</w:t>
      </w:r>
      <w:proofErr w:type="spellEnd"/>
      <w:r w:rsidRPr="00AA61CE">
        <w:rPr>
          <w:rFonts w:eastAsia="Calibri"/>
        </w:rPr>
        <w:t>) медицинские осмотры;</w:t>
      </w:r>
    </w:p>
    <w:p w:rsidR="00AA61CE" w:rsidRPr="00AA61CE" w:rsidRDefault="00AA61CE" w:rsidP="00AA61CE">
      <w:pPr>
        <w:autoSpaceDE w:val="0"/>
        <w:ind w:firstLine="708"/>
        <w:jc w:val="both"/>
        <w:rPr>
          <w:rFonts w:eastAsia="Calibri"/>
        </w:rPr>
      </w:pPr>
      <w:r w:rsidRPr="00AA61CE">
        <w:rPr>
          <w:rFonts w:eastAsia="Calibri"/>
        </w:rPr>
        <w:t>6)  документы, подтверждающие организацию проведения ежедневного контроля технического состояния транспортных средств перед выездом на линию и при возвращении к месту стоянки (копия договора, согласно которому оказываются услуги контроля технического состояния транспортных средств или распорядительный документ о зачислении в штат работника, ответственного за выпуск на линию транспортных средств;</w:t>
      </w:r>
    </w:p>
    <w:p w:rsidR="00AA61CE" w:rsidRPr="00AA61CE" w:rsidRDefault="00AA61CE" w:rsidP="00AA61CE">
      <w:pPr>
        <w:autoSpaceDE w:val="0"/>
        <w:ind w:firstLine="708"/>
        <w:jc w:val="both"/>
        <w:rPr>
          <w:rFonts w:eastAsia="Calibri"/>
        </w:rPr>
      </w:pPr>
      <w:proofErr w:type="gramStart"/>
      <w:r w:rsidRPr="00AA61CE">
        <w:rPr>
          <w:rFonts w:eastAsia="Calibri"/>
        </w:rPr>
        <w:t>7) справка ОГИБДД УМВД России по городу Пскову о количестве дорожно-транспортных происшествий, повлекших за собой человеческие жертвы или причинение вреда здоровью граждан (или их отсутствии) и произошедших по вине юридического лица, индивидуального предпринимателя или участников договора простого товарищества или их работников в  течение года, предшествующего дате проведения открытого конкурса либо письменный отказ ОГИБДД УМВД России по городу Пскову в предоставлении</w:t>
      </w:r>
      <w:proofErr w:type="gramEnd"/>
      <w:r w:rsidRPr="00AA61CE">
        <w:rPr>
          <w:rFonts w:eastAsia="Calibri"/>
        </w:rPr>
        <w:t xml:space="preserve"> такой справки; </w:t>
      </w:r>
    </w:p>
    <w:p w:rsidR="00AA61CE" w:rsidRPr="00AA61CE" w:rsidRDefault="00AA61CE" w:rsidP="00AA61CE">
      <w:pPr>
        <w:autoSpaceDE w:val="0"/>
        <w:ind w:firstLine="708"/>
        <w:jc w:val="both"/>
        <w:rPr>
          <w:rFonts w:eastAsia="Calibri"/>
        </w:rPr>
      </w:pPr>
      <w:proofErr w:type="gramStart"/>
      <w:r w:rsidRPr="00AA61CE">
        <w:rPr>
          <w:rFonts w:eastAsia="Calibri"/>
        </w:rPr>
        <w:t>8) сведения (в произвольной форме) об опыте осуществления регулярных перевозок участником конкурса, которые подтверждены исполнением государственных или муниципальных контрактов либо свидетельствами об осуществлении перевозок по маршруту регулярных перевозок  или иным документами, выданными в соответствии с нормативно-правовыми актами субъектов Российской Федерации, муниципальными нормативными правовыми актами с приложением копий данных документов;</w:t>
      </w:r>
      <w:proofErr w:type="gramEnd"/>
    </w:p>
    <w:p w:rsidR="00AA61CE" w:rsidRPr="00AA61CE" w:rsidRDefault="00AA61CE" w:rsidP="00AA61CE">
      <w:pPr>
        <w:widowControl w:val="0"/>
        <w:autoSpaceDE w:val="0"/>
        <w:autoSpaceDN w:val="0"/>
        <w:adjustRightInd w:val="0"/>
        <w:ind w:firstLine="540"/>
        <w:jc w:val="both"/>
        <w:rPr>
          <w:rFonts w:eastAsia="Calibri"/>
        </w:rPr>
      </w:pPr>
      <w:r w:rsidRPr="00AA61CE">
        <w:rPr>
          <w:rFonts w:eastAsia="Calibri"/>
        </w:rPr>
        <w:t xml:space="preserve">   9) копия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w:t>
      </w:r>
    </w:p>
    <w:p w:rsidR="00AA61CE" w:rsidRPr="00AA61CE" w:rsidRDefault="00AA61CE" w:rsidP="00AA61CE">
      <w:pPr>
        <w:autoSpaceDE w:val="0"/>
        <w:ind w:firstLine="708"/>
        <w:jc w:val="both"/>
        <w:rPr>
          <w:rFonts w:eastAsia="Calibri"/>
        </w:rPr>
      </w:pPr>
      <w:proofErr w:type="gramStart"/>
      <w:r w:rsidRPr="00AA61CE">
        <w:rPr>
          <w:rFonts w:eastAsia="Calibri"/>
        </w:rPr>
        <w:t>10) справка из налогового органа об исполнении  участником конкурса  обязанностей по уплате налогов, сборов, пеней, штрафов, процентов  по форме в соответствии с  Приказом ФНС России от 21.07.2014 № ММВ-7-8/378@ «Об утверждении формы справки об исполнении налогоплательщиком (плательщиком сбора, налоговым агентом)  обязанности по уплате налогов, сборов, пеней, штрафов, процентов, порядка ее заполнения и формата ее представления в электронной форме по телекоммуникационным</w:t>
      </w:r>
      <w:proofErr w:type="gramEnd"/>
      <w:r w:rsidRPr="00AA61CE">
        <w:rPr>
          <w:rFonts w:eastAsia="Calibri"/>
        </w:rPr>
        <w:t xml:space="preserve"> каналам связи»  по  состоянию на дату, предшествую дате подачи заявки  на участие в конкурсе за 30- </w:t>
      </w:r>
      <w:proofErr w:type="spellStart"/>
      <w:r w:rsidRPr="00AA61CE">
        <w:rPr>
          <w:rFonts w:eastAsia="Calibri"/>
        </w:rPr>
        <w:t>дневный</w:t>
      </w:r>
      <w:proofErr w:type="spellEnd"/>
      <w:r w:rsidRPr="00AA61CE">
        <w:rPr>
          <w:rFonts w:eastAsia="Calibri"/>
        </w:rPr>
        <w:t xml:space="preserve"> календарный период;</w:t>
      </w:r>
    </w:p>
    <w:p w:rsidR="00AA61CE" w:rsidRPr="00AA61CE" w:rsidRDefault="00AA61CE" w:rsidP="00AA61CE">
      <w:pPr>
        <w:autoSpaceDE w:val="0"/>
        <w:jc w:val="both"/>
        <w:rPr>
          <w:rFonts w:eastAsia="Calibri"/>
        </w:rPr>
      </w:pPr>
      <w:r w:rsidRPr="00AA61CE">
        <w:rPr>
          <w:rFonts w:eastAsia="Calibri"/>
        </w:rPr>
        <w:t xml:space="preserve">          11)  копия решения или приказа о назначении (избрании) физического лица на должность, в соответствии с которым такое физическое лицо обладает правом действовать без доверенности от имени участника конкурса - в отношении руководителя; доверенность на осуществление действий от имени участника конкурса - в случае, если от имени участника конкурса действует иное лицо.</w:t>
      </w:r>
    </w:p>
    <w:p w:rsidR="00AA61CE" w:rsidRPr="00AA61CE" w:rsidRDefault="00AA61CE" w:rsidP="00AA61CE">
      <w:pPr>
        <w:widowControl w:val="0"/>
        <w:autoSpaceDE w:val="0"/>
        <w:autoSpaceDN w:val="0"/>
        <w:adjustRightInd w:val="0"/>
        <w:ind w:firstLine="540"/>
        <w:jc w:val="both"/>
        <w:rPr>
          <w:rFonts w:eastAsia="Calibri"/>
        </w:rPr>
      </w:pPr>
      <w:r w:rsidRPr="00AA61CE">
        <w:rPr>
          <w:rFonts w:eastAsia="Calibri"/>
        </w:rPr>
        <w:t xml:space="preserve"> Все листы заявки на участие в конкурсе должны быть </w:t>
      </w:r>
      <w:r w:rsidRPr="00AA61CE">
        <w:rPr>
          <w:rFonts w:eastAsia="Calibri"/>
          <w:bCs/>
        </w:rPr>
        <w:t>прошиты и</w:t>
      </w:r>
      <w:r w:rsidRPr="00AA61CE">
        <w:rPr>
          <w:rFonts w:eastAsia="Calibri"/>
        </w:rPr>
        <w:t xml:space="preserve"> </w:t>
      </w:r>
      <w:r w:rsidRPr="00AA61CE">
        <w:rPr>
          <w:rFonts w:eastAsia="Calibri"/>
          <w:bCs/>
        </w:rPr>
        <w:t xml:space="preserve">пронумерованы </w:t>
      </w:r>
      <w:r w:rsidRPr="00AA61CE">
        <w:rPr>
          <w:rFonts w:eastAsia="Calibri"/>
        </w:rPr>
        <w:t xml:space="preserve">согласно описи представленных документов, входящих в заявку. Заявка на участие в конкурсе должна быть </w:t>
      </w:r>
      <w:r w:rsidRPr="00AA61CE">
        <w:rPr>
          <w:rFonts w:eastAsia="Calibri"/>
          <w:bCs/>
        </w:rPr>
        <w:t>скреплена печатью</w:t>
      </w:r>
      <w:r w:rsidRPr="00AA61CE">
        <w:rPr>
          <w:rFonts w:eastAsia="Calibri"/>
        </w:rPr>
        <w:t xml:space="preserve"> (при наличии) участника конкурса и </w:t>
      </w:r>
      <w:r w:rsidRPr="00AA61CE">
        <w:rPr>
          <w:rFonts w:eastAsia="Calibri"/>
          <w:bCs/>
        </w:rPr>
        <w:t>подписана</w:t>
      </w:r>
      <w:r w:rsidRPr="00AA61CE">
        <w:rPr>
          <w:rFonts w:eastAsia="Calibri"/>
        </w:rPr>
        <w:t xml:space="preserve"> участником конкурса или лицом, уполномоченным  участником конкурса.</w:t>
      </w:r>
    </w:p>
    <w:p w:rsidR="00AA61CE" w:rsidRPr="00AA61CE" w:rsidRDefault="00AA61CE" w:rsidP="00AA61CE">
      <w:pPr>
        <w:widowControl w:val="0"/>
        <w:autoSpaceDE w:val="0"/>
        <w:autoSpaceDN w:val="0"/>
        <w:adjustRightInd w:val="0"/>
        <w:ind w:firstLine="540"/>
        <w:jc w:val="both"/>
        <w:rPr>
          <w:rFonts w:eastAsia="Calibri"/>
        </w:rPr>
      </w:pPr>
    </w:p>
    <w:p w:rsidR="00AA61CE" w:rsidRPr="00AA61CE" w:rsidRDefault="00AA61CE" w:rsidP="00AA61CE">
      <w:pPr>
        <w:widowControl w:val="0"/>
        <w:autoSpaceDE w:val="0"/>
        <w:autoSpaceDN w:val="0"/>
        <w:adjustRightInd w:val="0"/>
        <w:ind w:firstLine="540"/>
        <w:jc w:val="both"/>
        <w:outlineLvl w:val="1"/>
        <w:rPr>
          <w:rFonts w:eastAsia="Calibri"/>
        </w:rPr>
      </w:pPr>
      <w:bookmarkStart w:id="4" w:name="Par177"/>
      <w:bookmarkEnd w:id="4"/>
      <w:r w:rsidRPr="00AA61CE">
        <w:rPr>
          <w:rFonts w:eastAsia="Calibri"/>
        </w:rPr>
        <w:t xml:space="preserve"> </w:t>
      </w:r>
      <w:r w:rsidRPr="00AA61CE">
        <w:rPr>
          <w:rFonts w:eastAsia="Calibri"/>
          <w:lang w:val="en-US"/>
        </w:rPr>
        <w:t>V</w:t>
      </w:r>
      <w:r w:rsidRPr="00AA61CE">
        <w:rPr>
          <w:rFonts w:eastAsia="Calibri"/>
        </w:rPr>
        <w:t>. Соблюдение конфиденциальности</w:t>
      </w:r>
    </w:p>
    <w:p w:rsidR="00AA61CE" w:rsidRPr="00AA61CE" w:rsidRDefault="00AA61CE" w:rsidP="00AA61CE">
      <w:pPr>
        <w:widowControl w:val="0"/>
        <w:autoSpaceDE w:val="0"/>
        <w:autoSpaceDN w:val="0"/>
        <w:adjustRightInd w:val="0"/>
        <w:ind w:firstLine="540"/>
        <w:jc w:val="both"/>
        <w:rPr>
          <w:rFonts w:eastAsia="Calibri"/>
        </w:rPr>
      </w:pPr>
      <w:r w:rsidRPr="00AA61CE">
        <w:rPr>
          <w:rFonts w:eastAsia="Calibri"/>
        </w:rPr>
        <w:t xml:space="preserve">Информация относительно содержания, изучения, оценки конкурсных заявок не подлежит разглашению претендентам или иным лицам в соответствии с действующим федеральным </w:t>
      </w:r>
      <w:r w:rsidRPr="00AA61CE">
        <w:rPr>
          <w:rFonts w:eastAsia="Calibri"/>
        </w:rPr>
        <w:lastRenderedPageBreak/>
        <w:t>законодательством.</w:t>
      </w:r>
    </w:p>
    <w:p w:rsidR="00AA61CE" w:rsidRPr="00AA61CE" w:rsidRDefault="00AA61CE" w:rsidP="00AA61CE">
      <w:pPr>
        <w:widowControl w:val="0"/>
        <w:autoSpaceDE w:val="0"/>
        <w:autoSpaceDN w:val="0"/>
        <w:adjustRightInd w:val="0"/>
        <w:ind w:firstLine="540"/>
        <w:jc w:val="both"/>
        <w:rPr>
          <w:rFonts w:eastAsia="Calibri"/>
        </w:rPr>
      </w:pPr>
    </w:p>
    <w:p w:rsidR="00AA61CE" w:rsidRPr="00AA61CE" w:rsidRDefault="00AA61CE" w:rsidP="00AA61CE">
      <w:pPr>
        <w:widowControl w:val="0"/>
        <w:autoSpaceDE w:val="0"/>
        <w:autoSpaceDN w:val="0"/>
        <w:adjustRightInd w:val="0"/>
        <w:ind w:firstLine="540"/>
        <w:jc w:val="both"/>
        <w:outlineLvl w:val="1"/>
        <w:rPr>
          <w:rFonts w:eastAsia="Calibri"/>
        </w:rPr>
      </w:pPr>
      <w:bookmarkStart w:id="5" w:name="Par181"/>
      <w:bookmarkEnd w:id="5"/>
      <w:r w:rsidRPr="00AA61CE">
        <w:rPr>
          <w:rFonts w:eastAsia="Calibri"/>
        </w:rPr>
        <w:t xml:space="preserve">  </w:t>
      </w:r>
      <w:r w:rsidRPr="00AA61CE">
        <w:rPr>
          <w:rFonts w:eastAsia="Calibri"/>
          <w:lang w:val="en-US"/>
        </w:rPr>
        <w:t>VI</w:t>
      </w:r>
      <w:r w:rsidRPr="00AA61CE">
        <w:rPr>
          <w:rFonts w:eastAsia="Calibri"/>
        </w:rPr>
        <w:t>. Критерии определения победителя</w:t>
      </w:r>
    </w:p>
    <w:p w:rsidR="00AA61CE" w:rsidRPr="00AA61CE" w:rsidRDefault="00AA61CE" w:rsidP="00AA61CE">
      <w:pPr>
        <w:jc w:val="both"/>
        <w:rPr>
          <w:rFonts w:eastAsia="Calibri"/>
          <w:color w:val="000000"/>
        </w:rPr>
      </w:pPr>
      <w:r w:rsidRPr="00AA61CE">
        <w:rPr>
          <w:rFonts w:eastAsia="Calibri"/>
        </w:rPr>
        <w:t xml:space="preserve">          1. Комиссия </w:t>
      </w:r>
      <w:r w:rsidRPr="00AA61CE">
        <w:rPr>
          <w:rFonts w:eastAsia="Calibri"/>
          <w:color w:val="000000"/>
        </w:rPr>
        <w:t xml:space="preserve"> осуществляет оценк</w:t>
      </w:r>
      <w:r w:rsidRPr="00AA61CE">
        <w:rPr>
          <w:rFonts w:eastAsia="Calibri"/>
        </w:rPr>
        <w:t xml:space="preserve">у представленных предложений участников конкурса в соответствии с </w:t>
      </w:r>
      <w:r w:rsidRPr="00AA61CE">
        <w:rPr>
          <w:rFonts w:eastAsia="Calibri"/>
          <w:color w:val="000000"/>
        </w:rPr>
        <w:t>критериями</w:t>
      </w:r>
      <w:r w:rsidRPr="00AA61CE">
        <w:rPr>
          <w:rFonts w:eastAsia="Calibri"/>
        </w:rPr>
        <w:t xml:space="preserve">,                                                          </w:t>
      </w:r>
      <w:r w:rsidRPr="00AA61CE">
        <w:rPr>
          <w:rFonts w:eastAsia="Calibri"/>
          <w:b/>
        </w:rPr>
        <w:t xml:space="preserve">                          </w:t>
      </w:r>
      <w:r w:rsidRPr="00AA61CE">
        <w:rPr>
          <w:rFonts w:eastAsia="Calibri"/>
        </w:rPr>
        <w:t xml:space="preserve">включенными в Акт проведения экспертной оценки </w:t>
      </w:r>
      <w:r w:rsidRPr="00AA61CE">
        <w:rPr>
          <w:rFonts w:eastAsia="Calibri"/>
          <w:color w:val="000000"/>
        </w:rPr>
        <w:t>согласно  Приложению 2 к настоящему Положению.</w:t>
      </w:r>
    </w:p>
    <w:p w:rsidR="00AA61CE" w:rsidRPr="00AA61CE" w:rsidRDefault="00AA61CE" w:rsidP="00AA61CE">
      <w:pPr>
        <w:autoSpaceDE w:val="0"/>
        <w:ind w:firstLine="750"/>
        <w:jc w:val="both"/>
        <w:rPr>
          <w:rFonts w:eastAsia="Calibri"/>
        </w:rPr>
      </w:pPr>
      <w:r w:rsidRPr="00AA61CE">
        <w:rPr>
          <w:rFonts w:eastAsia="Calibri"/>
        </w:rPr>
        <w:t>2. Количество баллов за каждый показатель критерия определяется количеством баллов по результатам оценки каждого показателя</w:t>
      </w:r>
      <w:proofErr w:type="gramStart"/>
      <w:r w:rsidRPr="00AA61CE">
        <w:rPr>
          <w:rFonts w:eastAsia="Calibri"/>
        </w:rPr>
        <w:t xml:space="preserve"> .</w:t>
      </w:r>
      <w:proofErr w:type="gramEnd"/>
    </w:p>
    <w:p w:rsidR="00AA61CE" w:rsidRPr="00AA61CE" w:rsidRDefault="00AA61CE" w:rsidP="00AA61CE">
      <w:pPr>
        <w:autoSpaceDE w:val="0"/>
        <w:ind w:firstLine="750"/>
        <w:jc w:val="both"/>
        <w:rPr>
          <w:rFonts w:eastAsia="Calibri"/>
        </w:rPr>
      </w:pPr>
      <w:r w:rsidRPr="00AA61CE">
        <w:rPr>
          <w:rFonts w:eastAsia="Calibri"/>
        </w:rPr>
        <w:t xml:space="preserve"> Баллы по всем критериям определяются как сумма баллов, присвоенных комиссией претенденту за каждый показатель.</w:t>
      </w:r>
    </w:p>
    <w:p w:rsidR="00AA61CE" w:rsidRPr="00AA61CE" w:rsidRDefault="00AA61CE" w:rsidP="00AA61CE">
      <w:pPr>
        <w:autoSpaceDE w:val="0"/>
        <w:ind w:firstLine="750"/>
        <w:jc w:val="both"/>
        <w:rPr>
          <w:rFonts w:eastAsia="Calibri"/>
        </w:rPr>
      </w:pPr>
      <w:r w:rsidRPr="00AA61CE">
        <w:rPr>
          <w:rFonts w:eastAsia="Calibri"/>
        </w:rPr>
        <w:t>3. Победителем признается участник, соответствующий установленным требованиям и набравший наибольшее количество баллов в целом по всему перечню оцениваемых критериев (итоговый балл).</w:t>
      </w:r>
    </w:p>
    <w:p w:rsidR="00AA61CE" w:rsidRPr="00AA61CE" w:rsidRDefault="00AA61CE" w:rsidP="00AA61CE">
      <w:pPr>
        <w:autoSpaceDE w:val="0"/>
        <w:ind w:firstLine="720"/>
        <w:jc w:val="both"/>
        <w:rPr>
          <w:rFonts w:eastAsia="Calibri"/>
        </w:rPr>
      </w:pPr>
      <w:r w:rsidRPr="00AA61CE">
        <w:rPr>
          <w:rFonts w:eastAsia="Calibri"/>
        </w:rPr>
        <w:t xml:space="preserve"> В случае равенства набранных участниками баллов победителем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на </w:t>
      </w:r>
      <w:proofErr w:type="gramStart"/>
      <w:r w:rsidRPr="00AA61CE">
        <w:rPr>
          <w:rFonts w:eastAsia="Calibri"/>
        </w:rPr>
        <w:t>участие</w:t>
      </w:r>
      <w:proofErr w:type="gramEnd"/>
      <w:r w:rsidRPr="00AA61CE">
        <w:rPr>
          <w:rFonts w:eastAsia="Calibri"/>
        </w:rPr>
        <w:t xml:space="preserve"> в конкурсе которого была подана ранее других заявок, получивших высшую оценку.</w:t>
      </w:r>
    </w:p>
    <w:p w:rsidR="00AA61CE" w:rsidRPr="00AA61CE" w:rsidRDefault="00AA61CE" w:rsidP="00AA61CE">
      <w:pPr>
        <w:widowControl w:val="0"/>
        <w:autoSpaceDE w:val="0"/>
        <w:autoSpaceDN w:val="0"/>
        <w:adjustRightInd w:val="0"/>
        <w:ind w:firstLine="540"/>
        <w:jc w:val="both"/>
        <w:rPr>
          <w:rFonts w:eastAsia="Calibri"/>
        </w:rPr>
      </w:pPr>
      <w:r w:rsidRPr="00AA61CE">
        <w:rPr>
          <w:rFonts w:eastAsia="Calibri"/>
        </w:rPr>
        <w:t>4. Протокол рассмотрения заявок на участие в конкурсе подписывается всеми присутствующими членами конкурсной комиссии не позднее следующего рабочего дня после дня окончания проведения оценки и сопоставления заявок на участие в конкурсе.</w:t>
      </w:r>
    </w:p>
    <w:p w:rsidR="00AA61CE" w:rsidRPr="00AA61CE" w:rsidRDefault="00AA61CE" w:rsidP="00AA61CE">
      <w:pPr>
        <w:autoSpaceDE w:val="0"/>
        <w:jc w:val="both"/>
        <w:rPr>
          <w:rFonts w:eastAsia="Calibri"/>
        </w:rPr>
      </w:pPr>
      <w:r w:rsidRPr="00AA61CE">
        <w:rPr>
          <w:rFonts w:eastAsia="Calibri"/>
        </w:rPr>
        <w:t xml:space="preserve">        5. В случае</w:t>
      </w:r>
      <w:proofErr w:type="gramStart"/>
      <w:r w:rsidRPr="00AA61CE">
        <w:rPr>
          <w:rFonts w:eastAsia="Calibri"/>
        </w:rPr>
        <w:t>,</w:t>
      </w:r>
      <w:proofErr w:type="gramEnd"/>
      <w:r w:rsidRPr="00AA61CE">
        <w:rPr>
          <w:rFonts w:eastAsia="Calibri"/>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конкурса  принимает решение о повторном проведении открытого конкурса или об отмене предусмотренного конкурсной документацией маршрута регулярных перевозок. Решение о повторном проведении конкурса или об отмене предусмотренного конкурсной документацией маршрута регулярных перевозок  оформляется в форме Постановления  Администрации города Пскова.</w:t>
      </w:r>
    </w:p>
    <w:p w:rsidR="00AA61CE" w:rsidRPr="00AA61CE" w:rsidRDefault="00AA61CE" w:rsidP="00AA61CE">
      <w:pPr>
        <w:widowControl w:val="0"/>
        <w:autoSpaceDE w:val="0"/>
        <w:autoSpaceDN w:val="0"/>
        <w:adjustRightInd w:val="0"/>
        <w:ind w:firstLine="540"/>
        <w:jc w:val="both"/>
        <w:rPr>
          <w:rFonts w:eastAsia="Calibri"/>
        </w:rPr>
      </w:pPr>
      <w:r w:rsidRPr="00AA61CE">
        <w:rPr>
          <w:rFonts w:eastAsia="Calibri"/>
        </w:rPr>
        <w:t>6. По итогам конкурса Организатор в пятидневный срок после подписания Протокола выдает победителю конкурса свидетельство (свидетельства) об осуществлении перевозок по маршруту регулярных перевозок (по форме, утвержденной Приказом Минтранса России от 10.11.2015 г. №331)   по маршруту (маршрутам) предусмотренным конкурсной документацией. Свидетельство подписывается главой Администрации города Пскова. Юридическое лицо, индивидуальный предприниматель или уполномоченный участник договора простого товарищества, получившие  свидетельство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регулярным перевозкам не позднее, чем через шестьдесят дней со дня проведения открытого конкурса.</w:t>
      </w:r>
    </w:p>
    <w:p w:rsidR="00AA61CE" w:rsidRDefault="00AA61CE" w:rsidP="00AA61CE">
      <w:pPr>
        <w:widowControl w:val="0"/>
        <w:autoSpaceDE w:val="0"/>
        <w:autoSpaceDN w:val="0"/>
        <w:adjustRightInd w:val="0"/>
        <w:ind w:firstLine="540"/>
        <w:jc w:val="both"/>
        <w:rPr>
          <w:rFonts w:eastAsia="Calibri"/>
        </w:rPr>
      </w:pPr>
      <w:r w:rsidRPr="00AA61CE">
        <w:rPr>
          <w:rFonts w:eastAsia="Calibri"/>
        </w:rPr>
        <w:t>7. Результаты конкурса могут быть оспорены в судебном порядке.</w:t>
      </w:r>
    </w:p>
    <w:p w:rsidR="00AA61CE" w:rsidRDefault="00AA61CE" w:rsidP="00AA61CE">
      <w:pPr>
        <w:widowControl w:val="0"/>
        <w:autoSpaceDE w:val="0"/>
        <w:autoSpaceDN w:val="0"/>
        <w:adjustRightInd w:val="0"/>
        <w:ind w:firstLine="540"/>
        <w:jc w:val="both"/>
        <w:rPr>
          <w:rFonts w:eastAsia="Calibri"/>
        </w:rPr>
      </w:pPr>
    </w:p>
    <w:p w:rsidR="00AA61CE" w:rsidRDefault="00AA61CE" w:rsidP="00AA61CE">
      <w:pPr>
        <w:widowControl w:val="0"/>
        <w:autoSpaceDE w:val="0"/>
        <w:autoSpaceDN w:val="0"/>
        <w:adjustRightInd w:val="0"/>
        <w:ind w:firstLine="540"/>
        <w:jc w:val="both"/>
        <w:rPr>
          <w:rFonts w:eastAsia="Calibri"/>
        </w:rPr>
      </w:pPr>
    </w:p>
    <w:p w:rsidR="00EB51EA" w:rsidRPr="00AA61CE" w:rsidRDefault="00AA61CE" w:rsidP="00AA61CE">
      <w:pPr>
        <w:widowControl w:val="0"/>
        <w:autoSpaceDE w:val="0"/>
        <w:autoSpaceDN w:val="0"/>
        <w:adjustRightInd w:val="0"/>
        <w:ind w:firstLine="540"/>
        <w:jc w:val="both"/>
        <w:rPr>
          <w:rFonts w:eastAsia="Calibri"/>
        </w:rPr>
      </w:pPr>
      <w:r w:rsidRPr="00AA61CE">
        <w:rPr>
          <w:rFonts w:eastAsia="Calibri" w:cs="Calibri"/>
        </w:rPr>
        <w:t>Глава города Пскова                                                                      И.Н. Цецерский</w:t>
      </w:r>
    </w:p>
    <w:p w:rsidR="00EB51EA" w:rsidRPr="00EB51EA" w:rsidRDefault="00EB51EA" w:rsidP="00EB51EA">
      <w:pPr>
        <w:jc w:val="right"/>
        <w:rPr>
          <w:sz w:val="28"/>
          <w:szCs w:val="28"/>
        </w:rPr>
      </w:pPr>
    </w:p>
    <w:p w:rsidR="00EB51EA" w:rsidRPr="00EB51EA" w:rsidRDefault="00EB51EA" w:rsidP="00EB51EA">
      <w:pPr>
        <w:jc w:val="right"/>
        <w:rPr>
          <w:sz w:val="28"/>
          <w:szCs w:val="28"/>
        </w:rPr>
      </w:pPr>
    </w:p>
    <w:p w:rsidR="00EB51EA" w:rsidRPr="00EB51EA" w:rsidRDefault="00EB51EA" w:rsidP="00EB51EA">
      <w:pPr>
        <w:jc w:val="right"/>
        <w:rPr>
          <w:sz w:val="28"/>
          <w:szCs w:val="28"/>
        </w:rPr>
      </w:pPr>
    </w:p>
    <w:p w:rsidR="00EB51EA" w:rsidRPr="00EB51EA" w:rsidRDefault="00EB51EA" w:rsidP="00EB51EA">
      <w:pPr>
        <w:jc w:val="right"/>
        <w:rPr>
          <w:sz w:val="28"/>
          <w:szCs w:val="28"/>
        </w:rPr>
      </w:pPr>
    </w:p>
    <w:p w:rsidR="00EB51EA" w:rsidRPr="00EB51EA" w:rsidRDefault="00EB51EA" w:rsidP="00EB51EA">
      <w:pPr>
        <w:jc w:val="right"/>
        <w:rPr>
          <w:sz w:val="28"/>
          <w:szCs w:val="28"/>
        </w:rPr>
      </w:pPr>
    </w:p>
    <w:p w:rsidR="00EB51EA" w:rsidRPr="00EB51EA" w:rsidRDefault="00EB51EA" w:rsidP="00EB51EA">
      <w:pPr>
        <w:rPr>
          <w:sz w:val="28"/>
          <w:szCs w:val="28"/>
        </w:rPr>
      </w:pPr>
    </w:p>
    <w:p w:rsidR="00EB51EA" w:rsidRPr="00EB51EA" w:rsidRDefault="00EB51EA" w:rsidP="00EB51EA">
      <w:pPr>
        <w:rPr>
          <w:sz w:val="28"/>
          <w:szCs w:val="28"/>
        </w:rPr>
      </w:pPr>
    </w:p>
    <w:p w:rsidR="00EB51EA" w:rsidRDefault="00EB51EA">
      <w:pPr>
        <w:spacing w:after="200" w:line="276" w:lineRule="auto"/>
        <w:rPr>
          <w:sz w:val="28"/>
          <w:szCs w:val="28"/>
        </w:rPr>
      </w:pPr>
      <w:r>
        <w:rPr>
          <w:sz w:val="28"/>
          <w:szCs w:val="28"/>
        </w:rPr>
        <w:br w:type="page"/>
      </w:r>
    </w:p>
    <w:p w:rsidR="00AA61CE" w:rsidRPr="00AA61CE" w:rsidRDefault="00AA61CE" w:rsidP="00AA61CE">
      <w:pPr>
        <w:jc w:val="right"/>
      </w:pPr>
      <w:r w:rsidRPr="00AA61CE">
        <w:lastRenderedPageBreak/>
        <w:t xml:space="preserve">Приложение  1   к  Положению о конкурсе  </w:t>
      </w:r>
    </w:p>
    <w:p w:rsidR="00AA61CE" w:rsidRPr="00AA61CE" w:rsidRDefault="00AA61CE" w:rsidP="00AA61CE">
      <w:pPr>
        <w:jc w:val="right"/>
      </w:pPr>
      <w:r w:rsidRPr="00AA61CE">
        <w:t xml:space="preserve">                                                           на    право  осуществления   </w:t>
      </w:r>
      <w:proofErr w:type="gramStart"/>
      <w:r w:rsidRPr="00AA61CE">
        <w:t>пассажирских</w:t>
      </w:r>
      <w:proofErr w:type="gramEnd"/>
      <w:r w:rsidRPr="00AA61CE">
        <w:t xml:space="preserve"> </w:t>
      </w:r>
    </w:p>
    <w:p w:rsidR="00AA61CE" w:rsidRPr="00AA61CE" w:rsidRDefault="00AA61CE" w:rsidP="00AA61CE">
      <w:pPr>
        <w:jc w:val="right"/>
      </w:pPr>
      <w:r w:rsidRPr="00AA61CE">
        <w:t xml:space="preserve">                                                           перевозок   автомобильным   транспортом </w:t>
      </w:r>
    </w:p>
    <w:p w:rsidR="00AA61CE" w:rsidRPr="00AA61CE" w:rsidRDefault="00AA61CE" w:rsidP="00AA61CE">
      <w:pPr>
        <w:jc w:val="right"/>
      </w:pPr>
      <w:r w:rsidRPr="00AA61CE">
        <w:t xml:space="preserve">                                                           на </w:t>
      </w:r>
      <w:proofErr w:type="gramStart"/>
      <w:r w:rsidRPr="00AA61CE">
        <w:t>маршрутах</w:t>
      </w:r>
      <w:proofErr w:type="gramEnd"/>
      <w:r w:rsidRPr="00AA61CE">
        <w:t xml:space="preserve">  регулярных    перевозок  по </w:t>
      </w:r>
    </w:p>
    <w:p w:rsidR="00EB51EA" w:rsidRPr="00EB51EA" w:rsidRDefault="00AA61CE" w:rsidP="00AA61CE">
      <w:pPr>
        <w:jc w:val="right"/>
      </w:pPr>
      <w:r w:rsidRPr="00AA61CE">
        <w:t xml:space="preserve">                                                           нерегулируемым тарифам в городе Пскове</w:t>
      </w:r>
    </w:p>
    <w:p w:rsidR="00EB51EA" w:rsidRPr="00EB51EA" w:rsidRDefault="00EB51EA" w:rsidP="00EB51EA">
      <w:pPr>
        <w:jc w:val="both"/>
      </w:pPr>
    </w:p>
    <w:p w:rsidR="00AA61CE" w:rsidRPr="00AA61CE" w:rsidRDefault="00AA61CE" w:rsidP="00AA61CE">
      <w:pPr>
        <w:tabs>
          <w:tab w:val="left" w:pos="993"/>
        </w:tabs>
        <w:spacing w:line="240" w:lineRule="atLeast"/>
        <w:jc w:val="center"/>
        <w:rPr>
          <w:rFonts w:eastAsia="Calibri"/>
          <w:b/>
          <w:bCs/>
          <w:lang w:eastAsia="en-US"/>
        </w:rPr>
      </w:pPr>
      <w:r w:rsidRPr="00AA61CE">
        <w:rPr>
          <w:rFonts w:eastAsia="Calibri"/>
          <w:b/>
          <w:bCs/>
          <w:lang w:eastAsia="en-US"/>
        </w:rPr>
        <w:t>ЗАЯВКА</w:t>
      </w:r>
    </w:p>
    <w:p w:rsidR="00AA61CE" w:rsidRPr="00AA61CE" w:rsidRDefault="00AA61CE" w:rsidP="00AA61CE">
      <w:pPr>
        <w:tabs>
          <w:tab w:val="left" w:pos="993"/>
        </w:tabs>
        <w:spacing w:line="240" w:lineRule="atLeast"/>
        <w:jc w:val="center"/>
        <w:rPr>
          <w:rFonts w:eastAsia="Calibri"/>
          <w:b/>
          <w:bCs/>
          <w:lang w:eastAsia="en-US"/>
        </w:rPr>
      </w:pPr>
      <w:r w:rsidRPr="00AA61CE">
        <w:rPr>
          <w:rFonts w:eastAsia="Calibri"/>
          <w:b/>
          <w:bCs/>
          <w:lang w:eastAsia="en-US"/>
        </w:rPr>
        <w:t>на участие в конкурсе на право осуществления</w:t>
      </w:r>
    </w:p>
    <w:p w:rsidR="00AA61CE" w:rsidRPr="00AA61CE" w:rsidRDefault="00AA61CE" w:rsidP="00AA61CE">
      <w:pPr>
        <w:tabs>
          <w:tab w:val="left" w:pos="993"/>
        </w:tabs>
        <w:spacing w:line="240" w:lineRule="atLeast"/>
        <w:jc w:val="center"/>
        <w:rPr>
          <w:rFonts w:eastAsia="Calibri"/>
          <w:b/>
          <w:bCs/>
          <w:lang w:eastAsia="en-US"/>
        </w:rPr>
      </w:pPr>
      <w:r w:rsidRPr="00AA61CE">
        <w:rPr>
          <w:rFonts w:eastAsia="Calibri"/>
          <w:b/>
          <w:bCs/>
          <w:lang w:eastAsia="en-US"/>
        </w:rPr>
        <w:t>перевозок автомобильным транспортом</w:t>
      </w:r>
    </w:p>
    <w:p w:rsidR="00AA61CE" w:rsidRPr="00AA61CE" w:rsidRDefault="00AA61CE" w:rsidP="00AA61CE">
      <w:pPr>
        <w:tabs>
          <w:tab w:val="left" w:pos="993"/>
        </w:tabs>
        <w:spacing w:line="240" w:lineRule="atLeast"/>
        <w:jc w:val="center"/>
        <w:rPr>
          <w:rFonts w:eastAsia="Calibri"/>
          <w:b/>
          <w:bCs/>
          <w:lang w:eastAsia="en-US"/>
        </w:rPr>
      </w:pPr>
      <w:r w:rsidRPr="00AA61CE">
        <w:rPr>
          <w:rFonts w:eastAsia="Calibri"/>
          <w:b/>
          <w:bCs/>
          <w:lang w:eastAsia="en-US"/>
        </w:rPr>
        <w:t xml:space="preserve">на </w:t>
      </w:r>
      <w:proofErr w:type="gramStart"/>
      <w:r w:rsidRPr="00AA61CE">
        <w:rPr>
          <w:rFonts w:eastAsia="Calibri"/>
          <w:b/>
          <w:bCs/>
          <w:lang w:eastAsia="en-US"/>
        </w:rPr>
        <w:t>маршрутах</w:t>
      </w:r>
      <w:proofErr w:type="gramEnd"/>
      <w:r w:rsidRPr="00AA61CE">
        <w:rPr>
          <w:rFonts w:eastAsia="Calibri"/>
          <w:b/>
          <w:bCs/>
          <w:lang w:eastAsia="en-US"/>
        </w:rPr>
        <w:t xml:space="preserve"> регулярных перевозок по</w:t>
      </w:r>
    </w:p>
    <w:p w:rsidR="00AA61CE" w:rsidRPr="00AA61CE" w:rsidRDefault="00AA61CE" w:rsidP="00AA61CE">
      <w:pPr>
        <w:tabs>
          <w:tab w:val="left" w:pos="993"/>
        </w:tabs>
        <w:spacing w:line="240" w:lineRule="atLeast"/>
        <w:jc w:val="center"/>
        <w:rPr>
          <w:rFonts w:eastAsia="Calibri"/>
          <w:b/>
          <w:bCs/>
          <w:lang w:eastAsia="en-US"/>
        </w:rPr>
      </w:pPr>
      <w:r w:rsidRPr="00AA61CE">
        <w:rPr>
          <w:rFonts w:eastAsia="Calibri"/>
          <w:b/>
          <w:bCs/>
          <w:lang w:eastAsia="en-US"/>
        </w:rPr>
        <w:t>нерегулируемым тарифам в городе Пскове</w:t>
      </w:r>
    </w:p>
    <w:p w:rsidR="00AA61CE" w:rsidRPr="00AA61CE" w:rsidRDefault="00AA61CE" w:rsidP="00AA61CE">
      <w:pPr>
        <w:tabs>
          <w:tab w:val="left" w:pos="993"/>
        </w:tabs>
        <w:spacing w:line="240" w:lineRule="atLeast"/>
        <w:jc w:val="both"/>
        <w:rPr>
          <w:rFonts w:eastAsia="Calibri"/>
          <w:b/>
          <w:bCs/>
          <w:lang w:eastAsia="en-US"/>
        </w:rPr>
      </w:pPr>
      <w:r w:rsidRPr="00AA61CE">
        <w:rPr>
          <w:rFonts w:eastAsia="Calibri"/>
          <w:b/>
          <w:bCs/>
          <w:lang w:eastAsia="en-US"/>
        </w:rPr>
        <w:t xml:space="preserve"> </w:t>
      </w:r>
    </w:p>
    <w:p w:rsidR="00AA61CE" w:rsidRPr="00AA61CE" w:rsidRDefault="00AA61CE" w:rsidP="00AA61CE">
      <w:pPr>
        <w:tabs>
          <w:tab w:val="left" w:pos="993"/>
        </w:tabs>
        <w:spacing w:line="240" w:lineRule="atLeast"/>
        <w:jc w:val="both"/>
        <w:rPr>
          <w:rFonts w:eastAsia="Calibri"/>
          <w:bCs/>
          <w:lang w:eastAsia="en-US"/>
        </w:rPr>
      </w:pPr>
      <w:r w:rsidRPr="00AA61CE">
        <w:rPr>
          <w:rFonts w:eastAsia="Calibri"/>
          <w:bCs/>
          <w:lang w:eastAsia="en-US"/>
        </w:rPr>
        <w:t xml:space="preserve">г. Псков                                                                              _____  _______20____г.          </w:t>
      </w:r>
    </w:p>
    <w:p w:rsidR="00AA61CE" w:rsidRPr="00AA61CE" w:rsidRDefault="00AA61CE" w:rsidP="00AA61CE">
      <w:pPr>
        <w:tabs>
          <w:tab w:val="left" w:pos="993"/>
        </w:tabs>
        <w:spacing w:line="240" w:lineRule="atLeast"/>
        <w:jc w:val="both"/>
        <w:rPr>
          <w:rFonts w:eastAsia="Calibri"/>
          <w:bCs/>
          <w:lang w:eastAsia="en-US"/>
        </w:rPr>
      </w:pPr>
    </w:p>
    <w:p w:rsidR="00AA61CE" w:rsidRPr="00AA61CE" w:rsidRDefault="00AA61CE" w:rsidP="00AA61CE">
      <w:pPr>
        <w:tabs>
          <w:tab w:val="left" w:pos="993"/>
        </w:tabs>
        <w:spacing w:line="240" w:lineRule="atLeast"/>
        <w:jc w:val="both"/>
        <w:rPr>
          <w:rFonts w:eastAsia="Calibri"/>
          <w:bCs/>
          <w:lang w:eastAsia="en-US"/>
        </w:rPr>
      </w:pPr>
      <w:r w:rsidRPr="00AA61CE">
        <w:rPr>
          <w:rFonts w:eastAsia="Calibri"/>
          <w:bCs/>
          <w:lang w:eastAsia="en-US"/>
        </w:rPr>
        <w:t xml:space="preserve">Кому: в Комиссию по организации и проведению открытого конкурса                                                             на право осуществления пассажирских перевозок автомобильным транспортом  на маршрутах регулярных перевозок по нерегулируемым тарифам в городе Пскове </w:t>
      </w:r>
    </w:p>
    <w:p w:rsidR="00AA61CE" w:rsidRPr="00AA61CE" w:rsidRDefault="00AA61CE" w:rsidP="00AA61CE">
      <w:pPr>
        <w:tabs>
          <w:tab w:val="left" w:pos="993"/>
        </w:tabs>
        <w:spacing w:line="240" w:lineRule="atLeast"/>
        <w:jc w:val="both"/>
        <w:rPr>
          <w:rFonts w:eastAsia="Calibri"/>
          <w:bCs/>
          <w:u w:val="single"/>
          <w:lang w:eastAsia="en-US"/>
        </w:rPr>
      </w:pPr>
    </w:p>
    <w:p w:rsidR="00AA61CE" w:rsidRPr="00AA61CE" w:rsidRDefault="00AA61CE" w:rsidP="00AA61CE">
      <w:pPr>
        <w:tabs>
          <w:tab w:val="left" w:pos="993"/>
        </w:tabs>
        <w:spacing w:line="240" w:lineRule="atLeast"/>
        <w:jc w:val="both"/>
        <w:rPr>
          <w:rFonts w:eastAsia="Calibri"/>
          <w:bCs/>
          <w:lang w:eastAsia="en-US"/>
        </w:rPr>
      </w:pPr>
      <w:r w:rsidRPr="00AA61CE">
        <w:rPr>
          <w:rFonts w:eastAsia="Calibri"/>
          <w:bCs/>
          <w:lang w:eastAsia="en-US"/>
        </w:rPr>
        <w:t xml:space="preserve">От кого: ____________________________________________________________ (наименование, организационно-правовая форма - для юридического лица; </w:t>
      </w:r>
    </w:p>
    <w:p w:rsidR="00AA61CE" w:rsidRPr="00AA61CE" w:rsidRDefault="00AA61CE" w:rsidP="00AA61CE">
      <w:pPr>
        <w:tabs>
          <w:tab w:val="left" w:pos="993"/>
        </w:tabs>
        <w:spacing w:line="240" w:lineRule="atLeast"/>
        <w:jc w:val="both"/>
        <w:rPr>
          <w:rFonts w:eastAsia="Calibri"/>
          <w:bCs/>
          <w:lang w:eastAsia="en-US"/>
        </w:rPr>
      </w:pPr>
      <w:r w:rsidRPr="00AA61CE">
        <w:rPr>
          <w:rFonts w:eastAsia="Calibri"/>
          <w:bCs/>
          <w:lang w:eastAsia="en-US"/>
        </w:rPr>
        <w:t>фамилия, имя, отчество (при наличии), данные документа, удостоверяющего личность – для индивидуального предпринимателя)</w:t>
      </w:r>
    </w:p>
    <w:p w:rsidR="00AA61CE" w:rsidRPr="00AA61CE" w:rsidRDefault="00AA61CE" w:rsidP="00AA61CE">
      <w:pPr>
        <w:tabs>
          <w:tab w:val="left" w:pos="993"/>
        </w:tabs>
        <w:spacing w:line="240" w:lineRule="atLeast"/>
        <w:jc w:val="both"/>
        <w:rPr>
          <w:rFonts w:eastAsia="Calibri"/>
          <w:bCs/>
          <w:lang w:eastAsia="en-US"/>
        </w:rPr>
      </w:pPr>
      <w:r w:rsidRPr="00AA61CE">
        <w:rPr>
          <w:rFonts w:eastAsia="Calibri"/>
          <w:bCs/>
          <w:lang w:eastAsia="en-US"/>
        </w:rPr>
        <w:t>__________________________________________________________________________________</w:t>
      </w:r>
    </w:p>
    <w:p w:rsidR="00AA61CE" w:rsidRPr="00AA61CE" w:rsidRDefault="00AA61CE" w:rsidP="00AA61CE">
      <w:pPr>
        <w:tabs>
          <w:tab w:val="left" w:pos="993"/>
        </w:tabs>
        <w:spacing w:line="240" w:lineRule="atLeast"/>
        <w:jc w:val="both"/>
        <w:rPr>
          <w:rFonts w:eastAsia="Calibri"/>
          <w:bCs/>
          <w:lang w:eastAsia="en-US"/>
        </w:rPr>
      </w:pPr>
      <w:r w:rsidRPr="00AA61CE">
        <w:rPr>
          <w:rFonts w:eastAsia="Calibri"/>
          <w:bCs/>
          <w:lang w:eastAsia="en-US"/>
        </w:rPr>
        <w:t xml:space="preserve">В лице _____________________________________________,  </w:t>
      </w:r>
      <w:proofErr w:type="gramStart"/>
      <w:r w:rsidRPr="00AA61CE">
        <w:rPr>
          <w:rFonts w:eastAsia="Calibri"/>
          <w:bCs/>
          <w:lang w:eastAsia="en-US"/>
        </w:rPr>
        <w:t>действующего</w:t>
      </w:r>
      <w:proofErr w:type="gramEnd"/>
      <w:r>
        <w:rPr>
          <w:rFonts w:eastAsia="Calibri"/>
          <w:bCs/>
          <w:lang w:eastAsia="en-US"/>
        </w:rPr>
        <w:t xml:space="preserve"> </w:t>
      </w:r>
      <w:r w:rsidRPr="00AA61CE">
        <w:rPr>
          <w:rFonts w:eastAsia="Calibri"/>
          <w:bCs/>
          <w:lang w:eastAsia="en-US"/>
        </w:rPr>
        <w:t>на основании</w:t>
      </w:r>
      <w:r>
        <w:rPr>
          <w:rFonts w:eastAsia="Calibri"/>
          <w:bCs/>
          <w:lang w:eastAsia="en-US"/>
        </w:rPr>
        <w:t xml:space="preserve"> </w:t>
      </w:r>
      <w:r w:rsidRPr="00AA61CE">
        <w:rPr>
          <w:rFonts w:eastAsia="Calibri"/>
          <w:bCs/>
          <w:lang w:eastAsia="en-US"/>
        </w:rPr>
        <w:t>_____________________________________________________</w:t>
      </w:r>
    </w:p>
    <w:p w:rsidR="00AA61CE" w:rsidRPr="00AA61CE" w:rsidRDefault="00AA61CE" w:rsidP="00AA61CE">
      <w:pPr>
        <w:tabs>
          <w:tab w:val="left" w:pos="993"/>
        </w:tabs>
        <w:spacing w:line="240" w:lineRule="atLeast"/>
        <w:jc w:val="both"/>
        <w:rPr>
          <w:rFonts w:eastAsia="Calibri"/>
          <w:bCs/>
          <w:lang w:eastAsia="en-US"/>
        </w:rPr>
      </w:pPr>
      <w:r w:rsidRPr="00AA61CE">
        <w:rPr>
          <w:rFonts w:eastAsia="Calibri"/>
          <w:bCs/>
          <w:lang w:eastAsia="en-US"/>
        </w:rPr>
        <w:t>(для юридических лиц)</w:t>
      </w:r>
    </w:p>
    <w:p w:rsidR="00AA61CE" w:rsidRPr="00AA61CE" w:rsidRDefault="00AA61CE" w:rsidP="00AA61CE">
      <w:pPr>
        <w:tabs>
          <w:tab w:val="left" w:pos="993"/>
        </w:tabs>
        <w:spacing w:line="240" w:lineRule="atLeast"/>
        <w:jc w:val="both"/>
        <w:rPr>
          <w:rFonts w:eastAsia="Calibri"/>
          <w:bCs/>
          <w:lang w:eastAsia="en-US"/>
        </w:rPr>
      </w:pPr>
    </w:p>
    <w:p w:rsidR="00AA61CE" w:rsidRPr="00AA61CE" w:rsidRDefault="00AA61CE" w:rsidP="00AA61CE">
      <w:pPr>
        <w:tabs>
          <w:tab w:val="left" w:pos="993"/>
        </w:tabs>
        <w:spacing w:line="240" w:lineRule="atLeast"/>
        <w:jc w:val="both"/>
        <w:rPr>
          <w:rFonts w:eastAsia="Calibri"/>
          <w:bCs/>
          <w:lang w:eastAsia="en-US"/>
        </w:rPr>
      </w:pPr>
      <w:r w:rsidRPr="00AA61CE">
        <w:rPr>
          <w:rFonts w:eastAsia="Calibri"/>
          <w:bCs/>
          <w:lang w:eastAsia="en-US"/>
        </w:rPr>
        <w:t>Юридический адрес:____________________________________________</w:t>
      </w:r>
    </w:p>
    <w:p w:rsidR="00AA61CE" w:rsidRPr="00AA61CE" w:rsidRDefault="00AA61CE" w:rsidP="00AA61CE">
      <w:pPr>
        <w:tabs>
          <w:tab w:val="left" w:pos="993"/>
        </w:tabs>
        <w:spacing w:line="240" w:lineRule="atLeast"/>
        <w:jc w:val="both"/>
        <w:rPr>
          <w:rFonts w:eastAsia="Calibri"/>
          <w:bCs/>
          <w:lang w:eastAsia="en-US"/>
        </w:rPr>
      </w:pPr>
      <w:r w:rsidRPr="00AA61CE">
        <w:rPr>
          <w:rFonts w:eastAsia="Calibri"/>
          <w:bCs/>
          <w:lang w:eastAsia="en-US"/>
        </w:rPr>
        <w:t>Почтовый адрес:  __________________________</w:t>
      </w:r>
    </w:p>
    <w:p w:rsidR="00AA61CE" w:rsidRPr="00AA61CE" w:rsidRDefault="00AA61CE" w:rsidP="00AA61CE">
      <w:pPr>
        <w:tabs>
          <w:tab w:val="left" w:pos="993"/>
        </w:tabs>
        <w:spacing w:line="240" w:lineRule="atLeast"/>
        <w:jc w:val="both"/>
        <w:rPr>
          <w:rFonts w:eastAsia="Calibri"/>
          <w:bCs/>
          <w:lang w:eastAsia="en-US"/>
        </w:rPr>
      </w:pPr>
      <w:r w:rsidRPr="00AA61CE">
        <w:rPr>
          <w:rFonts w:eastAsia="Calibri"/>
          <w:bCs/>
          <w:lang w:eastAsia="en-US"/>
        </w:rPr>
        <w:t>Телефон_______________</w:t>
      </w:r>
      <w:r w:rsidRPr="00AA61CE">
        <w:rPr>
          <w:rFonts w:eastAsia="Calibri"/>
          <w:bCs/>
          <w:lang w:val="en-US" w:eastAsia="en-US"/>
        </w:rPr>
        <w:t>e</w:t>
      </w:r>
      <w:r w:rsidRPr="00AA61CE">
        <w:rPr>
          <w:rFonts w:eastAsia="Calibri"/>
          <w:bCs/>
          <w:lang w:eastAsia="en-US"/>
        </w:rPr>
        <w:t>-</w:t>
      </w:r>
      <w:r w:rsidRPr="00AA61CE">
        <w:rPr>
          <w:rFonts w:eastAsia="Calibri"/>
          <w:bCs/>
          <w:lang w:val="en-US" w:eastAsia="en-US"/>
        </w:rPr>
        <w:t>mail</w:t>
      </w:r>
      <w:r w:rsidRPr="00AA61CE">
        <w:rPr>
          <w:rFonts w:eastAsia="Calibri"/>
          <w:bCs/>
          <w:lang w:eastAsia="en-US"/>
        </w:rPr>
        <w:t>_______________ факс ______________</w:t>
      </w:r>
    </w:p>
    <w:p w:rsidR="00AA61CE" w:rsidRPr="00AA61CE" w:rsidRDefault="00AA61CE" w:rsidP="00AA61CE">
      <w:pPr>
        <w:tabs>
          <w:tab w:val="left" w:pos="993"/>
        </w:tabs>
        <w:spacing w:line="240" w:lineRule="atLeast"/>
        <w:jc w:val="both"/>
        <w:rPr>
          <w:rFonts w:eastAsia="Calibri"/>
          <w:bCs/>
          <w:lang w:eastAsia="en-US"/>
        </w:rPr>
      </w:pPr>
    </w:p>
    <w:p w:rsidR="00AA61CE" w:rsidRPr="00AA61CE" w:rsidRDefault="00AA61CE" w:rsidP="00AA61CE">
      <w:pPr>
        <w:tabs>
          <w:tab w:val="left" w:pos="993"/>
        </w:tabs>
        <w:spacing w:line="240" w:lineRule="atLeast"/>
        <w:jc w:val="both"/>
        <w:rPr>
          <w:rFonts w:eastAsia="Calibri"/>
          <w:bCs/>
          <w:lang w:eastAsia="en-US"/>
        </w:rPr>
      </w:pPr>
      <w:r w:rsidRPr="00AA61CE">
        <w:rPr>
          <w:rFonts w:eastAsia="Calibri"/>
          <w:bCs/>
          <w:lang w:eastAsia="en-US"/>
        </w:rPr>
        <w:t>Предлагаем (ю) осуществлять регулярные пассажирские перевозки  по маршруту (</w:t>
      </w:r>
      <w:proofErr w:type="spellStart"/>
      <w:r w:rsidRPr="00AA61CE">
        <w:rPr>
          <w:rFonts w:eastAsia="Calibri"/>
          <w:bCs/>
          <w:lang w:eastAsia="en-US"/>
        </w:rPr>
        <w:t>ам</w:t>
      </w:r>
      <w:proofErr w:type="spellEnd"/>
      <w:r w:rsidRPr="00AA61CE">
        <w:rPr>
          <w:rFonts w:eastAsia="Calibri"/>
          <w:bCs/>
          <w:lang w:eastAsia="en-US"/>
        </w:rPr>
        <w:t>)</w:t>
      </w:r>
      <w:r>
        <w:rPr>
          <w:rFonts w:eastAsia="Calibri"/>
          <w:bCs/>
          <w:lang w:eastAsia="en-US"/>
        </w:rPr>
        <w:t xml:space="preserve"> </w:t>
      </w:r>
      <w:r w:rsidRPr="00AA61CE">
        <w:rPr>
          <w:rFonts w:eastAsia="Calibri"/>
          <w:bCs/>
          <w:lang w:eastAsia="en-US"/>
        </w:rPr>
        <w:t>______________________________________________.</w:t>
      </w:r>
    </w:p>
    <w:p w:rsidR="00AA61CE" w:rsidRPr="00AA61CE" w:rsidRDefault="00AA61CE" w:rsidP="00AA61CE">
      <w:pPr>
        <w:tabs>
          <w:tab w:val="left" w:pos="993"/>
        </w:tabs>
        <w:spacing w:line="240" w:lineRule="atLeast"/>
        <w:jc w:val="both"/>
        <w:rPr>
          <w:rFonts w:eastAsia="Calibri"/>
          <w:bCs/>
          <w:lang w:eastAsia="en-US"/>
        </w:rPr>
      </w:pPr>
      <w:proofErr w:type="gramStart"/>
      <w:r w:rsidRPr="00AA61CE">
        <w:rPr>
          <w:rFonts w:eastAsia="Calibri"/>
          <w:bCs/>
          <w:lang w:eastAsia="en-US"/>
        </w:rPr>
        <w:t>В случае победы в конкурсе беру (ем) на себя обязательство по организации транспортного обслуживания населения по маршруту маршрутам) _______в соответствии со Свидетельством  об осуществлении перевозок по маршруту регулярных перевозок.</w:t>
      </w:r>
      <w:proofErr w:type="gramEnd"/>
    </w:p>
    <w:p w:rsidR="00AA61CE" w:rsidRPr="00AA61CE" w:rsidRDefault="00AA61CE" w:rsidP="00AA61CE">
      <w:pPr>
        <w:tabs>
          <w:tab w:val="left" w:pos="993"/>
        </w:tabs>
        <w:spacing w:line="240" w:lineRule="atLeast"/>
        <w:jc w:val="both"/>
        <w:rPr>
          <w:rFonts w:eastAsia="Calibri"/>
          <w:bCs/>
          <w:lang w:eastAsia="en-US"/>
        </w:rPr>
      </w:pPr>
    </w:p>
    <w:p w:rsidR="00AA61CE" w:rsidRPr="00AA61CE" w:rsidRDefault="00AA61CE" w:rsidP="00AA61CE">
      <w:pPr>
        <w:tabs>
          <w:tab w:val="left" w:pos="993"/>
        </w:tabs>
        <w:spacing w:line="240" w:lineRule="atLeast"/>
        <w:jc w:val="both"/>
        <w:rPr>
          <w:rFonts w:eastAsia="Calibri"/>
          <w:bCs/>
          <w:lang w:eastAsia="en-US"/>
        </w:rPr>
      </w:pPr>
      <w:r w:rsidRPr="00AA61CE">
        <w:rPr>
          <w:rFonts w:eastAsia="Calibri"/>
          <w:bCs/>
          <w:lang w:eastAsia="en-US"/>
        </w:rPr>
        <w:t>К настоящему заявлению на участие в конкурсе прилагаются документы согласно описи на _______ листах.</w:t>
      </w:r>
    </w:p>
    <w:p w:rsidR="00AA61CE" w:rsidRPr="00AA61CE" w:rsidRDefault="00AA61CE" w:rsidP="00AA61CE">
      <w:pPr>
        <w:tabs>
          <w:tab w:val="left" w:pos="993"/>
        </w:tabs>
        <w:spacing w:line="240" w:lineRule="atLeast"/>
        <w:jc w:val="both"/>
        <w:rPr>
          <w:rFonts w:eastAsia="Calibri"/>
          <w:bCs/>
          <w:lang w:eastAsia="en-US"/>
        </w:rPr>
      </w:pPr>
    </w:p>
    <w:p w:rsidR="00AA61CE" w:rsidRPr="00AA61CE" w:rsidRDefault="00AA61CE" w:rsidP="00AA61CE">
      <w:pPr>
        <w:tabs>
          <w:tab w:val="left" w:pos="993"/>
        </w:tabs>
        <w:spacing w:line="240" w:lineRule="atLeast"/>
        <w:jc w:val="both"/>
        <w:rPr>
          <w:rFonts w:eastAsia="Calibri"/>
          <w:bCs/>
          <w:lang w:eastAsia="en-US"/>
        </w:rPr>
      </w:pPr>
      <w:r w:rsidRPr="00AA61CE">
        <w:rPr>
          <w:rFonts w:eastAsia="Calibri"/>
          <w:bCs/>
          <w:lang w:eastAsia="en-US"/>
        </w:rPr>
        <w:t xml:space="preserve">                                                                 ___________________________________</w:t>
      </w:r>
    </w:p>
    <w:p w:rsidR="00E03646" w:rsidRDefault="00E03646" w:rsidP="00AA61CE">
      <w:pPr>
        <w:tabs>
          <w:tab w:val="left" w:pos="993"/>
        </w:tabs>
        <w:spacing w:line="240" w:lineRule="atLeast"/>
        <w:jc w:val="both"/>
        <w:rPr>
          <w:rFonts w:eastAsia="Calibri"/>
          <w:bCs/>
          <w:lang w:eastAsia="en-US"/>
        </w:rPr>
      </w:pPr>
    </w:p>
    <w:p w:rsidR="00AA61CE" w:rsidRPr="00AA61CE" w:rsidRDefault="00AA61CE" w:rsidP="00AA61CE">
      <w:pPr>
        <w:tabs>
          <w:tab w:val="left" w:pos="993"/>
        </w:tabs>
        <w:spacing w:line="240" w:lineRule="atLeast"/>
        <w:jc w:val="both"/>
        <w:rPr>
          <w:rFonts w:eastAsia="Calibri"/>
          <w:bCs/>
          <w:lang w:eastAsia="en-US"/>
        </w:rPr>
      </w:pPr>
      <w:r w:rsidRPr="00AA61CE">
        <w:rPr>
          <w:rFonts w:eastAsia="Calibri"/>
          <w:bCs/>
          <w:lang w:eastAsia="en-US"/>
        </w:rPr>
        <w:t>(наименование, должность перевозчика)</w:t>
      </w:r>
    </w:p>
    <w:p w:rsidR="00E03646" w:rsidRDefault="00AA61CE" w:rsidP="00AA61CE">
      <w:pPr>
        <w:tabs>
          <w:tab w:val="left" w:pos="993"/>
        </w:tabs>
        <w:spacing w:line="240" w:lineRule="atLeast"/>
        <w:jc w:val="both"/>
        <w:rPr>
          <w:rFonts w:eastAsia="Calibri"/>
          <w:bCs/>
          <w:lang w:eastAsia="en-US"/>
        </w:rPr>
      </w:pPr>
      <w:r w:rsidRPr="00AA61CE">
        <w:rPr>
          <w:rFonts w:eastAsia="Calibri"/>
          <w:bCs/>
          <w:lang w:eastAsia="en-US"/>
        </w:rPr>
        <w:t xml:space="preserve">                                                          МП                    </w:t>
      </w:r>
    </w:p>
    <w:p w:rsidR="00E03646" w:rsidRDefault="00E03646" w:rsidP="00AA61CE">
      <w:pPr>
        <w:tabs>
          <w:tab w:val="left" w:pos="993"/>
        </w:tabs>
        <w:spacing w:line="240" w:lineRule="atLeast"/>
        <w:jc w:val="both"/>
        <w:rPr>
          <w:rFonts w:eastAsia="Calibri"/>
          <w:bCs/>
          <w:lang w:eastAsia="en-US"/>
        </w:rPr>
      </w:pPr>
    </w:p>
    <w:p w:rsidR="00AA61CE" w:rsidRPr="00AA61CE" w:rsidRDefault="00E03646" w:rsidP="00AA61CE">
      <w:pPr>
        <w:tabs>
          <w:tab w:val="left" w:pos="993"/>
        </w:tabs>
        <w:spacing w:line="240" w:lineRule="atLeast"/>
        <w:jc w:val="both"/>
        <w:rPr>
          <w:rFonts w:eastAsia="Calibri"/>
          <w:bCs/>
          <w:lang w:eastAsia="en-US"/>
        </w:rPr>
      </w:pPr>
      <w:r>
        <w:rPr>
          <w:rFonts w:eastAsia="Calibri"/>
          <w:bCs/>
          <w:lang w:eastAsia="en-US"/>
        </w:rPr>
        <w:t>/</w:t>
      </w:r>
      <w:r w:rsidR="00AA61CE" w:rsidRPr="00AA61CE">
        <w:rPr>
          <w:rFonts w:eastAsia="Calibri"/>
          <w:bCs/>
          <w:lang w:eastAsia="en-US"/>
        </w:rPr>
        <w:t>______________________/</w:t>
      </w:r>
      <w:r>
        <w:rPr>
          <w:rFonts w:eastAsia="Calibri"/>
          <w:bCs/>
          <w:lang w:eastAsia="en-US"/>
        </w:rPr>
        <w:tab/>
      </w:r>
      <w:r>
        <w:rPr>
          <w:rFonts w:eastAsia="Calibri"/>
          <w:bCs/>
          <w:lang w:eastAsia="en-US"/>
        </w:rPr>
        <w:tab/>
      </w:r>
      <w:r>
        <w:rPr>
          <w:rFonts w:eastAsia="Calibri"/>
          <w:bCs/>
          <w:lang w:eastAsia="en-US"/>
        </w:rPr>
        <w:tab/>
      </w:r>
      <w:r w:rsidR="00AA61CE" w:rsidRPr="00AA61CE">
        <w:rPr>
          <w:rFonts w:eastAsia="Calibri"/>
          <w:bCs/>
          <w:lang w:eastAsia="en-US"/>
        </w:rPr>
        <w:t>(подпись)</w:t>
      </w:r>
      <w:r>
        <w:rPr>
          <w:rFonts w:eastAsia="Calibri"/>
          <w:bCs/>
          <w:lang w:eastAsia="en-US"/>
        </w:rPr>
        <w:tab/>
      </w:r>
      <w:r>
        <w:rPr>
          <w:rFonts w:eastAsia="Calibri"/>
          <w:bCs/>
          <w:lang w:eastAsia="en-US"/>
        </w:rPr>
        <w:tab/>
      </w:r>
      <w:r>
        <w:rPr>
          <w:rFonts w:eastAsia="Calibri"/>
          <w:bCs/>
          <w:lang w:eastAsia="en-US"/>
        </w:rPr>
        <w:tab/>
      </w:r>
      <w:r w:rsidR="00AA61CE" w:rsidRPr="00AA61CE">
        <w:rPr>
          <w:rFonts w:eastAsia="Calibri"/>
          <w:bCs/>
          <w:lang w:eastAsia="en-US"/>
        </w:rPr>
        <w:t xml:space="preserve"> (расшифровка подписи)                                                                                                  </w:t>
      </w:r>
    </w:p>
    <w:p w:rsidR="00AA61CE" w:rsidRPr="00AA61CE" w:rsidRDefault="00AA61CE" w:rsidP="00AA61CE">
      <w:pPr>
        <w:tabs>
          <w:tab w:val="left" w:pos="993"/>
        </w:tabs>
        <w:spacing w:line="240" w:lineRule="atLeast"/>
        <w:jc w:val="both"/>
        <w:rPr>
          <w:rFonts w:eastAsia="Calibri"/>
          <w:bCs/>
          <w:lang w:eastAsia="en-US"/>
        </w:rPr>
      </w:pPr>
    </w:p>
    <w:p w:rsidR="00E03646" w:rsidRDefault="00E03646" w:rsidP="00AA61CE">
      <w:pPr>
        <w:tabs>
          <w:tab w:val="left" w:pos="993"/>
        </w:tabs>
        <w:spacing w:line="240" w:lineRule="atLeast"/>
        <w:jc w:val="both"/>
        <w:rPr>
          <w:rFonts w:eastAsia="Calibri"/>
          <w:bCs/>
          <w:lang w:eastAsia="en-US"/>
        </w:rPr>
      </w:pPr>
    </w:p>
    <w:p w:rsidR="00AA61CE" w:rsidRPr="00AA61CE" w:rsidRDefault="00E03646" w:rsidP="00AA61CE">
      <w:pPr>
        <w:tabs>
          <w:tab w:val="left" w:pos="993"/>
        </w:tabs>
        <w:spacing w:line="240" w:lineRule="atLeast"/>
        <w:jc w:val="both"/>
        <w:rPr>
          <w:rFonts w:eastAsia="Calibri"/>
          <w:bCs/>
          <w:lang w:eastAsia="en-US"/>
        </w:rPr>
      </w:pPr>
      <w:r>
        <w:rPr>
          <w:rFonts w:eastAsia="Calibri"/>
          <w:bCs/>
          <w:lang w:eastAsia="en-US"/>
        </w:rPr>
        <w:tab/>
      </w:r>
      <w:r>
        <w:rPr>
          <w:rFonts w:eastAsia="Calibri"/>
          <w:bCs/>
          <w:lang w:eastAsia="en-US"/>
        </w:rPr>
        <w:tab/>
      </w:r>
      <w:r>
        <w:rPr>
          <w:rFonts w:eastAsia="Calibri"/>
          <w:bCs/>
          <w:lang w:eastAsia="en-US"/>
        </w:rPr>
        <w:tab/>
      </w:r>
      <w:r>
        <w:rPr>
          <w:rFonts w:eastAsia="Calibri"/>
          <w:bCs/>
          <w:lang w:eastAsia="en-US"/>
        </w:rPr>
        <w:tab/>
      </w:r>
      <w:r>
        <w:rPr>
          <w:rFonts w:eastAsia="Calibri"/>
          <w:bCs/>
          <w:lang w:eastAsia="en-US"/>
        </w:rPr>
        <w:tab/>
      </w:r>
      <w:r>
        <w:rPr>
          <w:rFonts w:eastAsia="Calibri"/>
          <w:bCs/>
          <w:lang w:eastAsia="en-US"/>
        </w:rPr>
        <w:tab/>
      </w:r>
      <w:r>
        <w:rPr>
          <w:rFonts w:eastAsia="Calibri"/>
          <w:bCs/>
          <w:lang w:eastAsia="en-US"/>
        </w:rPr>
        <w:tab/>
      </w:r>
      <w:r w:rsidR="00AA61CE" w:rsidRPr="00AA61CE">
        <w:rPr>
          <w:rFonts w:eastAsia="Calibri"/>
          <w:bCs/>
          <w:lang w:eastAsia="en-US"/>
        </w:rPr>
        <w:t>«______»  «_______________» 20____г.»</w:t>
      </w:r>
    </w:p>
    <w:p w:rsidR="00AA61CE" w:rsidRPr="00AA61CE" w:rsidRDefault="00AA61CE" w:rsidP="00AA61CE">
      <w:pPr>
        <w:tabs>
          <w:tab w:val="left" w:pos="993"/>
        </w:tabs>
        <w:spacing w:line="240" w:lineRule="atLeast"/>
        <w:jc w:val="both"/>
        <w:rPr>
          <w:rFonts w:eastAsia="Calibri"/>
          <w:bCs/>
          <w:lang w:eastAsia="en-US"/>
        </w:rPr>
      </w:pPr>
    </w:p>
    <w:p w:rsidR="00EB51EA" w:rsidRPr="00EB51EA" w:rsidRDefault="00EB51EA" w:rsidP="00EB51EA">
      <w:pPr>
        <w:tabs>
          <w:tab w:val="left" w:pos="993"/>
        </w:tabs>
        <w:spacing w:line="240" w:lineRule="atLeast"/>
        <w:jc w:val="both"/>
        <w:rPr>
          <w:rFonts w:eastAsia="Calibri"/>
          <w:sz w:val="28"/>
          <w:szCs w:val="28"/>
          <w:lang w:eastAsia="en-US"/>
        </w:rPr>
      </w:pPr>
    </w:p>
    <w:p w:rsidR="00EB51EA" w:rsidRPr="00EB51EA" w:rsidRDefault="00EB51EA" w:rsidP="00EB51EA">
      <w:pPr>
        <w:tabs>
          <w:tab w:val="left" w:pos="993"/>
        </w:tabs>
        <w:spacing w:line="240" w:lineRule="atLeast"/>
        <w:jc w:val="both"/>
        <w:rPr>
          <w:rFonts w:eastAsia="Calibri"/>
          <w:lang w:eastAsia="en-US"/>
        </w:rPr>
      </w:pPr>
    </w:p>
    <w:p w:rsidR="00AA61CE" w:rsidRPr="00AA61CE" w:rsidRDefault="00AA61CE" w:rsidP="00AA61CE">
      <w:pPr>
        <w:jc w:val="right"/>
        <w:rPr>
          <w:kern w:val="2"/>
        </w:rPr>
      </w:pPr>
      <w:r w:rsidRPr="00AA61CE">
        <w:rPr>
          <w:kern w:val="2"/>
        </w:rPr>
        <w:lastRenderedPageBreak/>
        <w:t xml:space="preserve">Приложение  2  к  Положению о конкурсе  </w:t>
      </w:r>
    </w:p>
    <w:p w:rsidR="00AA61CE" w:rsidRPr="00AA61CE" w:rsidRDefault="00AA61CE" w:rsidP="00AA61CE">
      <w:pPr>
        <w:jc w:val="right"/>
        <w:rPr>
          <w:kern w:val="2"/>
        </w:rPr>
      </w:pPr>
      <w:r w:rsidRPr="00AA61CE">
        <w:rPr>
          <w:kern w:val="2"/>
        </w:rPr>
        <w:t xml:space="preserve">                                                               на  право   осуществления   </w:t>
      </w:r>
      <w:proofErr w:type="gramStart"/>
      <w:r w:rsidRPr="00AA61CE">
        <w:rPr>
          <w:kern w:val="2"/>
        </w:rPr>
        <w:t>пассажирских</w:t>
      </w:r>
      <w:proofErr w:type="gramEnd"/>
      <w:r w:rsidRPr="00AA61CE">
        <w:rPr>
          <w:kern w:val="2"/>
        </w:rPr>
        <w:t xml:space="preserve"> </w:t>
      </w:r>
    </w:p>
    <w:p w:rsidR="00AA61CE" w:rsidRPr="00AA61CE" w:rsidRDefault="00AA61CE" w:rsidP="00AA61CE">
      <w:pPr>
        <w:jc w:val="right"/>
        <w:rPr>
          <w:kern w:val="2"/>
        </w:rPr>
      </w:pPr>
      <w:r w:rsidRPr="00AA61CE">
        <w:rPr>
          <w:kern w:val="2"/>
        </w:rPr>
        <w:t xml:space="preserve">                                                               перевозок   автомобильным   транспортом </w:t>
      </w:r>
    </w:p>
    <w:p w:rsidR="00AA61CE" w:rsidRPr="00AA61CE" w:rsidRDefault="00AA61CE" w:rsidP="00AA61CE">
      <w:pPr>
        <w:jc w:val="right"/>
        <w:rPr>
          <w:kern w:val="2"/>
        </w:rPr>
      </w:pPr>
      <w:r w:rsidRPr="00AA61CE">
        <w:rPr>
          <w:kern w:val="2"/>
        </w:rPr>
        <w:t xml:space="preserve">                                                на      маршрутах регулярных перевозок по       нерегулируемым тарифам в городе Пскове </w:t>
      </w:r>
    </w:p>
    <w:p w:rsidR="00AA61CE" w:rsidRPr="00AA61CE" w:rsidRDefault="00AA61CE" w:rsidP="00AA61CE">
      <w:pPr>
        <w:spacing w:line="360" w:lineRule="auto"/>
        <w:jc w:val="both"/>
        <w:rPr>
          <w:kern w:val="2"/>
        </w:rPr>
      </w:pPr>
    </w:p>
    <w:p w:rsidR="00AA61CE" w:rsidRPr="00AA61CE" w:rsidRDefault="00AA61CE" w:rsidP="00AA61CE">
      <w:pPr>
        <w:spacing w:line="360" w:lineRule="auto"/>
        <w:jc w:val="center"/>
        <w:rPr>
          <w:b/>
          <w:kern w:val="2"/>
        </w:rPr>
      </w:pPr>
      <w:r w:rsidRPr="00AA61CE">
        <w:rPr>
          <w:b/>
          <w:kern w:val="2"/>
        </w:rPr>
        <w:t>АКТ</w:t>
      </w:r>
    </w:p>
    <w:p w:rsidR="00AA61CE" w:rsidRPr="00AA61CE" w:rsidRDefault="00AA61CE" w:rsidP="00AA61CE">
      <w:pPr>
        <w:spacing w:line="360" w:lineRule="auto"/>
        <w:jc w:val="center"/>
        <w:rPr>
          <w:b/>
          <w:kern w:val="2"/>
        </w:rPr>
      </w:pPr>
      <w:r w:rsidRPr="00AA61CE">
        <w:rPr>
          <w:b/>
          <w:kern w:val="2"/>
        </w:rPr>
        <w:t>проведения экспертной оценки</w:t>
      </w:r>
    </w:p>
    <w:p w:rsidR="00AA61CE" w:rsidRPr="00AA61CE" w:rsidRDefault="00AA61CE" w:rsidP="00E03646">
      <w:pPr>
        <w:ind w:firstLine="709"/>
        <w:jc w:val="both"/>
        <w:rPr>
          <w:kern w:val="2"/>
        </w:rPr>
      </w:pPr>
      <w:r w:rsidRPr="00AA61CE">
        <w:rPr>
          <w:kern w:val="2"/>
        </w:rPr>
        <w:t>г. Псков                                                                    «____» «_________» 20___г.</w:t>
      </w:r>
    </w:p>
    <w:p w:rsidR="00AA61CE" w:rsidRPr="00AA61CE" w:rsidRDefault="00AA61CE" w:rsidP="00E03646">
      <w:pPr>
        <w:ind w:firstLine="709"/>
        <w:jc w:val="both"/>
        <w:rPr>
          <w:kern w:val="2"/>
        </w:rPr>
      </w:pPr>
      <w:r w:rsidRPr="00AA61CE">
        <w:rPr>
          <w:kern w:val="2"/>
        </w:rPr>
        <w:t>Наименование участника конкурса_____________________________</w:t>
      </w:r>
    </w:p>
    <w:p w:rsidR="00AA61CE" w:rsidRPr="00AA61CE" w:rsidRDefault="00AA61CE" w:rsidP="00E03646">
      <w:pPr>
        <w:ind w:firstLine="709"/>
        <w:jc w:val="both"/>
        <w:rPr>
          <w:kern w:val="2"/>
        </w:rPr>
      </w:pPr>
      <w:r w:rsidRPr="00AA61CE">
        <w:rPr>
          <w:kern w:val="2"/>
        </w:rPr>
        <w:t>Адрес участника конкурса  ___________________________________</w:t>
      </w:r>
    </w:p>
    <w:p w:rsidR="00AA61CE" w:rsidRPr="00AA61CE" w:rsidRDefault="00AA61CE" w:rsidP="00E03646">
      <w:pPr>
        <w:ind w:firstLine="709"/>
        <w:jc w:val="both"/>
        <w:rPr>
          <w:kern w:val="2"/>
        </w:rPr>
      </w:pPr>
      <w:r w:rsidRPr="00AA61CE">
        <w:rPr>
          <w:kern w:val="2"/>
        </w:rPr>
        <w:t xml:space="preserve">В соответствии с Решением Псковской городской Думы от ___ ______2016 г. </w:t>
      </w:r>
    </w:p>
    <w:p w:rsidR="00AA61CE" w:rsidRPr="00AA61CE" w:rsidRDefault="00AA61CE" w:rsidP="00E03646">
      <w:pPr>
        <w:ind w:firstLine="709"/>
        <w:jc w:val="both"/>
        <w:rPr>
          <w:kern w:val="2"/>
        </w:rPr>
      </w:pPr>
      <w:r w:rsidRPr="00AA61CE">
        <w:rPr>
          <w:kern w:val="2"/>
        </w:rPr>
        <w:t>№ ____ «</w:t>
      </w:r>
      <w:r w:rsidRPr="00AA61CE">
        <w:rPr>
          <w:bCs/>
          <w:kern w:val="2"/>
        </w:rPr>
        <w:t xml:space="preserve"> Об утверждении документов, регламентирующих порядок</w:t>
      </w:r>
      <w:r w:rsidRPr="00AA61CE">
        <w:rPr>
          <w:kern w:val="2"/>
        </w:rPr>
        <w:t xml:space="preserve"> проведения  конкурса на право осуществления пассажирских перевозок автомобильным транспортом на маршрутах регулярных перевозок по нерегулируемым тарифам в городе Пскове», комиссия в составе:_______________________________________________________________________________________________, провела экспертную оценку участника конкурса _______________________по нижеследующим критериям оценки</w:t>
      </w:r>
    </w:p>
    <w:p w:rsidR="00AA61CE" w:rsidRPr="00AA61CE" w:rsidRDefault="00AA61CE" w:rsidP="00AA61CE">
      <w:pPr>
        <w:spacing w:line="360" w:lineRule="auto"/>
        <w:jc w:val="both"/>
        <w:rPr>
          <w:kern w:val="2"/>
        </w:rPr>
      </w:pPr>
    </w:p>
    <w:p w:rsidR="00AA61CE" w:rsidRPr="00AA61CE" w:rsidRDefault="00AA61CE" w:rsidP="00AA61CE">
      <w:pPr>
        <w:spacing w:line="360" w:lineRule="auto"/>
        <w:jc w:val="both"/>
        <w:rPr>
          <w:b/>
          <w:bCs/>
          <w:kern w:val="2"/>
        </w:rPr>
      </w:pPr>
      <w:r w:rsidRPr="00AA61CE">
        <w:rPr>
          <w:kern w:val="2"/>
        </w:rPr>
        <w:t xml:space="preserve">                 </w:t>
      </w:r>
      <w:r w:rsidRPr="00AA61CE">
        <w:rPr>
          <w:b/>
          <w:bCs/>
          <w:kern w:val="2"/>
        </w:rPr>
        <w:t xml:space="preserve">  Критерии оценки заявки на участие в конкурсе</w:t>
      </w:r>
    </w:p>
    <w:p w:rsidR="00AA61CE" w:rsidRPr="00AA61CE" w:rsidRDefault="00AA61CE" w:rsidP="00AA61CE">
      <w:pPr>
        <w:spacing w:line="360" w:lineRule="auto"/>
        <w:jc w:val="both"/>
        <w:rPr>
          <w:b/>
          <w:bCs/>
          <w:kern w:val="2"/>
        </w:rPr>
      </w:pPr>
    </w:p>
    <w:tbl>
      <w:tblPr>
        <w:tblW w:w="9540" w:type="dxa"/>
        <w:jc w:val="center"/>
        <w:tblInd w:w="108" w:type="dxa"/>
        <w:tblLayout w:type="fixed"/>
        <w:tblLook w:val="0000" w:firstRow="0" w:lastRow="0" w:firstColumn="0" w:lastColumn="0" w:noHBand="0" w:noVBand="0"/>
      </w:tblPr>
      <w:tblGrid>
        <w:gridCol w:w="587"/>
        <w:gridCol w:w="5893"/>
        <w:gridCol w:w="1800"/>
        <w:gridCol w:w="14"/>
        <w:gridCol w:w="1246"/>
      </w:tblGrid>
      <w:tr w:rsidR="00AA61CE" w:rsidRPr="00AA61CE" w:rsidTr="00AA61CE">
        <w:trPr>
          <w:jc w:val="center"/>
        </w:trPr>
        <w:tc>
          <w:tcPr>
            <w:tcW w:w="587" w:type="dxa"/>
            <w:tcBorders>
              <w:top w:val="single" w:sz="4" w:space="0" w:color="000000"/>
              <w:left w:val="single" w:sz="4" w:space="0" w:color="000000"/>
              <w:bottom w:val="single" w:sz="4" w:space="0" w:color="000000"/>
            </w:tcBorders>
            <w:shd w:val="clear" w:color="auto" w:fill="auto"/>
          </w:tcPr>
          <w:p w:rsidR="00AA61CE" w:rsidRPr="00AA61CE" w:rsidRDefault="00AA61CE" w:rsidP="00AA61CE">
            <w:pPr>
              <w:jc w:val="both"/>
              <w:rPr>
                <w:kern w:val="2"/>
              </w:rPr>
            </w:pPr>
            <w:r w:rsidRPr="00AA61CE">
              <w:rPr>
                <w:kern w:val="2"/>
              </w:rPr>
              <w:t xml:space="preserve">№ </w:t>
            </w:r>
            <w:proofErr w:type="gramStart"/>
            <w:r w:rsidRPr="00AA61CE">
              <w:rPr>
                <w:kern w:val="2"/>
              </w:rPr>
              <w:t>п</w:t>
            </w:r>
            <w:proofErr w:type="gramEnd"/>
            <w:r w:rsidRPr="00AA61CE">
              <w:rPr>
                <w:kern w:val="2"/>
              </w:rPr>
              <w:t>/п</w:t>
            </w:r>
          </w:p>
        </w:tc>
        <w:tc>
          <w:tcPr>
            <w:tcW w:w="5893" w:type="dxa"/>
            <w:tcBorders>
              <w:top w:val="single" w:sz="4" w:space="0" w:color="000000"/>
              <w:left w:val="single" w:sz="4" w:space="0" w:color="000000"/>
              <w:bottom w:val="single" w:sz="4" w:space="0" w:color="000000"/>
            </w:tcBorders>
            <w:shd w:val="clear" w:color="auto" w:fill="auto"/>
          </w:tcPr>
          <w:p w:rsidR="00AA61CE" w:rsidRPr="00AA61CE" w:rsidRDefault="00AA61CE" w:rsidP="00AA61CE">
            <w:pPr>
              <w:jc w:val="both"/>
              <w:rPr>
                <w:kern w:val="2"/>
              </w:rPr>
            </w:pPr>
            <w:r w:rsidRPr="00AA61CE">
              <w:rPr>
                <w:kern w:val="2"/>
              </w:rPr>
              <w:t>Наименование критерия</w:t>
            </w:r>
          </w:p>
        </w:tc>
        <w:tc>
          <w:tcPr>
            <w:tcW w:w="1814" w:type="dxa"/>
            <w:gridSpan w:val="2"/>
            <w:tcBorders>
              <w:top w:val="single" w:sz="4" w:space="0" w:color="000000"/>
              <w:left w:val="single" w:sz="4" w:space="0" w:color="000000"/>
              <w:bottom w:val="single" w:sz="4" w:space="0" w:color="000000"/>
              <w:right w:val="single" w:sz="4" w:space="0" w:color="000000"/>
            </w:tcBorders>
            <w:shd w:val="clear" w:color="auto" w:fill="auto"/>
          </w:tcPr>
          <w:p w:rsidR="00AA61CE" w:rsidRPr="00AA61CE" w:rsidRDefault="00AA61CE" w:rsidP="00AA61CE">
            <w:pPr>
              <w:jc w:val="both"/>
              <w:rPr>
                <w:kern w:val="2"/>
              </w:rPr>
            </w:pPr>
            <w:r w:rsidRPr="00AA61CE">
              <w:rPr>
                <w:kern w:val="2"/>
              </w:rPr>
              <w:t xml:space="preserve">Количество </w:t>
            </w:r>
          </w:p>
          <w:p w:rsidR="00AA61CE" w:rsidRPr="00AA61CE" w:rsidRDefault="00AA61CE" w:rsidP="00AA61CE">
            <w:pPr>
              <w:jc w:val="both"/>
              <w:rPr>
                <w:kern w:val="2"/>
              </w:rPr>
            </w:pPr>
            <w:r w:rsidRPr="00AA61CE">
              <w:rPr>
                <w:kern w:val="2"/>
              </w:rPr>
              <w:t>баллов</w:t>
            </w:r>
          </w:p>
        </w:tc>
        <w:tc>
          <w:tcPr>
            <w:tcW w:w="1246" w:type="dxa"/>
            <w:tcBorders>
              <w:top w:val="single" w:sz="4" w:space="0" w:color="000000"/>
              <w:left w:val="single" w:sz="4" w:space="0" w:color="000000"/>
              <w:bottom w:val="single" w:sz="4" w:space="0" w:color="000000"/>
              <w:right w:val="single" w:sz="4" w:space="0" w:color="000000"/>
            </w:tcBorders>
          </w:tcPr>
          <w:p w:rsidR="00AA61CE" w:rsidRPr="00AA61CE" w:rsidRDefault="00AA61CE" w:rsidP="00AA61CE">
            <w:pPr>
              <w:jc w:val="both"/>
              <w:rPr>
                <w:kern w:val="2"/>
              </w:rPr>
            </w:pPr>
            <w:r w:rsidRPr="00AA61CE">
              <w:rPr>
                <w:kern w:val="2"/>
              </w:rPr>
              <w:t>Оценка</w:t>
            </w:r>
          </w:p>
        </w:tc>
      </w:tr>
      <w:tr w:rsidR="00AA61CE" w:rsidRPr="00AA61CE" w:rsidTr="00AA61CE">
        <w:trPr>
          <w:trHeight w:val="285"/>
          <w:jc w:val="center"/>
        </w:trPr>
        <w:tc>
          <w:tcPr>
            <w:tcW w:w="587" w:type="dxa"/>
            <w:vMerge w:val="restart"/>
            <w:tcBorders>
              <w:left w:val="single" w:sz="4" w:space="0" w:color="000000"/>
            </w:tcBorders>
            <w:shd w:val="clear" w:color="auto" w:fill="auto"/>
          </w:tcPr>
          <w:p w:rsidR="00AA61CE" w:rsidRPr="00AA61CE" w:rsidRDefault="00AA61CE" w:rsidP="00AA61CE">
            <w:pPr>
              <w:jc w:val="both"/>
              <w:rPr>
                <w:kern w:val="2"/>
              </w:rPr>
            </w:pPr>
            <w:r w:rsidRPr="00AA61CE">
              <w:rPr>
                <w:kern w:val="2"/>
              </w:rPr>
              <w:t>1.</w:t>
            </w:r>
          </w:p>
        </w:tc>
        <w:tc>
          <w:tcPr>
            <w:tcW w:w="5893" w:type="dxa"/>
            <w:tcBorders>
              <w:left w:val="single" w:sz="4" w:space="0" w:color="000000"/>
              <w:bottom w:val="single" w:sz="4" w:space="0" w:color="000000"/>
            </w:tcBorders>
            <w:shd w:val="clear" w:color="auto" w:fill="auto"/>
          </w:tcPr>
          <w:p w:rsidR="00AA61CE" w:rsidRPr="00AA61CE" w:rsidRDefault="00AA61CE" w:rsidP="00AA61CE">
            <w:pPr>
              <w:jc w:val="both"/>
              <w:rPr>
                <w:b/>
                <w:bCs/>
                <w:kern w:val="2"/>
              </w:rPr>
            </w:pPr>
            <w:proofErr w:type="gramStart"/>
            <w:r w:rsidRPr="00AA61CE">
              <w:rPr>
                <w:b/>
                <w:kern w:val="2"/>
              </w:rPr>
              <w:t>Количество дорожно-транспортных происшествий, повлекших за собой человеческие жертвы или причинение вреда здоровью граждан (или их отсутствие), произошедших по вине юридического лица, индивидуального предпринимателя или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имеющихся в распоряжении юридического лица, индивидуального предпринимателя или участников договора простого товарищества в течение</w:t>
            </w:r>
            <w:proofErr w:type="gramEnd"/>
            <w:r w:rsidRPr="00AA61CE">
              <w:rPr>
                <w:b/>
                <w:kern w:val="2"/>
              </w:rPr>
              <w:t xml:space="preserve"> года, предшествующего дате проведения открытого конкурса</w:t>
            </w:r>
          </w:p>
        </w:tc>
        <w:tc>
          <w:tcPr>
            <w:tcW w:w="1814" w:type="dxa"/>
            <w:gridSpan w:val="2"/>
            <w:tcBorders>
              <w:left w:val="single" w:sz="4" w:space="0" w:color="000000"/>
              <w:bottom w:val="single" w:sz="4" w:space="0" w:color="000000"/>
              <w:right w:val="single" w:sz="4" w:space="0" w:color="000000"/>
            </w:tcBorders>
            <w:shd w:val="clear" w:color="auto" w:fill="auto"/>
          </w:tcPr>
          <w:p w:rsidR="00AA61CE" w:rsidRPr="00AA61CE" w:rsidRDefault="00AA61CE" w:rsidP="00AA61CE">
            <w:pPr>
              <w:jc w:val="both"/>
              <w:rPr>
                <w:kern w:val="2"/>
              </w:rPr>
            </w:pPr>
          </w:p>
        </w:tc>
        <w:tc>
          <w:tcPr>
            <w:tcW w:w="1246" w:type="dxa"/>
            <w:tcBorders>
              <w:left w:val="single" w:sz="4" w:space="0" w:color="000000"/>
              <w:bottom w:val="single" w:sz="4" w:space="0" w:color="000000"/>
              <w:right w:val="single" w:sz="4" w:space="0" w:color="000000"/>
            </w:tcBorders>
          </w:tcPr>
          <w:p w:rsidR="00AA61CE" w:rsidRPr="00AA61CE" w:rsidRDefault="00AA61CE" w:rsidP="00AA61CE">
            <w:pPr>
              <w:jc w:val="both"/>
              <w:rPr>
                <w:kern w:val="2"/>
              </w:rPr>
            </w:pPr>
          </w:p>
        </w:tc>
      </w:tr>
      <w:tr w:rsidR="00AA61CE" w:rsidRPr="00AA61CE" w:rsidTr="00AA61CE">
        <w:trPr>
          <w:trHeight w:val="285"/>
          <w:jc w:val="center"/>
        </w:trPr>
        <w:tc>
          <w:tcPr>
            <w:tcW w:w="587" w:type="dxa"/>
            <w:vMerge/>
            <w:tcBorders>
              <w:left w:val="single" w:sz="4" w:space="0" w:color="000000"/>
            </w:tcBorders>
            <w:shd w:val="clear" w:color="auto" w:fill="auto"/>
          </w:tcPr>
          <w:p w:rsidR="00AA61CE" w:rsidRPr="00AA61CE" w:rsidRDefault="00AA61CE" w:rsidP="00AA61CE">
            <w:pPr>
              <w:jc w:val="both"/>
              <w:rPr>
                <w:kern w:val="2"/>
              </w:rPr>
            </w:pPr>
          </w:p>
        </w:tc>
        <w:tc>
          <w:tcPr>
            <w:tcW w:w="5893" w:type="dxa"/>
            <w:tcBorders>
              <w:left w:val="single" w:sz="4" w:space="0" w:color="000000"/>
              <w:bottom w:val="single" w:sz="4" w:space="0" w:color="000000"/>
            </w:tcBorders>
            <w:shd w:val="clear" w:color="auto" w:fill="auto"/>
          </w:tcPr>
          <w:p w:rsidR="00AA61CE" w:rsidRPr="00AA61CE" w:rsidRDefault="00AA61CE" w:rsidP="00AA61CE">
            <w:pPr>
              <w:jc w:val="both"/>
              <w:rPr>
                <w:kern w:val="2"/>
              </w:rPr>
            </w:pPr>
            <w:r w:rsidRPr="00AA61CE">
              <w:rPr>
                <w:kern w:val="2"/>
              </w:rPr>
              <w:t xml:space="preserve">  Имеются  </w:t>
            </w:r>
          </w:p>
        </w:tc>
        <w:tc>
          <w:tcPr>
            <w:tcW w:w="1814" w:type="dxa"/>
            <w:gridSpan w:val="2"/>
            <w:tcBorders>
              <w:left w:val="single" w:sz="4" w:space="0" w:color="000000"/>
              <w:bottom w:val="single" w:sz="4" w:space="0" w:color="000000"/>
              <w:right w:val="single" w:sz="4" w:space="0" w:color="000000"/>
            </w:tcBorders>
            <w:shd w:val="clear" w:color="auto" w:fill="auto"/>
          </w:tcPr>
          <w:p w:rsidR="00AA61CE" w:rsidRPr="00AA61CE" w:rsidRDefault="00AA61CE" w:rsidP="00AA61CE">
            <w:pPr>
              <w:jc w:val="both"/>
              <w:rPr>
                <w:kern w:val="2"/>
              </w:rPr>
            </w:pPr>
            <w:r w:rsidRPr="00AA61CE">
              <w:rPr>
                <w:kern w:val="2"/>
              </w:rPr>
              <w:t xml:space="preserve">-1 </w:t>
            </w:r>
          </w:p>
        </w:tc>
        <w:tc>
          <w:tcPr>
            <w:tcW w:w="1246" w:type="dxa"/>
            <w:tcBorders>
              <w:left w:val="single" w:sz="4" w:space="0" w:color="000000"/>
              <w:bottom w:val="single" w:sz="4" w:space="0" w:color="000000"/>
              <w:right w:val="single" w:sz="4" w:space="0" w:color="000000"/>
            </w:tcBorders>
          </w:tcPr>
          <w:p w:rsidR="00AA61CE" w:rsidRPr="00AA61CE" w:rsidRDefault="00AA61CE" w:rsidP="00AA61CE">
            <w:pPr>
              <w:jc w:val="both"/>
              <w:rPr>
                <w:kern w:val="2"/>
              </w:rPr>
            </w:pPr>
          </w:p>
        </w:tc>
      </w:tr>
      <w:tr w:rsidR="00AA61CE" w:rsidRPr="00AA61CE" w:rsidTr="00AA61CE">
        <w:trPr>
          <w:trHeight w:val="285"/>
          <w:jc w:val="center"/>
        </w:trPr>
        <w:tc>
          <w:tcPr>
            <w:tcW w:w="587" w:type="dxa"/>
            <w:vMerge/>
            <w:tcBorders>
              <w:left w:val="single" w:sz="4" w:space="0" w:color="000000"/>
            </w:tcBorders>
            <w:shd w:val="clear" w:color="auto" w:fill="auto"/>
          </w:tcPr>
          <w:p w:rsidR="00AA61CE" w:rsidRPr="00AA61CE" w:rsidRDefault="00AA61CE" w:rsidP="00AA61CE">
            <w:pPr>
              <w:jc w:val="both"/>
              <w:rPr>
                <w:kern w:val="2"/>
              </w:rPr>
            </w:pPr>
          </w:p>
        </w:tc>
        <w:tc>
          <w:tcPr>
            <w:tcW w:w="5893" w:type="dxa"/>
            <w:tcBorders>
              <w:left w:val="single" w:sz="4" w:space="0" w:color="000000"/>
              <w:bottom w:val="single" w:sz="4" w:space="0" w:color="000000"/>
            </w:tcBorders>
            <w:shd w:val="clear" w:color="auto" w:fill="auto"/>
          </w:tcPr>
          <w:p w:rsidR="00AA61CE" w:rsidRPr="00AA61CE" w:rsidRDefault="00AA61CE" w:rsidP="00E03646">
            <w:pPr>
              <w:jc w:val="both"/>
              <w:rPr>
                <w:kern w:val="2"/>
              </w:rPr>
            </w:pPr>
            <w:r w:rsidRPr="00AA61CE">
              <w:rPr>
                <w:kern w:val="2"/>
              </w:rPr>
              <w:t xml:space="preserve">Не имеются     </w:t>
            </w:r>
          </w:p>
        </w:tc>
        <w:tc>
          <w:tcPr>
            <w:tcW w:w="1814" w:type="dxa"/>
            <w:gridSpan w:val="2"/>
            <w:tcBorders>
              <w:left w:val="single" w:sz="4" w:space="0" w:color="000000"/>
              <w:bottom w:val="single" w:sz="4" w:space="0" w:color="000000"/>
              <w:right w:val="single" w:sz="4" w:space="0" w:color="000000"/>
            </w:tcBorders>
            <w:shd w:val="clear" w:color="auto" w:fill="auto"/>
          </w:tcPr>
          <w:p w:rsidR="00AA61CE" w:rsidRPr="00AA61CE" w:rsidRDefault="00AA61CE" w:rsidP="00AA61CE">
            <w:pPr>
              <w:jc w:val="both"/>
              <w:rPr>
                <w:kern w:val="2"/>
              </w:rPr>
            </w:pPr>
            <w:r w:rsidRPr="00AA61CE">
              <w:rPr>
                <w:kern w:val="2"/>
              </w:rPr>
              <w:t xml:space="preserve"> 1</w:t>
            </w:r>
          </w:p>
        </w:tc>
        <w:tc>
          <w:tcPr>
            <w:tcW w:w="1246" w:type="dxa"/>
            <w:tcBorders>
              <w:left w:val="single" w:sz="4" w:space="0" w:color="000000"/>
              <w:bottom w:val="single" w:sz="4" w:space="0" w:color="000000"/>
              <w:right w:val="single" w:sz="4" w:space="0" w:color="000000"/>
            </w:tcBorders>
          </w:tcPr>
          <w:p w:rsidR="00AA61CE" w:rsidRPr="00AA61CE" w:rsidRDefault="00AA61CE" w:rsidP="00AA61CE">
            <w:pPr>
              <w:jc w:val="both"/>
              <w:rPr>
                <w:kern w:val="2"/>
              </w:rPr>
            </w:pPr>
          </w:p>
        </w:tc>
      </w:tr>
      <w:tr w:rsidR="00AA61CE" w:rsidRPr="00AA61CE" w:rsidTr="00AA61CE">
        <w:trPr>
          <w:trHeight w:val="285"/>
          <w:jc w:val="center"/>
        </w:trPr>
        <w:tc>
          <w:tcPr>
            <w:tcW w:w="587" w:type="dxa"/>
            <w:vMerge/>
            <w:tcBorders>
              <w:left w:val="single" w:sz="4" w:space="0" w:color="000000"/>
              <w:bottom w:val="single" w:sz="4" w:space="0" w:color="000000"/>
            </w:tcBorders>
            <w:shd w:val="clear" w:color="auto" w:fill="auto"/>
          </w:tcPr>
          <w:p w:rsidR="00AA61CE" w:rsidRPr="00AA61CE" w:rsidRDefault="00AA61CE" w:rsidP="00AA61CE">
            <w:pPr>
              <w:jc w:val="both"/>
              <w:rPr>
                <w:kern w:val="2"/>
              </w:rPr>
            </w:pPr>
          </w:p>
        </w:tc>
        <w:tc>
          <w:tcPr>
            <w:tcW w:w="5893" w:type="dxa"/>
            <w:tcBorders>
              <w:left w:val="single" w:sz="4" w:space="0" w:color="000000"/>
              <w:bottom w:val="single" w:sz="4" w:space="0" w:color="000000"/>
            </w:tcBorders>
            <w:shd w:val="clear" w:color="auto" w:fill="auto"/>
          </w:tcPr>
          <w:p w:rsidR="00AA61CE" w:rsidRPr="00AA61CE" w:rsidRDefault="00AA61CE" w:rsidP="00AA61CE">
            <w:pPr>
              <w:jc w:val="both"/>
              <w:rPr>
                <w:kern w:val="2"/>
              </w:rPr>
            </w:pPr>
            <w:r w:rsidRPr="00AA61CE">
              <w:rPr>
                <w:kern w:val="2"/>
              </w:rPr>
              <w:t>Отсутствует опыт осуществления перевозок пассажиров</w:t>
            </w:r>
          </w:p>
        </w:tc>
        <w:tc>
          <w:tcPr>
            <w:tcW w:w="1814" w:type="dxa"/>
            <w:gridSpan w:val="2"/>
            <w:tcBorders>
              <w:left w:val="single" w:sz="4" w:space="0" w:color="000000"/>
              <w:bottom w:val="single" w:sz="4" w:space="0" w:color="000000"/>
              <w:right w:val="single" w:sz="4" w:space="0" w:color="000000"/>
            </w:tcBorders>
            <w:shd w:val="clear" w:color="auto" w:fill="auto"/>
          </w:tcPr>
          <w:p w:rsidR="00AA61CE" w:rsidRPr="00AA61CE" w:rsidRDefault="00AA61CE" w:rsidP="00AA61CE">
            <w:pPr>
              <w:jc w:val="both"/>
              <w:rPr>
                <w:kern w:val="2"/>
              </w:rPr>
            </w:pPr>
            <w:r w:rsidRPr="00AA61CE">
              <w:rPr>
                <w:kern w:val="2"/>
              </w:rPr>
              <w:t xml:space="preserve"> 0</w:t>
            </w:r>
          </w:p>
        </w:tc>
        <w:tc>
          <w:tcPr>
            <w:tcW w:w="1246" w:type="dxa"/>
            <w:tcBorders>
              <w:left w:val="single" w:sz="4" w:space="0" w:color="000000"/>
              <w:bottom w:val="single" w:sz="4" w:space="0" w:color="000000"/>
              <w:right w:val="single" w:sz="4" w:space="0" w:color="000000"/>
            </w:tcBorders>
          </w:tcPr>
          <w:p w:rsidR="00AA61CE" w:rsidRPr="00AA61CE" w:rsidRDefault="00AA61CE" w:rsidP="00AA61CE">
            <w:pPr>
              <w:jc w:val="both"/>
              <w:rPr>
                <w:kern w:val="2"/>
              </w:rPr>
            </w:pPr>
          </w:p>
        </w:tc>
      </w:tr>
      <w:tr w:rsidR="00AA61CE" w:rsidRPr="00AA61CE" w:rsidTr="00AA61CE">
        <w:trPr>
          <w:trHeight w:val="285"/>
          <w:jc w:val="center"/>
        </w:trPr>
        <w:tc>
          <w:tcPr>
            <w:tcW w:w="587" w:type="dxa"/>
            <w:vMerge w:val="restart"/>
            <w:tcBorders>
              <w:top w:val="single" w:sz="4" w:space="0" w:color="000000"/>
              <w:left w:val="single" w:sz="4" w:space="0" w:color="000000"/>
              <w:bottom w:val="single" w:sz="4" w:space="0" w:color="000000"/>
            </w:tcBorders>
            <w:shd w:val="clear" w:color="auto" w:fill="auto"/>
          </w:tcPr>
          <w:p w:rsidR="00AA61CE" w:rsidRPr="00AA61CE" w:rsidRDefault="00AA61CE" w:rsidP="00AA61CE">
            <w:pPr>
              <w:jc w:val="both"/>
              <w:rPr>
                <w:kern w:val="2"/>
              </w:rPr>
            </w:pPr>
            <w:r w:rsidRPr="00AA61CE">
              <w:rPr>
                <w:kern w:val="2"/>
              </w:rPr>
              <w:t>2.</w:t>
            </w:r>
          </w:p>
        </w:tc>
        <w:tc>
          <w:tcPr>
            <w:tcW w:w="5893" w:type="dxa"/>
            <w:tcBorders>
              <w:top w:val="single" w:sz="4" w:space="0" w:color="000000"/>
              <w:left w:val="single" w:sz="4" w:space="0" w:color="000000"/>
              <w:bottom w:val="single" w:sz="4" w:space="0" w:color="000000"/>
            </w:tcBorders>
            <w:shd w:val="clear" w:color="auto" w:fill="auto"/>
          </w:tcPr>
          <w:p w:rsidR="00AA61CE" w:rsidRPr="00AA61CE" w:rsidRDefault="00AA61CE" w:rsidP="00AA61CE">
            <w:pPr>
              <w:jc w:val="both"/>
              <w:rPr>
                <w:b/>
                <w:bCs/>
                <w:kern w:val="2"/>
              </w:rPr>
            </w:pPr>
            <w:r w:rsidRPr="00AA61CE">
              <w:rPr>
                <w:b/>
                <w:bCs/>
                <w:kern w:val="2"/>
              </w:rPr>
              <w:t xml:space="preserve">Максимальный срок эксплуатации транспортных средств, предлагаемых участником конкурса для осуществления регулярных перевозок (определяется от года изготовления транспортного средства) в течение срока действия свидетельства об осуществлении перевозок по маршруту регулярных перевозок (среднее арифметическое значение) </w:t>
            </w:r>
          </w:p>
        </w:tc>
        <w:tc>
          <w:tcPr>
            <w:tcW w:w="1814" w:type="dxa"/>
            <w:gridSpan w:val="2"/>
            <w:tcBorders>
              <w:top w:val="single" w:sz="4" w:space="0" w:color="000000"/>
              <w:left w:val="single" w:sz="4" w:space="0" w:color="000000"/>
              <w:bottom w:val="single" w:sz="4" w:space="0" w:color="000000"/>
              <w:right w:val="single" w:sz="4" w:space="0" w:color="000000"/>
            </w:tcBorders>
            <w:shd w:val="clear" w:color="auto" w:fill="auto"/>
          </w:tcPr>
          <w:p w:rsidR="00AA61CE" w:rsidRPr="00AA61CE" w:rsidRDefault="00AA61CE" w:rsidP="00AA61CE">
            <w:pPr>
              <w:jc w:val="both"/>
              <w:rPr>
                <w:kern w:val="2"/>
              </w:rPr>
            </w:pPr>
          </w:p>
        </w:tc>
        <w:tc>
          <w:tcPr>
            <w:tcW w:w="1246" w:type="dxa"/>
            <w:tcBorders>
              <w:top w:val="single" w:sz="4" w:space="0" w:color="000000"/>
              <w:left w:val="single" w:sz="4" w:space="0" w:color="000000"/>
              <w:bottom w:val="single" w:sz="4" w:space="0" w:color="000000"/>
              <w:right w:val="single" w:sz="4" w:space="0" w:color="000000"/>
            </w:tcBorders>
          </w:tcPr>
          <w:p w:rsidR="00AA61CE" w:rsidRPr="00AA61CE" w:rsidRDefault="00AA61CE" w:rsidP="00AA61CE">
            <w:pPr>
              <w:jc w:val="both"/>
              <w:rPr>
                <w:kern w:val="2"/>
              </w:rPr>
            </w:pPr>
          </w:p>
        </w:tc>
      </w:tr>
      <w:tr w:rsidR="00AA61CE" w:rsidRPr="00AA61CE" w:rsidTr="00AA61CE">
        <w:trPr>
          <w:trHeight w:val="285"/>
          <w:jc w:val="center"/>
        </w:trPr>
        <w:tc>
          <w:tcPr>
            <w:tcW w:w="587" w:type="dxa"/>
            <w:vMerge/>
            <w:tcBorders>
              <w:top w:val="single" w:sz="4" w:space="0" w:color="000000"/>
              <w:left w:val="single" w:sz="4" w:space="0" w:color="000000"/>
              <w:bottom w:val="single" w:sz="4" w:space="0" w:color="000000"/>
            </w:tcBorders>
            <w:shd w:val="clear" w:color="auto" w:fill="auto"/>
          </w:tcPr>
          <w:p w:rsidR="00AA61CE" w:rsidRPr="00AA61CE" w:rsidRDefault="00AA61CE" w:rsidP="00AA61CE">
            <w:pPr>
              <w:jc w:val="both"/>
              <w:rPr>
                <w:kern w:val="2"/>
                <w:u w:val="single"/>
              </w:rPr>
            </w:pPr>
          </w:p>
        </w:tc>
        <w:tc>
          <w:tcPr>
            <w:tcW w:w="5893" w:type="dxa"/>
            <w:tcBorders>
              <w:top w:val="single" w:sz="4" w:space="0" w:color="000000"/>
              <w:left w:val="single" w:sz="4" w:space="0" w:color="000000"/>
              <w:bottom w:val="single" w:sz="4" w:space="0" w:color="000000"/>
            </w:tcBorders>
            <w:shd w:val="clear" w:color="auto" w:fill="auto"/>
          </w:tcPr>
          <w:p w:rsidR="00AA61CE" w:rsidRPr="00AA61CE" w:rsidRDefault="00AA61CE" w:rsidP="00AA61CE">
            <w:pPr>
              <w:jc w:val="both"/>
              <w:rPr>
                <w:kern w:val="2"/>
              </w:rPr>
            </w:pPr>
            <w:r w:rsidRPr="00AA61CE">
              <w:rPr>
                <w:kern w:val="2"/>
              </w:rPr>
              <w:t xml:space="preserve"> -До 7 лет (включительно)</w:t>
            </w:r>
          </w:p>
        </w:tc>
        <w:tc>
          <w:tcPr>
            <w:tcW w:w="1814" w:type="dxa"/>
            <w:gridSpan w:val="2"/>
            <w:tcBorders>
              <w:top w:val="single" w:sz="4" w:space="0" w:color="000000"/>
              <w:left w:val="single" w:sz="4" w:space="0" w:color="000000"/>
              <w:bottom w:val="single" w:sz="4" w:space="0" w:color="000000"/>
              <w:right w:val="single" w:sz="4" w:space="0" w:color="000000"/>
            </w:tcBorders>
            <w:shd w:val="clear" w:color="auto" w:fill="auto"/>
          </w:tcPr>
          <w:p w:rsidR="00AA61CE" w:rsidRPr="00AA61CE" w:rsidRDefault="00AA61CE" w:rsidP="00AA61CE">
            <w:pPr>
              <w:jc w:val="both"/>
              <w:rPr>
                <w:kern w:val="2"/>
              </w:rPr>
            </w:pPr>
            <w:r w:rsidRPr="00AA61CE">
              <w:rPr>
                <w:kern w:val="2"/>
              </w:rPr>
              <w:t>5</w:t>
            </w:r>
          </w:p>
        </w:tc>
        <w:tc>
          <w:tcPr>
            <w:tcW w:w="1246" w:type="dxa"/>
            <w:tcBorders>
              <w:top w:val="single" w:sz="4" w:space="0" w:color="000000"/>
              <w:left w:val="single" w:sz="4" w:space="0" w:color="000000"/>
              <w:bottom w:val="single" w:sz="4" w:space="0" w:color="000000"/>
              <w:right w:val="single" w:sz="4" w:space="0" w:color="000000"/>
            </w:tcBorders>
          </w:tcPr>
          <w:p w:rsidR="00AA61CE" w:rsidRPr="00AA61CE" w:rsidRDefault="00AA61CE" w:rsidP="00AA61CE">
            <w:pPr>
              <w:jc w:val="both"/>
              <w:rPr>
                <w:kern w:val="2"/>
              </w:rPr>
            </w:pPr>
          </w:p>
        </w:tc>
      </w:tr>
      <w:tr w:rsidR="00AA61CE" w:rsidRPr="00AA61CE" w:rsidTr="00AA61CE">
        <w:trPr>
          <w:trHeight w:val="285"/>
          <w:jc w:val="center"/>
        </w:trPr>
        <w:tc>
          <w:tcPr>
            <w:tcW w:w="587" w:type="dxa"/>
            <w:vMerge/>
            <w:tcBorders>
              <w:top w:val="single" w:sz="4" w:space="0" w:color="000000"/>
              <w:left w:val="single" w:sz="4" w:space="0" w:color="000000"/>
              <w:bottom w:val="single" w:sz="4" w:space="0" w:color="000000"/>
            </w:tcBorders>
            <w:shd w:val="clear" w:color="auto" w:fill="auto"/>
          </w:tcPr>
          <w:p w:rsidR="00AA61CE" w:rsidRPr="00AA61CE" w:rsidRDefault="00AA61CE" w:rsidP="00AA61CE">
            <w:pPr>
              <w:jc w:val="both"/>
              <w:rPr>
                <w:kern w:val="2"/>
                <w:u w:val="single"/>
              </w:rPr>
            </w:pPr>
          </w:p>
        </w:tc>
        <w:tc>
          <w:tcPr>
            <w:tcW w:w="5893" w:type="dxa"/>
            <w:tcBorders>
              <w:top w:val="single" w:sz="4" w:space="0" w:color="000000"/>
              <w:left w:val="single" w:sz="4" w:space="0" w:color="000000"/>
              <w:bottom w:val="single" w:sz="4" w:space="0" w:color="000000"/>
            </w:tcBorders>
            <w:shd w:val="clear" w:color="auto" w:fill="auto"/>
          </w:tcPr>
          <w:p w:rsidR="00AA61CE" w:rsidRPr="00AA61CE" w:rsidRDefault="00AA61CE" w:rsidP="00AA61CE">
            <w:pPr>
              <w:jc w:val="both"/>
              <w:rPr>
                <w:kern w:val="2"/>
              </w:rPr>
            </w:pPr>
            <w:r w:rsidRPr="00AA61CE">
              <w:rPr>
                <w:kern w:val="2"/>
              </w:rPr>
              <w:t xml:space="preserve"> Свыше 7 лет  до 10 лет (включительно)</w:t>
            </w:r>
          </w:p>
        </w:tc>
        <w:tc>
          <w:tcPr>
            <w:tcW w:w="1814" w:type="dxa"/>
            <w:gridSpan w:val="2"/>
            <w:tcBorders>
              <w:top w:val="single" w:sz="4" w:space="0" w:color="000000"/>
              <w:left w:val="single" w:sz="4" w:space="0" w:color="000000"/>
              <w:bottom w:val="single" w:sz="4" w:space="0" w:color="000000"/>
              <w:right w:val="single" w:sz="4" w:space="0" w:color="000000"/>
            </w:tcBorders>
            <w:shd w:val="clear" w:color="auto" w:fill="auto"/>
          </w:tcPr>
          <w:p w:rsidR="00AA61CE" w:rsidRPr="00AA61CE" w:rsidRDefault="00AA61CE" w:rsidP="00AA61CE">
            <w:pPr>
              <w:jc w:val="both"/>
              <w:rPr>
                <w:kern w:val="2"/>
              </w:rPr>
            </w:pPr>
            <w:r w:rsidRPr="00AA61CE">
              <w:rPr>
                <w:kern w:val="2"/>
              </w:rPr>
              <w:t>2</w:t>
            </w:r>
          </w:p>
        </w:tc>
        <w:tc>
          <w:tcPr>
            <w:tcW w:w="1246" w:type="dxa"/>
            <w:tcBorders>
              <w:top w:val="single" w:sz="4" w:space="0" w:color="000000"/>
              <w:left w:val="single" w:sz="4" w:space="0" w:color="000000"/>
              <w:bottom w:val="single" w:sz="4" w:space="0" w:color="000000"/>
              <w:right w:val="single" w:sz="4" w:space="0" w:color="000000"/>
            </w:tcBorders>
          </w:tcPr>
          <w:p w:rsidR="00AA61CE" w:rsidRPr="00AA61CE" w:rsidRDefault="00AA61CE" w:rsidP="00AA61CE">
            <w:pPr>
              <w:jc w:val="both"/>
              <w:rPr>
                <w:kern w:val="2"/>
              </w:rPr>
            </w:pPr>
          </w:p>
        </w:tc>
      </w:tr>
      <w:tr w:rsidR="00AA61CE" w:rsidRPr="00AA61CE" w:rsidTr="00AA61CE">
        <w:trPr>
          <w:trHeight w:val="285"/>
          <w:jc w:val="center"/>
        </w:trPr>
        <w:tc>
          <w:tcPr>
            <w:tcW w:w="587" w:type="dxa"/>
            <w:vMerge/>
            <w:tcBorders>
              <w:top w:val="single" w:sz="4" w:space="0" w:color="000000"/>
              <w:left w:val="single" w:sz="4" w:space="0" w:color="000000"/>
              <w:bottom w:val="single" w:sz="4" w:space="0" w:color="000000"/>
            </w:tcBorders>
            <w:shd w:val="clear" w:color="auto" w:fill="auto"/>
          </w:tcPr>
          <w:p w:rsidR="00AA61CE" w:rsidRPr="00AA61CE" w:rsidRDefault="00AA61CE" w:rsidP="00AA61CE">
            <w:pPr>
              <w:jc w:val="both"/>
              <w:rPr>
                <w:kern w:val="2"/>
                <w:u w:val="single"/>
              </w:rPr>
            </w:pPr>
          </w:p>
        </w:tc>
        <w:tc>
          <w:tcPr>
            <w:tcW w:w="5893" w:type="dxa"/>
            <w:tcBorders>
              <w:top w:val="single" w:sz="4" w:space="0" w:color="000000"/>
              <w:left w:val="single" w:sz="4" w:space="0" w:color="000000"/>
              <w:bottom w:val="single" w:sz="4" w:space="0" w:color="000000"/>
            </w:tcBorders>
            <w:shd w:val="clear" w:color="auto" w:fill="auto"/>
          </w:tcPr>
          <w:p w:rsidR="00AA61CE" w:rsidRPr="00AA61CE" w:rsidRDefault="00AA61CE" w:rsidP="00AA61CE">
            <w:pPr>
              <w:jc w:val="both"/>
              <w:rPr>
                <w:kern w:val="2"/>
              </w:rPr>
            </w:pPr>
            <w:r w:rsidRPr="00AA61CE">
              <w:rPr>
                <w:kern w:val="2"/>
              </w:rPr>
              <w:t>Свыше 10 лет-</w:t>
            </w:r>
          </w:p>
        </w:tc>
        <w:tc>
          <w:tcPr>
            <w:tcW w:w="1814" w:type="dxa"/>
            <w:gridSpan w:val="2"/>
            <w:tcBorders>
              <w:top w:val="single" w:sz="4" w:space="0" w:color="000000"/>
              <w:left w:val="single" w:sz="4" w:space="0" w:color="000000"/>
              <w:bottom w:val="single" w:sz="4" w:space="0" w:color="000000"/>
              <w:right w:val="single" w:sz="4" w:space="0" w:color="000000"/>
            </w:tcBorders>
            <w:shd w:val="clear" w:color="auto" w:fill="auto"/>
          </w:tcPr>
          <w:p w:rsidR="00AA61CE" w:rsidRPr="00AA61CE" w:rsidRDefault="00AA61CE" w:rsidP="00AA61CE">
            <w:pPr>
              <w:jc w:val="both"/>
              <w:rPr>
                <w:kern w:val="2"/>
              </w:rPr>
            </w:pPr>
            <w:r w:rsidRPr="00AA61CE">
              <w:rPr>
                <w:kern w:val="2"/>
              </w:rPr>
              <w:t>0</w:t>
            </w:r>
          </w:p>
        </w:tc>
        <w:tc>
          <w:tcPr>
            <w:tcW w:w="1246" w:type="dxa"/>
            <w:tcBorders>
              <w:top w:val="single" w:sz="4" w:space="0" w:color="000000"/>
              <w:left w:val="single" w:sz="4" w:space="0" w:color="000000"/>
              <w:bottom w:val="single" w:sz="4" w:space="0" w:color="000000"/>
              <w:right w:val="single" w:sz="4" w:space="0" w:color="000000"/>
            </w:tcBorders>
          </w:tcPr>
          <w:p w:rsidR="00AA61CE" w:rsidRPr="00AA61CE" w:rsidRDefault="00AA61CE" w:rsidP="00AA61CE">
            <w:pPr>
              <w:jc w:val="both"/>
              <w:rPr>
                <w:kern w:val="2"/>
              </w:rPr>
            </w:pPr>
          </w:p>
        </w:tc>
      </w:tr>
      <w:tr w:rsidR="00AA61CE" w:rsidRPr="00AA61CE" w:rsidTr="00AA61CE">
        <w:trPr>
          <w:trHeight w:val="693"/>
          <w:jc w:val="center"/>
        </w:trPr>
        <w:tc>
          <w:tcPr>
            <w:tcW w:w="587" w:type="dxa"/>
            <w:vMerge w:val="restart"/>
            <w:tcBorders>
              <w:left w:val="single" w:sz="4" w:space="0" w:color="000000"/>
            </w:tcBorders>
            <w:shd w:val="clear" w:color="auto" w:fill="auto"/>
          </w:tcPr>
          <w:p w:rsidR="00AA61CE" w:rsidRPr="00AA61CE" w:rsidRDefault="00AA61CE" w:rsidP="00AA61CE">
            <w:pPr>
              <w:jc w:val="both"/>
              <w:rPr>
                <w:kern w:val="2"/>
              </w:rPr>
            </w:pPr>
            <w:r w:rsidRPr="00AA61CE">
              <w:rPr>
                <w:kern w:val="2"/>
              </w:rPr>
              <w:t>3.</w:t>
            </w:r>
          </w:p>
        </w:tc>
        <w:tc>
          <w:tcPr>
            <w:tcW w:w="5893" w:type="dxa"/>
            <w:tcBorders>
              <w:left w:val="single" w:sz="4" w:space="0" w:color="000000"/>
              <w:bottom w:val="single" w:sz="4" w:space="0" w:color="000000"/>
            </w:tcBorders>
            <w:shd w:val="clear" w:color="auto" w:fill="auto"/>
          </w:tcPr>
          <w:p w:rsidR="00AA61CE" w:rsidRPr="00AA61CE" w:rsidRDefault="00AA61CE" w:rsidP="00AA61CE">
            <w:pPr>
              <w:jc w:val="both"/>
              <w:rPr>
                <w:b/>
                <w:kern w:val="2"/>
              </w:rPr>
            </w:pPr>
            <w:r w:rsidRPr="00AA61CE">
              <w:rPr>
                <w:b/>
                <w:kern w:val="2"/>
              </w:rPr>
              <w:t>Характеристики транспортных средств, предлагаемых участником конкурса для осуществления регулярных перевозок,  влияющих на качество перевозок:</w:t>
            </w:r>
          </w:p>
        </w:tc>
        <w:tc>
          <w:tcPr>
            <w:tcW w:w="1814" w:type="dxa"/>
            <w:gridSpan w:val="2"/>
            <w:tcBorders>
              <w:left w:val="single" w:sz="4" w:space="0" w:color="000000"/>
              <w:bottom w:val="single" w:sz="4" w:space="0" w:color="000000"/>
              <w:right w:val="single" w:sz="4" w:space="0" w:color="000000"/>
            </w:tcBorders>
            <w:shd w:val="clear" w:color="auto" w:fill="auto"/>
          </w:tcPr>
          <w:p w:rsidR="00AA61CE" w:rsidRPr="00AA61CE" w:rsidRDefault="00AA61CE" w:rsidP="00AA61CE">
            <w:pPr>
              <w:jc w:val="both"/>
              <w:rPr>
                <w:kern w:val="2"/>
              </w:rPr>
            </w:pPr>
          </w:p>
        </w:tc>
        <w:tc>
          <w:tcPr>
            <w:tcW w:w="1246" w:type="dxa"/>
            <w:tcBorders>
              <w:left w:val="single" w:sz="4" w:space="0" w:color="000000"/>
              <w:bottom w:val="single" w:sz="4" w:space="0" w:color="000000"/>
              <w:right w:val="single" w:sz="4" w:space="0" w:color="000000"/>
            </w:tcBorders>
          </w:tcPr>
          <w:p w:rsidR="00AA61CE" w:rsidRPr="00AA61CE" w:rsidRDefault="00AA61CE" w:rsidP="00AA61CE">
            <w:pPr>
              <w:jc w:val="both"/>
              <w:rPr>
                <w:kern w:val="2"/>
              </w:rPr>
            </w:pPr>
          </w:p>
        </w:tc>
      </w:tr>
      <w:tr w:rsidR="00AA61CE" w:rsidRPr="00AA61CE" w:rsidTr="00AA61CE">
        <w:trPr>
          <w:trHeight w:val="195"/>
          <w:jc w:val="center"/>
        </w:trPr>
        <w:tc>
          <w:tcPr>
            <w:tcW w:w="587" w:type="dxa"/>
            <w:vMerge/>
            <w:tcBorders>
              <w:left w:val="single" w:sz="4" w:space="0" w:color="000000"/>
            </w:tcBorders>
            <w:shd w:val="clear" w:color="auto" w:fill="auto"/>
          </w:tcPr>
          <w:p w:rsidR="00AA61CE" w:rsidRPr="00AA61CE" w:rsidRDefault="00AA61CE" w:rsidP="00AA61CE">
            <w:pPr>
              <w:jc w:val="both"/>
              <w:rPr>
                <w:kern w:val="2"/>
                <w:u w:val="single"/>
              </w:rPr>
            </w:pPr>
          </w:p>
        </w:tc>
        <w:tc>
          <w:tcPr>
            <w:tcW w:w="5893" w:type="dxa"/>
            <w:tcBorders>
              <w:top w:val="single" w:sz="4" w:space="0" w:color="000000"/>
              <w:left w:val="single" w:sz="4" w:space="0" w:color="000000"/>
              <w:bottom w:val="single" w:sz="4" w:space="0" w:color="000000"/>
            </w:tcBorders>
            <w:shd w:val="clear" w:color="auto" w:fill="auto"/>
          </w:tcPr>
          <w:p w:rsidR="00AA61CE" w:rsidRPr="00AA61CE" w:rsidRDefault="00AA61CE" w:rsidP="00AA61CE">
            <w:pPr>
              <w:jc w:val="both"/>
              <w:rPr>
                <w:kern w:val="2"/>
              </w:rPr>
            </w:pPr>
            <w:r w:rsidRPr="00AA61CE">
              <w:rPr>
                <w:kern w:val="2"/>
              </w:rPr>
              <w:t>-наличие кондиционера на 50% и более  единиц подвижного состава, предлагаемого участником конкурса для осуществления регулярных перевозок</w:t>
            </w:r>
          </w:p>
        </w:tc>
        <w:tc>
          <w:tcPr>
            <w:tcW w:w="1814" w:type="dxa"/>
            <w:gridSpan w:val="2"/>
            <w:tcBorders>
              <w:top w:val="single" w:sz="4" w:space="0" w:color="000000"/>
              <w:left w:val="single" w:sz="4" w:space="0" w:color="000000"/>
              <w:bottom w:val="single" w:sz="4" w:space="0" w:color="000000"/>
              <w:right w:val="single" w:sz="4" w:space="0" w:color="000000"/>
            </w:tcBorders>
            <w:shd w:val="clear" w:color="auto" w:fill="auto"/>
          </w:tcPr>
          <w:p w:rsidR="00AA61CE" w:rsidRPr="00AA61CE" w:rsidRDefault="00AA61CE" w:rsidP="00AA61CE">
            <w:pPr>
              <w:jc w:val="both"/>
              <w:rPr>
                <w:kern w:val="2"/>
              </w:rPr>
            </w:pPr>
            <w:r w:rsidRPr="00AA61CE">
              <w:rPr>
                <w:kern w:val="2"/>
              </w:rPr>
              <w:t xml:space="preserve"> 2</w:t>
            </w:r>
          </w:p>
        </w:tc>
        <w:tc>
          <w:tcPr>
            <w:tcW w:w="1246" w:type="dxa"/>
            <w:tcBorders>
              <w:top w:val="single" w:sz="4" w:space="0" w:color="000000"/>
              <w:left w:val="single" w:sz="4" w:space="0" w:color="000000"/>
              <w:bottom w:val="single" w:sz="4" w:space="0" w:color="000000"/>
              <w:right w:val="single" w:sz="4" w:space="0" w:color="000000"/>
            </w:tcBorders>
          </w:tcPr>
          <w:p w:rsidR="00AA61CE" w:rsidRPr="00AA61CE" w:rsidRDefault="00AA61CE" w:rsidP="00AA61CE">
            <w:pPr>
              <w:jc w:val="both"/>
              <w:rPr>
                <w:kern w:val="2"/>
              </w:rPr>
            </w:pPr>
          </w:p>
        </w:tc>
      </w:tr>
      <w:tr w:rsidR="00AA61CE" w:rsidRPr="00AA61CE" w:rsidTr="00AA61CE">
        <w:trPr>
          <w:trHeight w:val="195"/>
          <w:jc w:val="center"/>
        </w:trPr>
        <w:tc>
          <w:tcPr>
            <w:tcW w:w="587" w:type="dxa"/>
            <w:vMerge/>
            <w:tcBorders>
              <w:left w:val="single" w:sz="4" w:space="0" w:color="000000"/>
            </w:tcBorders>
            <w:shd w:val="clear" w:color="auto" w:fill="auto"/>
          </w:tcPr>
          <w:p w:rsidR="00AA61CE" w:rsidRPr="00AA61CE" w:rsidRDefault="00AA61CE" w:rsidP="00AA61CE">
            <w:pPr>
              <w:jc w:val="both"/>
              <w:rPr>
                <w:kern w:val="2"/>
                <w:u w:val="single"/>
              </w:rPr>
            </w:pPr>
          </w:p>
        </w:tc>
        <w:tc>
          <w:tcPr>
            <w:tcW w:w="5893" w:type="dxa"/>
            <w:tcBorders>
              <w:top w:val="single" w:sz="4" w:space="0" w:color="000000"/>
              <w:left w:val="single" w:sz="4" w:space="0" w:color="000000"/>
              <w:bottom w:val="single" w:sz="4" w:space="0" w:color="000000"/>
            </w:tcBorders>
            <w:shd w:val="clear" w:color="auto" w:fill="auto"/>
          </w:tcPr>
          <w:p w:rsidR="00AA61CE" w:rsidRPr="00AA61CE" w:rsidRDefault="00AA61CE" w:rsidP="00AA61CE">
            <w:pPr>
              <w:jc w:val="both"/>
              <w:rPr>
                <w:kern w:val="2"/>
              </w:rPr>
            </w:pPr>
            <w:r w:rsidRPr="00AA61CE">
              <w:rPr>
                <w:kern w:val="2"/>
              </w:rPr>
              <w:t>-наличие кондиционера на менее чем 50% единиц подвижного состава, предлагаемого участником конкурса для осуществления регулярных перевозок</w:t>
            </w:r>
          </w:p>
        </w:tc>
        <w:tc>
          <w:tcPr>
            <w:tcW w:w="1814" w:type="dxa"/>
            <w:gridSpan w:val="2"/>
            <w:tcBorders>
              <w:top w:val="single" w:sz="4" w:space="0" w:color="000000"/>
              <w:left w:val="single" w:sz="4" w:space="0" w:color="000000"/>
              <w:bottom w:val="single" w:sz="4" w:space="0" w:color="000000"/>
              <w:right w:val="single" w:sz="4" w:space="0" w:color="000000"/>
            </w:tcBorders>
            <w:shd w:val="clear" w:color="auto" w:fill="auto"/>
          </w:tcPr>
          <w:p w:rsidR="00AA61CE" w:rsidRPr="00AA61CE" w:rsidRDefault="00AA61CE" w:rsidP="00AA61CE">
            <w:pPr>
              <w:jc w:val="both"/>
              <w:rPr>
                <w:kern w:val="2"/>
              </w:rPr>
            </w:pPr>
            <w:r w:rsidRPr="00AA61CE">
              <w:rPr>
                <w:kern w:val="2"/>
              </w:rPr>
              <w:t>0</w:t>
            </w:r>
          </w:p>
        </w:tc>
        <w:tc>
          <w:tcPr>
            <w:tcW w:w="1246" w:type="dxa"/>
            <w:tcBorders>
              <w:top w:val="single" w:sz="4" w:space="0" w:color="000000"/>
              <w:left w:val="single" w:sz="4" w:space="0" w:color="000000"/>
              <w:bottom w:val="single" w:sz="4" w:space="0" w:color="000000"/>
              <w:right w:val="single" w:sz="4" w:space="0" w:color="000000"/>
            </w:tcBorders>
          </w:tcPr>
          <w:p w:rsidR="00AA61CE" w:rsidRPr="00AA61CE" w:rsidRDefault="00AA61CE" w:rsidP="00AA61CE">
            <w:pPr>
              <w:jc w:val="both"/>
              <w:rPr>
                <w:kern w:val="2"/>
              </w:rPr>
            </w:pPr>
          </w:p>
        </w:tc>
      </w:tr>
      <w:tr w:rsidR="00AA61CE" w:rsidRPr="00AA61CE" w:rsidTr="00AA61CE">
        <w:trPr>
          <w:trHeight w:val="180"/>
          <w:jc w:val="center"/>
        </w:trPr>
        <w:tc>
          <w:tcPr>
            <w:tcW w:w="587" w:type="dxa"/>
            <w:vMerge/>
            <w:tcBorders>
              <w:left w:val="single" w:sz="4" w:space="0" w:color="000000"/>
            </w:tcBorders>
            <w:shd w:val="clear" w:color="auto" w:fill="auto"/>
          </w:tcPr>
          <w:p w:rsidR="00AA61CE" w:rsidRPr="00AA61CE" w:rsidRDefault="00AA61CE" w:rsidP="00AA61CE">
            <w:pPr>
              <w:jc w:val="both"/>
              <w:rPr>
                <w:kern w:val="2"/>
                <w:u w:val="single"/>
              </w:rPr>
            </w:pPr>
          </w:p>
        </w:tc>
        <w:tc>
          <w:tcPr>
            <w:tcW w:w="5893" w:type="dxa"/>
            <w:tcBorders>
              <w:top w:val="single" w:sz="4" w:space="0" w:color="000000"/>
              <w:left w:val="single" w:sz="4" w:space="0" w:color="000000"/>
              <w:bottom w:val="single" w:sz="4" w:space="0" w:color="000000"/>
            </w:tcBorders>
            <w:shd w:val="clear" w:color="auto" w:fill="auto"/>
          </w:tcPr>
          <w:p w:rsidR="00AA61CE" w:rsidRPr="00AA61CE" w:rsidRDefault="00AA61CE" w:rsidP="00AA61CE">
            <w:pPr>
              <w:jc w:val="both"/>
              <w:rPr>
                <w:kern w:val="2"/>
              </w:rPr>
            </w:pPr>
            <w:r w:rsidRPr="00AA61CE">
              <w:rPr>
                <w:kern w:val="2"/>
              </w:rPr>
              <w:t>-наличие низкого пола на 20% и  более единиц подвижного состава, предлагаемого участником конкурса для осуществления регулярных перевозок</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AA61CE" w:rsidRPr="00AA61CE" w:rsidRDefault="00AA61CE" w:rsidP="00AA61CE">
            <w:pPr>
              <w:jc w:val="both"/>
              <w:rPr>
                <w:kern w:val="2"/>
              </w:rPr>
            </w:pPr>
            <w:r w:rsidRPr="00AA61CE">
              <w:rPr>
                <w:kern w:val="2"/>
              </w:rPr>
              <w:t xml:space="preserve"> 3</w:t>
            </w:r>
          </w:p>
        </w:tc>
        <w:tc>
          <w:tcPr>
            <w:tcW w:w="1260" w:type="dxa"/>
            <w:gridSpan w:val="2"/>
            <w:tcBorders>
              <w:top w:val="single" w:sz="4" w:space="0" w:color="000000"/>
              <w:left w:val="single" w:sz="4" w:space="0" w:color="000000"/>
              <w:bottom w:val="single" w:sz="4" w:space="0" w:color="000000"/>
              <w:right w:val="single" w:sz="4" w:space="0" w:color="000000"/>
            </w:tcBorders>
          </w:tcPr>
          <w:p w:rsidR="00AA61CE" w:rsidRPr="00AA61CE" w:rsidRDefault="00AA61CE" w:rsidP="00AA61CE">
            <w:pPr>
              <w:jc w:val="both"/>
              <w:rPr>
                <w:kern w:val="2"/>
              </w:rPr>
            </w:pPr>
          </w:p>
        </w:tc>
      </w:tr>
      <w:tr w:rsidR="00AA61CE" w:rsidRPr="00AA61CE" w:rsidTr="00AA61CE">
        <w:trPr>
          <w:trHeight w:val="180"/>
          <w:jc w:val="center"/>
        </w:trPr>
        <w:tc>
          <w:tcPr>
            <w:tcW w:w="587" w:type="dxa"/>
            <w:vMerge/>
            <w:tcBorders>
              <w:left w:val="single" w:sz="4" w:space="0" w:color="000000"/>
            </w:tcBorders>
            <w:shd w:val="clear" w:color="auto" w:fill="auto"/>
          </w:tcPr>
          <w:p w:rsidR="00AA61CE" w:rsidRPr="00AA61CE" w:rsidRDefault="00AA61CE" w:rsidP="00AA61CE">
            <w:pPr>
              <w:jc w:val="both"/>
              <w:rPr>
                <w:kern w:val="2"/>
                <w:u w:val="single"/>
              </w:rPr>
            </w:pPr>
          </w:p>
        </w:tc>
        <w:tc>
          <w:tcPr>
            <w:tcW w:w="5893" w:type="dxa"/>
            <w:tcBorders>
              <w:top w:val="single" w:sz="4" w:space="0" w:color="000000"/>
              <w:left w:val="single" w:sz="4" w:space="0" w:color="000000"/>
              <w:bottom w:val="single" w:sz="4" w:space="0" w:color="000000"/>
            </w:tcBorders>
            <w:shd w:val="clear" w:color="auto" w:fill="auto"/>
          </w:tcPr>
          <w:p w:rsidR="00AA61CE" w:rsidRPr="00AA61CE" w:rsidRDefault="00AA61CE" w:rsidP="00AA61CE">
            <w:pPr>
              <w:jc w:val="both"/>
              <w:rPr>
                <w:kern w:val="2"/>
              </w:rPr>
            </w:pPr>
            <w:r w:rsidRPr="00AA61CE">
              <w:rPr>
                <w:kern w:val="2"/>
              </w:rPr>
              <w:t>-наличие низкого пола на менее чем 20%  единиц подвижного состава, предлагаемого участником конкурса для осуществления регулярных перевозок</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AA61CE" w:rsidRPr="00AA61CE" w:rsidRDefault="00AA61CE" w:rsidP="00AA61CE">
            <w:pPr>
              <w:jc w:val="both"/>
              <w:rPr>
                <w:kern w:val="2"/>
              </w:rPr>
            </w:pPr>
            <w:r w:rsidRPr="00AA61CE">
              <w:rPr>
                <w:kern w:val="2"/>
              </w:rPr>
              <w:t>0</w:t>
            </w:r>
          </w:p>
        </w:tc>
        <w:tc>
          <w:tcPr>
            <w:tcW w:w="1260" w:type="dxa"/>
            <w:gridSpan w:val="2"/>
            <w:tcBorders>
              <w:top w:val="single" w:sz="4" w:space="0" w:color="000000"/>
              <w:left w:val="single" w:sz="4" w:space="0" w:color="000000"/>
              <w:bottom w:val="single" w:sz="4" w:space="0" w:color="000000"/>
              <w:right w:val="single" w:sz="4" w:space="0" w:color="000000"/>
            </w:tcBorders>
          </w:tcPr>
          <w:p w:rsidR="00AA61CE" w:rsidRPr="00AA61CE" w:rsidRDefault="00AA61CE" w:rsidP="00AA61CE">
            <w:pPr>
              <w:jc w:val="both"/>
              <w:rPr>
                <w:kern w:val="2"/>
              </w:rPr>
            </w:pPr>
          </w:p>
        </w:tc>
      </w:tr>
      <w:tr w:rsidR="00AA61CE" w:rsidRPr="00AA61CE" w:rsidTr="00AA61CE">
        <w:trPr>
          <w:trHeight w:val="180"/>
          <w:jc w:val="center"/>
        </w:trPr>
        <w:tc>
          <w:tcPr>
            <w:tcW w:w="587" w:type="dxa"/>
            <w:vMerge/>
            <w:tcBorders>
              <w:left w:val="single" w:sz="4" w:space="0" w:color="000000"/>
            </w:tcBorders>
            <w:shd w:val="clear" w:color="auto" w:fill="auto"/>
          </w:tcPr>
          <w:p w:rsidR="00AA61CE" w:rsidRPr="00AA61CE" w:rsidRDefault="00AA61CE" w:rsidP="00AA61CE">
            <w:pPr>
              <w:jc w:val="both"/>
              <w:rPr>
                <w:kern w:val="2"/>
                <w:u w:val="single"/>
              </w:rPr>
            </w:pPr>
          </w:p>
        </w:tc>
        <w:tc>
          <w:tcPr>
            <w:tcW w:w="5893" w:type="dxa"/>
            <w:tcBorders>
              <w:top w:val="single" w:sz="4" w:space="0" w:color="000000"/>
              <w:left w:val="single" w:sz="4" w:space="0" w:color="000000"/>
              <w:bottom w:val="single" w:sz="4" w:space="0" w:color="000000"/>
            </w:tcBorders>
            <w:shd w:val="clear" w:color="auto" w:fill="auto"/>
          </w:tcPr>
          <w:p w:rsidR="00AA61CE" w:rsidRPr="00AA61CE" w:rsidRDefault="00AA61CE" w:rsidP="00AA61CE">
            <w:pPr>
              <w:jc w:val="both"/>
              <w:rPr>
                <w:kern w:val="2"/>
              </w:rPr>
            </w:pPr>
            <w:r w:rsidRPr="00AA61CE">
              <w:rPr>
                <w:kern w:val="2"/>
              </w:rPr>
              <w:t>-наличие оборудования  для перевозки пассажиров с ограниченными возможностями передвижения на 10% и  более единиц подвижного состава предлагаемого участником конкурса для осуществления регулярных перевозок</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AA61CE" w:rsidRPr="00AA61CE" w:rsidRDefault="00AA61CE" w:rsidP="00AA61CE">
            <w:pPr>
              <w:jc w:val="both"/>
              <w:rPr>
                <w:kern w:val="2"/>
              </w:rPr>
            </w:pPr>
            <w:r w:rsidRPr="00AA61CE">
              <w:rPr>
                <w:kern w:val="2"/>
              </w:rPr>
              <w:t xml:space="preserve"> 3</w:t>
            </w:r>
          </w:p>
        </w:tc>
        <w:tc>
          <w:tcPr>
            <w:tcW w:w="1260" w:type="dxa"/>
            <w:gridSpan w:val="2"/>
            <w:tcBorders>
              <w:top w:val="single" w:sz="4" w:space="0" w:color="000000"/>
              <w:left w:val="single" w:sz="4" w:space="0" w:color="000000"/>
              <w:bottom w:val="single" w:sz="4" w:space="0" w:color="000000"/>
              <w:right w:val="single" w:sz="4" w:space="0" w:color="000000"/>
            </w:tcBorders>
          </w:tcPr>
          <w:p w:rsidR="00AA61CE" w:rsidRPr="00AA61CE" w:rsidRDefault="00AA61CE" w:rsidP="00AA61CE">
            <w:pPr>
              <w:jc w:val="both"/>
              <w:rPr>
                <w:kern w:val="2"/>
              </w:rPr>
            </w:pPr>
          </w:p>
        </w:tc>
      </w:tr>
      <w:tr w:rsidR="00AA61CE" w:rsidRPr="00AA61CE" w:rsidTr="00AA61CE">
        <w:trPr>
          <w:trHeight w:val="180"/>
          <w:jc w:val="center"/>
        </w:trPr>
        <w:tc>
          <w:tcPr>
            <w:tcW w:w="587" w:type="dxa"/>
            <w:vMerge/>
            <w:tcBorders>
              <w:left w:val="single" w:sz="4" w:space="0" w:color="000000"/>
            </w:tcBorders>
            <w:shd w:val="clear" w:color="auto" w:fill="auto"/>
          </w:tcPr>
          <w:p w:rsidR="00AA61CE" w:rsidRPr="00AA61CE" w:rsidRDefault="00AA61CE" w:rsidP="00AA61CE">
            <w:pPr>
              <w:jc w:val="both"/>
              <w:rPr>
                <w:kern w:val="2"/>
                <w:u w:val="single"/>
              </w:rPr>
            </w:pPr>
          </w:p>
        </w:tc>
        <w:tc>
          <w:tcPr>
            <w:tcW w:w="5893" w:type="dxa"/>
            <w:tcBorders>
              <w:top w:val="single" w:sz="4" w:space="0" w:color="000000"/>
              <w:left w:val="single" w:sz="4" w:space="0" w:color="000000"/>
              <w:bottom w:val="single" w:sz="4" w:space="0" w:color="000000"/>
            </w:tcBorders>
            <w:shd w:val="clear" w:color="auto" w:fill="auto"/>
          </w:tcPr>
          <w:p w:rsidR="00AA61CE" w:rsidRPr="00AA61CE" w:rsidRDefault="00AA61CE" w:rsidP="00AA61CE">
            <w:pPr>
              <w:jc w:val="both"/>
              <w:rPr>
                <w:kern w:val="2"/>
              </w:rPr>
            </w:pPr>
            <w:r w:rsidRPr="00AA61CE">
              <w:rPr>
                <w:kern w:val="2"/>
              </w:rPr>
              <w:t>-наличие  оборудования  для перевозки пассажиров с ограниченными возможностями передвижения на  менее чем  10% единиц подвижного состава, предлагаемого участником конкурса для осуществления регулярных перевозок</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AA61CE" w:rsidRPr="00AA61CE" w:rsidRDefault="00AA61CE" w:rsidP="00AA61CE">
            <w:pPr>
              <w:jc w:val="both"/>
              <w:rPr>
                <w:kern w:val="2"/>
              </w:rPr>
            </w:pPr>
            <w:r w:rsidRPr="00AA61CE">
              <w:rPr>
                <w:kern w:val="2"/>
              </w:rPr>
              <w:t>0</w:t>
            </w:r>
          </w:p>
        </w:tc>
        <w:tc>
          <w:tcPr>
            <w:tcW w:w="1260" w:type="dxa"/>
            <w:gridSpan w:val="2"/>
            <w:tcBorders>
              <w:top w:val="single" w:sz="4" w:space="0" w:color="000000"/>
              <w:left w:val="single" w:sz="4" w:space="0" w:color="000000"/>
              <w:bottom w:val="single" w:sz="4" w:space="0" w:color="000000"/>
              <w:right w:val="single" w:sz="4" w:space="0" w:color="000000"/>
            </w:tcBorders>
          </w:tcPr>
          <w:p w:rsidR="00AA61CE" w:rsidRPr="00AA61CE" w:rsidRDefault="00AA61CE" w:rsidP="00AA61CE">
            <w:pPr>
              <w:jc w:val="both"/>
              <w:rPr>
                <w:kern w:val="2"/>
              </w:rPr>
            </w:pPr>
          </w:p>
        </w:tc>
      </w:tr>
      <w:tr w:rsidR="00AA61CE" w:rsidRPr="00AA61CE" w:rsidTr="00AA61CE">
        <w:trPr>
          <w:trHeight w:val="180"/>
          <w:jc w:val="center"/>
        </w:trPr>
        <w:tc>
          <w:tcPr>
            <w:tcW w:w="587" w:type="dxa"/>
            <w:vMerge/>
            <w:tcBorders>
              <w:left w:val="single" w:sz="4" w:space="0" w:color="000000"/>
            </w:tcBorders>
            <w:shd w:val="clear" w:color="auto" w:fill="auto"/>
          </w:tcPr>
          <w:p w:rsidR="00AA61CE" w:rsidRPr="00AA61CE" w:rsidRDefault="00AA61CE" w:rsidP="00AA61CE">
            <w:pPr>
              <w:jc w:val="both"/>
              <w:rPr>
                <w:kern w:val="2"/>
                <w:u w:val="single"/>
              </w:rPr>
            </w:pPr>
          </w:p>
        </w:tc>
        <w:tc>
          <w:tcPr>
            <w:tcW w:w="5893" w:type="dxa"/>
            <w:tcBorders>
              <w:top w:val="single" w:sz="4" w:space="0" w:color="000000"/>
              <w:left w:val="single" w:sz="4" w:space="0" w:color="000000"/>
              <w:bottom w:val="single" w:sz="4" w:space="0" w:color="000000"/>
            </w:tcBorders>
            <w:shd w:val="clear" w:color="auto" w:fill="auto"/>
          </w:tcPr>
          <w:p w:rsidR="00AA61CE" w:rsidRPr="00AA61CE" w:rsidRDefault="00AA61CE" w:rsidP="00AA61CE">
            <w:pPr>
              <w:jc w:val="both"/>
              <w:rPr>
                <w:kern w:val="2"/>
              </w:rPr>
            </w:pPr>
            <w:r w:rsidRPr="00AA61CE">
              <w:rPr>
                <w:kern w:val="2"/>
              </w:rPr>
              <w:t>- возможность перевозки пассажиров с детскими колясками на 50 % и более  единиц подвижного состава предлагаемого участником конкурса для осуществления регулярных перевозок</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AA61CE" w:rsidRPr="00AA61CE" w:rsidRDefault="00AA61CE" w:rsidP="00AA61CE">
            <w:pPr>
              <w:jc w:val="both"/>
              <w:rPr>
                <w:kern w:val="2"/>
              </w:rPr>
            </w:pPr>
            <w:r w:rsidRPr="00AA61CE">
              <w:rPr>
                <w:kern w:val="2"/>
              </w:rPr>
              <w:t xml:space="preserve"> 3</w:t>
            </w:r>
          </w:p>
        </w:tc>
        <w:tc>
          <w:tcPr>
            <w:tcW w:w="1260" w:type="dxa"/>
            <w:gridSpan w:val="2"/>
            <w:tcBorders>
              <w:top w:val="single" w:sz="4" w:space="0" w:color="000000"/>
              <w:left w:val="single" w:sz="4" w:space="0" w:color="000000"/>
              <w:bottom w:val="single" w:sz="4" w:space="0" w:color="000000"/>
              <w:right w:val="single" w:sz="4" w:space="0" w:color="000000"/>
            </w:tcBorders>
          </w:tcPr>
          <w:p w:rsidR="00AA61CE" w:rsidRPr="00AA61CE" w:rsidRDefault="00AA61CE" w:rsidP="00AA61CE">
            <w:pPr>
              <w:jc w:val="both"/>
              <w:rPr>
                <w:kern w:val="2"/>
              </w:rPr>
            </w:pPr>
          </w:p>
        </w:tc>
      </w:tr>
      <w:tr w:rsidR="00AA61CE" w:rsidRPr="00AA61CE" w:rsidTr="00AA61CE">
        <w:trPr>
          <w:trHeight w:val="180"/>
          <w:jc w:val="center"/>
        </w:trPr>
        <w:tc>
          <w:tcPr>
            <w:tcW w:w="587" w:type="dxa"/>
            <w:vMerge/>
            <w:tcBorders>
              <w:left w:val="single" w:sz="4" w:space="0" w:color="000000"/>
            </w:tcBorders>
            <w:shd w:val="clear" w:color="auto" w:fill="auto"/>
          </w:tcPr>
          <w:p w:rsidR="00AA61CE" w:rsidRPr="00AA61CE" w:rsidRDefault="00AA61CE" w:rsidP="00AA61CE">
            <w:pPr>
              <w:jc w:val="both"/>
              <w:rPr>
                <w:kern w:val="2"/>
                <w:u w:val="single"/>
              </w:rPr>
            </w:pPr>
          </w:p>
        </w:tc>
        <w:tc>
          <w:tcPr>
            <w:tcW w:w="5893" w:type="dxa"/>
            <w:tcBorders>
              <w:top w:val="single" w:sz="4" w:space="0" w:color="000000"/>
              <w:left w:val="single" w:sz="4" w:space="0" w:color="000000"/>
              <w:bottom w:val="single" w:sz="4" w:space="0" w:color="000000"/>
            </w:tcBorders>
            <w:shd w:val="clear" w:color="auto" w:fill="auto"/>
          </w:tcPr>
          <w:p w:rsidR="00AA61CE" w:rsidRPr="00AA61CE" w:rsidRDefault="00AA61CE" w:rsidP="00AA61CE">
            <w:pPr>
              <w:jc w:val="both"/>
              <w:rPr>
                <w:kern w:val="2"/>
              </w:rPr>
            </w:pPr>
            <w:r w:rsidRPr="00AA61CE">
              <w:rPr>
                <w:kern w:val="2"/>
              </w:rPr>
              <w:t>- возможность перевозки пассажиров с детскими колясками на менее чем 50 % единиц подвижного состава предлагаемого участником конкурса для осуществления регулярных перевозок</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AA61CE" w:rsidRPr="00AA61CE" w:rsidRDefault="00AA61CE" w:rsidP="00AA61CE">
            <w:pPr>
              <w:jc w:val="both"/>
              <w:rPr>
                <w:kern w:val="2"/>
              </w:rPr>
            </w:pPr>
            <w:r w:rsidRPr="00AA61CE">
              <w:rPr>
                <w:kern w:val="2"/>
              </w:rPr>
              <w:t>0</w:t>
            </w:r>
          </w:p>
        </w:tc>
        <w:tc>
          <w:tcPr>
            <w:tcW w:w="1260" w:type="dxa"/>
            <w:gridSpan w:val="2"/>
            <w:tcBorders>
              <w:top w:val="single" w:sz="4" w:space="0" w:color="000000"/>
              <w:left w:val="single" w:sz="4" w:space="0" w:color="000000"/>
              <w:bottom w:val="single" w:sz="4" w:space="0" w:color="000000"/>
              <w:right w:val="single" w:sz="4" w:space="0" w:color="000000"/>
            </w:tcBorders>
          </w:tcPr>
          <w:p w:rsidR="00AA61CE" w:rsidRPr="00AA61CE" w:rsidRDefault="00AA61CE" w:rsidP="00AA61CE">
            <w:pPr>
              <w:jc w:val="both"/>
              <w:rPr>
                <w:kern w:val="2"/>
              </w:rPr>
            </w:pPr>
          </w:p>
        </w:tc>
      </w:tr>
      <w:tr w:rsidR="00AA61CE" w:rsidRPr="00AA61CE" w:rsidTr="00AA61CE">
        <w:trPr>
          <w:trHeight w:val="180"/>
          <w:jc w:val="center"/>
        </w:trPr>
        <w:tc>
          <w:tcPr>
            <w:tcW w:w="587" w:type="dxa"/>
            <w:vMerge/>
            <w:tcBorders>
              <w:left w:val="single" w:sz="4" w:space="0" w:color="000000"/>
            </w:tcBorders>
            <w:shd w:val="clear" w:color="auto" w:fill="auto"/>
          </w:tcPr>
          <w:p w:rsidR="00AA61CE" w:rsidRPr="00AA61CE" w:rsidRDefault="00AA61CE" w:rsidP="00AA61CE">
            <w:pPr>
              <w:jc w:val="both"/>
              <w:rPr>
                <w:kern w:val="2"/>
                <w:u w:val="single"/>
              </w:rPr>
            </w:pPr>
          </w:p>
        </w:tc>
        <w:tc>
          <w:tcPr>
            <w:tcW w:w="5893" w:type="dxa"/>
            <w:tcBorders>
              <w:top w:val="single" w:sz="4" w:space="0" w:color="000000"/>
              <w:left w:val="single" w:sz="4" w:space="0" w:color="000000"/>
              <w:bottom w:val="single" w:sz="4" w:space="0" w:color="000000"/>
            </w:tcBorders>
            <w:shd w:val="clear" w:color="auto" w:fill="auto"/>
          </w:tcPr>
          <w:p w:rsidR="00AA61CE" w:rsidRPr="00AA61CE" w:rsidRDefault="00AA61CE" w:rsidP="00AA61CE">
            <w:pPr>
              <w:jc w:val="both"/>
              <w:rPr>
                <w:kern w:val="2"/>
              </w:rPr>
            </w:pPr>
            <w:r w:rsidRPr="00AA61CE">
              <w:rPr>
                <w:kern w:val="2"/>
              </w:rPr>
              <w:t>- средняя номинальная вместимость подвижного состава (общее количество мест), предлагаемого участником конкурса для осуществления регулярных перевозок (среднее арифметическое значение по ПТС):</w:t>
            </w:r>
          </w:p>
          <w:p w:rsidR="00AA61CE" w:rsidRPr="00AA61CE" w:rsidRDefault="00AA61CE" w:rsidP="00AA61CE">
            <w:pPr>
              <w:jc w:val="both"/>
              <w:rPr>
                <w:kern w:val="2"/>
              </w:rPr>
            </w:pPr>
            <w:r w:rsidRPr="00AA61CE">
              <w:rPr>
                <w:kern w:val="2"/>
              </w:rPr>
              <w:t xml:space="preserve">                                -    до 30 мест (включительно) </w:t>
            </w:r>
          </w:p>
          <w:p w:rsidR="00AA61CE" w:rsidRPr="00AA61CE" w:rsidRDefault="00AA61CE" w:rsidP="00AA61CE">
            <w:pPr>
              <w:jc w:val="both"/>
              <w:rPr>
                <w:kern w:val="2"/>
              </w:rPr>
            </w:pPr>
            <w:r w:rsidRPr="00AA61CE">
              <w:rPr>
                <w:kern w:val="2"/>
              </w:rPr>
              <w:t xml:space="preserve">                                -    свыше 30 до 44 (включительно)</w:t>
            </w:r>
          </w:p>
          <w:p w:rsidR="00AA61CE" w:rsidRPr="00AA61CE" w:rsidRDefault="00AA61CE" w:rsidP="00AA61CE">
            <w:pPr>
              <w:jc w:val="both"/>
              <w:rPr>
                <w:kern w:val="2"/>
              </w:rPr>
            </w:pPr>
            <w:r w:rsidRPr="00AA61CE">
              <w:rPr>
                <w:kern w:val="2"/>
              </w:rPr>
              <w:t xml:space="preserve">                                -     свыше 44 мест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AA61CE" w:rsidRPr="00AA61CE" w:rsidRDefault="00AA61CE" w:rsidP="00AA61CE">
            <w:pPr>
              <w:jc w:val="both"/>
              <w:rPr>
                <w:kern w:val="2"/>
              </w:rPr>
            </w:pPr>
            <w:r w:rsidRPr="00AA61CE">
              <w:rPr>
                <w:kern w:val="2"/>
              </w:rPr>
              <w:t xml:space="preserve">         </w:t>
            </w:r>
          </w:p>
          <w:p w:rsidR="00AA61CE" w:rsidRPr="00AA61CE" w:rsidRDefault="00AA61CE" w:rsidP="00AA61CE">
            <w:pPr>
              <w:jc w:val="both"/>
              <w:rPr>
                <w:kern w:val="2"/>
              </w:rPr>
            </w:pPr>
          </w:p>
          <w:p w:rsidR="00AA61CE" w:rsidRPr="00AA61CE" w:rsidRDefault="00AA61CE" w:rsidP="00AA61CE">
            <w:pPr>
              <w:jc w:val="both"/>
              <w:rPr>
                <w:kern w:val="2"/>
              </w:rPr>
            </w:pPr>
          </w:p>
          <w:p w:rsidR="00AA61CE" w:rsidRPr="00AA61CE" w:rsidRDefault="00AA61CE" w:rsidP="00AA61CE">
            <w:pPr>
              <w:jc w:val="both"/>
              <w:rPr>
                <w:kern w:val="2"/>
              </w:rPr>
            </w:pPr>
          </w:p>
          <w:p w:rsidR="00AA61CE" w:rsidRPr="00AA61CE" w:rsidRDefault="00AA61CE" w:rsidP="00AA61CE">
            <w:pPr>
              <w:jc w:val="both"/>
              <w:rPr>
                <w:kern w:val="2"/>
              </w:rPr>
            </w:pPr>
            <w:r w:rsidRPr="00AA61CE">
              <w:rPr>
                <w:kern w:val="2"/>
              </w:rPr>
              <w:t xml:space="preserve">   2   </w:t>
            </w:r>
          </w:p>
          <w:p w:rsidR="00AA61CE" w:rsidRPr="00AA61CE" w:rsidRDefault="00AA61CE" w:rsidP="00AA61CE">
            <w:pPr>
              <w:jc w:val="both"/>
              <w:rPr>
                <w:kern w:val="2"/>
              </w:rPr>
            </w:pPr>
            <w:r w:rsidRPr="00AA61CE">
              <w:rPr>
                <w:kern w:val="2"/>
              </w:rPr>
              <w:t xml:space="preserve">   4</w:t>
            </w:r>
          </w:p>
          <w:p w:rsidR="00AA61CE" w:rsidRPr="00AA61CE" w:rsidRDefault="00AA61CE" w:rsidP="00AA61CE">
            <w:pPr>
              <w:jc w:val="both"/>
              <w:rPr>
                <w:kern w:val="2"/>
              </w:rPr>
            </w:pPr>
            <w:r w:rsidRPr="00AA61CE">
              <w:rPr>
                <w:kern w:val="2"/>
              </w:rPr>
              <w:t xml:space="preserve">   6        </w:t>
            </w:r>
          </w:p>
        </w:tc>
        <w:tc>
          <w:tcPr>
            <w:tcW w:w="1260" w:type="dxa"/>
            <w:gridSpan w:val="2"/>
            <w:tcBorders>
              <w:top w:val="single" w:sz="4" w:space="0" w:color="000000"/>
              <w:left w:val="single" w:sz="4" w:space="0" w:color="000000"/>
              <w:bottom w:val="single" w:sz="4" w:space="0" w:color="000000"/>
              <w:right w:val="single" w:sz="4" w:space="0" w:color="000000"/>
            </w:tcBorders>
          </w:tcPr>
          <w:p w:rsidR="00AA61CE" w:rsidRPr="00AA61CE" w:rsidRDefault="00AA61CE" w:rsidP="00AA61CE">
            <w:pPr>
              <w:jc w:val="both"/>
              <w:rPr>
                <w:kern w:val="2"/>
              </w:rPr>
            </w:pPr>
          </w:p>
        </w:tc>
      </w:tr>
      <w:tr w:rsidR="00AA61CE" w:rsidRPr="00AA61CE" w:rsidTr="00AA61CE">
        <w:trPr>
          <w:trHeight w:val="180"/>
          <w:jc w:val="center"/>
        </w:trPr>
        <w:tc>
          <w:tcPr>
            <w:tcW w:w="587" w:type="dxa"/>
            <w:vMerge/>
            <w:tcBorders>
              <w:left w:val="single" w:sz="4" w:space="0" w:color="000000"/>
              <w:bottom w:val="single" w:sz="4" w:space="0" w:color="000000"/>
            </w:tcBorders>
            <w:shd w:val="clear" w:color="auto" w:fill="auto"/>
          </w:tcPr>
          <w:p w:rsidR="00AA61CE" w:rsidRPr="00AA61CE" w:rsidRDefault="00AA61CE" w:rsidP="00AA61CE">
            <w:pPr>
              <w:jc w:val="both"/>
              <w:rPr>
                <w:kern w:val="2"/>
                <w:u w:val="single"/>
              </w:rPr>
            </w:pPr>
          </w:p>
        </w:tc>
        <w:tc>
          <w:tcPr>
            <w:tcW w:w="5893" w:type="dxa"/>
            <w:tcBorders>
              <w:top w:val="single" w:sz="4" w:space="0" w:color="000000"/>
              <w:left w:val="single" w:sz="4" w:space="0" w:color="000000"/>
              <w:bottom w:val="single" w:sz="4" w:space="0" w:color="000000"/>
            </w:tcBorders>
            <w:shd w:val="clear" w:color="auto" w:fill="auto"/>
          </w:tcPr>
          <w:p w:rsidR="00AA61CE" w:rsidRPr="00AA61CE" w:rsidRDefault="00AA61CE" w:rsidP="00AA61CE">
            <w:pPr>
              <w:jc w:val="both"/>
              <w:rPr>
                <w:kern w:val="2"/>
              </w:rPr>
            </w:pPr>
            <w:r w:rsidRPr="00AA61CE">
              <w:rPr>
                <w:kern w:val="2"/>
              </w:rPr>
              <w:t xml:space="preserve">- наличие заявленного резерва транспортных средств (в составе транспорта, предлагаемого участником конкурса для осуществления регулярных перевозок в количестве не менее 1 единицы на маршрут)   для оперативной замены  автотранспорта, сошедшего с линии по технической неисправности, в результате ДТП или проходящего плановое техническое обслуживание:         - имеется  </w:t>
            </w:r>
          </w:p>
          <w:p w:rsidR="00AA61CE" w:rsidRPr="00AA61CE" w:rsidRDefault="00AA61CE" w:rsidP="00AA61CE">
            <w:pPr>
              <w:jc w:val="both"/>
              <w:rPr>
                <w:kern w:val="2"/>
              </w:rPr>
            </w:pPr>
            <w:r w:rsidRPr="00AA61CE">
              <w:rPr>
                <w:kern w:val="2"/>
              </w:rPr>
              <w:lastRenderedPageBreak/>
              <w:t xml:space="preserve">                                  - отсутствует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AA61CE" w:rsidRPr="00AA61CE" w:rsidRDefault="00AA61CE" w:rsidP="00AA61CE">
            <w:pPr>
              <w:jc w:val="both"/>
              <w:rPr>
                <w:kern w:val="2"/>
              </w:rPr>
            </w:pPr>
            <w:r w:rsidRPr="00AA61CE">
              <w:rPr>
                <w:kern w:val="2"/>
              </w:rPr>
              <w:lastRenderedPageBreak/>
              <w:t xml:space="preserve">  </w:t>
            </w:r>
          </w:p>
          <w:p w:rsidR="00AA61CE" w:rsidRPr="00AA61CE" w:rsidRDefault="00AA61CE" w:rsidP="00AA61CE">
            <w:pPr>
              <w:jc w:val="both"/>
              <w:rPr>
                <w:kern w:val="2"/>
              </w:rPr>
            </w:pPr>
          </w:p>
          <w:p w:rsidR="00AA61CE" w:rsidRPr="00AA61CE" w:rsidRDefault="00AA61CE" w:rsidP="00AA61CE">
            <w:pPr>
              <w:jc w:val="both"/>
              <w:rPr>
                <w:kern w:val="2"/>
              </w:rPr>
            </w:pPr>
          </w:p>
          <w:p w:rsidR="00AA61CE" w:rsidRPr="00AA61CE" w:rsidRDefault="00AA61CE" w:rsidP="00AA61CE">
            <w:pPr>
              <w:jc w:val="both"/>
              <w:rPr>
                <w:kern w:val="2"/>
              </w:rPr>
            </w:pPr>
          </w:p>
          <w:p w:rsidR="00AA61CE" w:rsidRPr="00AA61CE" w:rsidRDefault="00AA61CE" w:rsidP="00AA61CE">
            <w:pPr>
              <w:jc w:val="both"/>
              <w:rPr>
                <w:kern w:val="2"/>
              </w:rPr>
            </w:pPr>
          </w:p>
          <w:p w:rsidR="00AA61CE" w:rsidRPr="00AA61CE" w:rsidRDefault="00AA61CE" w:rsidP="00AA61CE">
            <w:pPr>
              <w:jc w:val="both"/>
              <w:rPr>
                <w:kern w:val="2"/>
              </w:rPr>
            </w:pPr>
          </w:p>
          <w:p w:rsidR="00AA61CE" w:rsidRPr="00AA61CE" w:rsidRDefault="00AA61CE" w:rsidP="00AA61CE">
            <w:pPr>
              <w:jc w:val="both"/>
              <w:rPr>
                <w:kern w:val="2"/>
              </w:rPr>
            </w:pPr>
            <w:r w:rsidRPr="00AA61CE">
              <w:rPr>
                <w:kern w:val="2"/>
              </w:rPr>
              <w:t xml:space="preserve">  2</w:t>
            </w:r>
          </w:p>
          <w:p w:rsidR="00AA61CE" w:rsidRPr="00AA61CE" w:rsidRDefault="00AA61CE" w:rsidP="00AA61CE">
            <w:pPr>
              <w:jc w:val="both"/>
              <w:rPr>
                <w:kern w:val="2"/>
              </w:rPr>
            </w:pPr>
            <w:r w:rsidRPr="00AA61CE">
              <w:rPr>
                <w:kern w:val="2"/>
              </w:rPr>
              <w:t xml:space="preserve">  0</w:t>
            </w:r>
          </w:p>
          <w:p w:rsidR="00AA61CE" w:rsidRPr="00AA61CE" w:rsidRDefault="00AA61CE" w:rsidP="00AA61CE">
            <w:pPr>
              <w:jc w:val="both"/>
              <w:rPr>
                <w:kern w:val="2"/>
              </w:rPr>
            </w:pPr>
          </w:p>
        </w:tc>
        <w:tc>
          <w:tcPr>
            <w:tcW w:w="1260" w:type="dxa"/>
            <w:gridSpan w:val="2"/>
            <w:tcBorders>
              <w:top w:val="single" w:sz="4" w:space="0" w:color="000000"/>
              <w:left w:val="single" w:sz="4" w:space="0" w:color="000000"/>
              <w:bottom w:val="single" w:sz="4" w:space="0" w:color="000000"/>
              <w:right w:val="single" w:sz="4" w:space="0" w:color="000000"/>
            </w:tcBorders>
          </w:tcPr>
          <w:p w:rsidR="00AA61CE" w:rsidRPr="00AA61CE" w:rsidRDefault="00AA61CE" w:rsidP="00AA61CE">
            <w:pPr>
              <w:jc w:val="both"/>
              <w:rPr>
                <w:kern w:val="2"/>
              </w:rPr>
            </w:pPr>
          </w:p>
        </w:tc>
      </w:tr>
      <w:tr w:rsidR="00AA61CE" w:rsidRPr="00AA61CE" w:rsidTr="00AA61CE">
        <w:trPr>
          <w:trHeight w:val="300"/>
          <w:jc w:val="center"/>
        </w:trPr>
        <w:tc>
          <w:tcPr>
            <w:tcW w:w="587" w:type="dxa"/>
            <w:vMerge w:val="restart"/>
            <w:tcBorders>
              <w:left w:val="single" w:sz="4" w:space="0" w:color="000000"/>
              <w:bottom w:val="single" w:sz="4" w:space="0" w:color="000000"/>
            </w:tcBorders>
            <w:shd w:val="clear" w:color="auto" w:fill="auto"/>
          </w:tcPr>
          <w:p w:rsidR="00AA61CE" w:rsidRPr="00AA61CE" w:rsidRDefault="00AA61CE" w:rsidP="00AA61CE">
            <w:pPr>
              <w:jc w:val="both"/>
              <w:rPr>
                <w:kern w:val="2"/>
              </w:rPr>
            </w:pPr>
            <w:r w:rsidRPr="00AA61CE">
              <w:rPr>
                <w:kern w:val="2"/>
              </w:rPr>
              <w:lastRenderedPageBreak/>
              <w:t>4.</w:t>
            </w:r>
          </w:p>
          <w:p w:rsidR="00AA61CE" w:rsidRPr="00AA61CE" w:rsidRDefault="00AA61CE" w:rsidP="00AA61CE">
            <w:pPr>
              <w:jc w:val="both"/>
              <w:rPr>
                <w:kern w:val="2"/>
              </w:rPr>
            </w:pPr>
          </w:p>
        </w:tc>
        <w:tc>
          <w:tcPr>
            <w:tcW w:w="5893" w:type="dxa"/>
            <w:tcBorders>
              <w:left w:val="single" w:sz="4" w:space="0" w:color="000000"/>
              <w:bottom w:val="single" w:sz="4" w:space="0" w:color="000000"/>
            </w:tcBorders>
            <w:shd w:val="clear" w:color="auto" w:fill="auto"/>
          </w:tcPr>
          <w:p w:rsidR="00AA61CE" w:rsidRPr="00AA61CE" w:rsidRDefault="00AA61CE" w:rsidP="00AA61CE">
            <w:pPr>
              <w:jc w:val="both"/>
              <w:rPr>
                <w:b/>
                <w:bCs/>
                <w:kern w:val="2"/>
              </w:rPr>
            </w:pPr>
            <w:r w:rsidRPr="00AA61CE">
              <w:rPr>
                <w:b/>
                <w:bCs/>
                <w:kern w:val="2"/>
              </w:rPr>
              <w:t>Опыт осуществления регулярных пассажирских перевозок участником конкурса, подтвержденный</w:t>
            </w:r>
            <w:r w:rsidRPr="00AA61CE">
              <w:rPr>
                <w:b/>
                <w:kern w:val="2"/>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нормативно-правовыми актами субъектов Российской Федерации, муниципальными нормативными правовыми актами</w:t>
            </w:r>
          </w:p>
        </w:tc>
        <w:tc>
          <w:tcPr>
            <w:tcW w:w="1814" w:type="dxa"/>
            <w:gridSpan w:val="2"/>
            <w:tcBorders>
              <w:left w:val="single" w:sz="4" w:space="0" w:color="000000"/>
              <w:bottom w:val="single" w:sz="4" w:space="0" w:color="000000"/>
              <w:right w:val="single" w:sz="4" w:space="0" w:color="000000"/>
            </w:tcBorders>
            <w:shd w:val="clear" w:color="auto" w:fill="auto"/>
          </w:tcPr>
          <w:p w:rsidR="00AA61CE" w:rsidRPr="00AA61CE" w:rsidRDefault="00AA61CE" w:rsidP="00AA61CE">
            <w:pPr>
              <w:jc w:val="both"/>
              <w:rPr>
                <w:kern w:val="2"/>
              </w:rPr>
            </w:pPr>
          </w:p>
        </w:tc>
        <w:tc>
          <w:tcPr>
            <w:tcW w:w="1246" w:type="dxa"/>
            <w:tcBorders>
              <w:left w:val="single" w:sz="4" w:space="0" w:color="000000"/>
              <w:bottom w:val="single" w:sz="4" w:space="0" w:color="000000"/>
              <w:right w:val="single" w:sz="4" w:space="0" w:color="000000"/>
            </w:tcBorders>
          </w:tcPr>
          <w:p w:rsidR="00AA61CE" w:rsidRPr="00AA61CE" w:rsidRDefault="00AA61CE" w:rsidP="00AA61CE">
            <w:pPr>
              <w:jc w:val="both"/>
              <w:rPr>
                <w:kern w:val="2"/>
              </w:rPr>
            </w:pPr>
          </w:p>
        </w:tc>
      </w:tr>
      <w:tr w:rsidR="00AA61CE" w:rsidRPr="00AA61CE" w:rsidTr="00AA61CE">
        <w:trPr>
          <w:trHeight w:val="300"/>
          <w:jc w:val="center"/>
        </w:trPr>
        <w:tc>
          <w:tcPr>
            <w:tcW w:w="587" w:type="dxa"/>
            <w:vMerge/>
            <w:tcBorders>
              <w:left w:val="single" w:sz="4" w:space="0" w:color="000000"/>
              <w:bottom w:val="single" w:sz="4" w:space="0" w:color="000000"/>
            </w:tcBorders>
            <w:shd w:val="clear" w:color="auto" w:fill="auto"/>
          </w:tcPr>
          <w:p w:rsidR="00AA61CE" w:rsidRPr="00AA61CE" w:rsidRDefault="00AA61CE" w:rsidP="00AA61CE">
            <w:pPr>
              <w:jc w:val="both"/>
              <w:rPr>
                <w:kern w:val="2"/>
                <w:u w:val="single"/>
              </w:rPr>
            </w:pPr>
          </w:p>
        </w:tc>
        <w:tc>
          <w:tcPr>
            <w:tcW w:w="5893" w:type="dxa"/>
            <w:tcBorders>
              <w:top w:val="single" w:sz="4" w:space="0" w:color="000000"/>
              <w:left w:val="single" w:sz="4" w:space="0" w:color="000000"/>
              <w:bottom w:val="single" w:sz="4" w:space="0" w:color="000000"/>
            </w:tcBorders>
            <w:shd w:val="clear" w:color="auto" w:fill="auto"/>
          </w:tcPr>
          <w:p w:rsidR="00AA61CE" w:rsidRPr="00AA61CE" w:rsidRDefault="00AA61CE" w:rsidP="00AA61CE">
            <w:pPr>
              <w:jc w:val="both"/>
              <w:rPr>
                <w:kern w:val="2"/>
              </w:rPr>
            </w:pPr>
            <w:r w:rsidRPr="00AA61CE">
              <w:rPr>
                <w:kern w:val="2"/>
              </w:rPr>
              <w:t>от 0 до 1 года (включительно)</w:t>
            </w:r>
          </w:p>
        </w:tc>
        <w:tc>
          <w:tcPr>
            <w:tcW w:w="1814" w:type="dxa"/>
            <w:gridSpan w:val="2"/>
            <w:tcBorders>
              <w:top w:val="single" w:sz="4" w:space="0" w:color="000000"/>
              <w:left w:val="single" w:sz="4" w:space="0" w:color="000000"/>
              <w:bottom w:val="single" w:sz="4" w:space="0" w:color="000000"/>
              <w:right w:val="single" w:sz="4" w:space="0" w:color="000000"/>
            </w:tcBorders>
            <w:shd w:val="clear" w:color="auto" w:fill="auto"/>
          </w:tcPr>
          <w:p w:rsidR="00AA61CE" w:rsidRPr="00AA61CE" w:rsidRDefault="00AA61CE" w:rsidP="00AA61CE">
            <w:pPr>
              <w:jc w:val="both"/>
              <w:rPr>
                <w:kern w:val="2"/>
              </w:rPr>
            </w:pPr>
            <w:r w:rsidRPr="00AA61CE">
              <w:rPr>
                <w:kern w:val="2"/>
              </w:rPr>
              <w:t>0</w:t>
            </w:r>
          </w:p>
        </w:tc>
        <w:tc>
          <w:tcPr>
            <w:tcW w:w="1246" w:type="dxa"/>
            <w:tcBorders>
              <w:top w:val="single" w:sz="4" w:space="0" w:color="000000"/>
              <w:left w:val="single" w:sz="4" w:space="0" w:color="000000"/>
              <w:bottom w:val="single" w:sz="4" w:space="0" w:color="000000"/>
              <w:right w:val="single" w:sz="4" w:space="0" w:color="000000"/>
            </w:tcBorders>
          </w:tcPr>
          <w:p w:rsidR="00AA61CE" w:rsidRPr="00AA61CE" w:rsidRDefault="00AA61CE" w:rsidP="00AA61CE">
            <w:pPr>
              <w:jc w:val="both"/>
              <w:rPr>
                <w:kern w:val="2"/>
              </w:rPr>
            </w:pPr>
          </w:p>
        </w:tc>
      </w:tr>
      <w:tr w:rsidR="00AA61CE" w:rsidRPr="00AA61CE" w:rsidTr="00AA61CE">
        <w:trPr>
          <w:trHeight w:val="300"/>
          <w:jc w:val="center"/>
        </w:trPr>
        <w:tc>
          <w:tcPr>
            <w:tcW w:w="587" w:type="dxa"/>
            <w:vMerge/>
            <w:tcBorders>
              <w:left w:val="single" w:sz="4" w:space="0" w:color="000000"/>
            </w:tcBorders>
            <w:shd w:val="clear" w:color="auto" w:fill="auto"/>
          </w:tcPr>
          <w:p w:rsidR="00AA61CE" w:rsidRPr="00AA61CE" w:rsidRDefault="00AA61CE" w:rsidP="00AA61CE">
            <w:pPr>
              <w:jc w:val="both"/>
              <w:rPr>
                <w:kern w:val="2"/>
                <w:u w:val="single"/>
              </w:rPr>
            </w:pPr>
          </w:p>
        </w:tc>
        <w:tc>
          <w:tcPr>
            <w:tcW w:w="5893" w:type="dxa"/>
            <w:tcBorders>
              <w:top w:val="single" w:sz="4" w:space="0" w:color="000000"/>
              <w:left w:val="single" w:sz="4" w:space="0" w:color="000000"/>
              <w:bottom w:val="single" w:sz="4" w:space="0" w:color="000000"/>
            </w:tcBorders>
            <w:shd w:val="clear" w:color="auto" w:fill="auto"/>
          </w:tcPr>
          <w:p w:rsidR="00AA61CE" w:rsidRPr="00AA61CE" w:rsidRDefault="00AA61CE" w:rsidP="00AA61CE">
            <w:pPr>
              <w:jc w:val="both"/>
              <w:rPr>
                <w:kern w:val="2"/>
              </w:rPr>
            </w:pPr>
            <w:r w:rsidRPr="00AA61CE">
              <w:rPr>
                <w:kern w:val="2"/>
              </w:rPr>
              <w:t>свыше 1 года до 6 лет (включительно)</w:t>
            </w:r>
          </w:p>
        </w:tc>
        <w:tc>
          <w:tcPr>
            <w:tcW w:w="1814" w:type="dxa"/>
            <w:gridSpan w:val="2"/>
            <w:tcBorders>
              <w:top w:val="single" w:sz="4" w:space="0" w:color="000000"/>
              <w:left w:val="single" w:sz="4" w:space="0" w:color="000000"/>
              <w:bottom w:val="single" w:sz="4" w:space="0" w:color="000000"/>
              <w:right w:val="single" w:sz="4" w:space="0" w:color="000000"/>
            </w:tcBorders>
            <w:shd w:val="clear" w:color="auto" w:fill="auto"/>
          </w:tcPr>
          <w:p w:rsidR="00AA61CE" w:rsidRPr="00AA61CE" w:rsidRDefault="00AA61CE" w:rsidP="00AA61CE">
            <w:pPr>
              <w:jc w:val="both"/>
              <w:rPr>
                <w:kern w:val="2"/>
              </w:rPr>
            </w:pPr>
            <w:r w:rsidRPr="00AA61CE">
              <w:rPr>
                <w:kern w:val="2"/>
              </w:rPr>
              <w:t>2</w:t>
            </w:r>
          </w:p>
        </w:tc>
        <w:tc>
          <w:tcPr>
            <w:tcW w:w="1246" w:type="dxa"/>
            <w:tcBorders>
              <w:top w:val="single" w:sz="4" w:space="0" w:color="000000"/>
              <w:left w:val="single" w:sz="4" w:space="0" w:color="000000"/>
              <w:bottom w:val="single" w:sz="4" w:space="0" w:color="000000"/>
              <w:right w:val="single" w:sz="4" w:space="0" w:color="000000"/>
            </w:tcBorders>
          </w:tcPr>
          <w:p w:rsidR="00AA61CE" w:rsidRPr="00AA61CE" w:rsidRDefault="00AA61CE" w:rsidP="00AA61CE">
            <w:pPr>
              <w:jc w:val="both"/>
              <w:rPr>
                <w:kern w:val="2"/>
              </w:rPr>
            </w:pPr>
          </w:p>
        </w:tc>
      </w:tr>
      <w:tr w:rsidR="00AA61CE" w:rsidRPr="00AA61CE" w:rsidTr="00AA61CE">
        <w:trPr>
          <w:trHeight w:val="300"/>
          <w:jc w:val="center"/>
        </w:trPr>
        <w:tc>
          <w:tcPr>
            <w:tcW w:w="587" w:type="dxa"/>
            <w:tcBorders>
              <w:left w:val="single" w:sz="4" w:space="0" w:color="000000"/>
            </w:tcBorders>
            <w:shd w:val="clear" w:color="auto" w:fill="auto"/>
          </w:tcPr>
          <w:p w:rsidR="00AA61CE" w:rsidRPr="00AA61CE" w:rsidRDefault="00AA61CE" w:rsidP="00AA61CE">
            <w:pPr>
              <w:jc w:val="both"/>
              <w:rPr>
                <w:kern w:val="2"/>
                <w:u w:val="single"/>
              </w:rPr>
            </w:pPr>
          </w:p>
        </w:tc>
        <w:tc>
          <w:tcPr>
            <w:tcW w:w="5893" w:type="dxa"/>
            <w:tcBorders>
              <w:top w:val="single" w:sz="4" w:space="0" w:color="000000"/>
              <w:left w:val="single" w:sz="4" w:space="0" w:color="000000"/>
              <w:bottom w:val="single" w:sz="4" w:space="0" w:color="000000"/>
            </w:tcBorders>
            <w:shd w:val="clear" w:color="auto" w:fill="auto"/>
          </w:tcPr>
          <w:p w:rsidR="00AA61CE" w:rsidRPr="00AA61CE" w:rsidRDefault="00AA61CE" w:rsidP="00AA61CE">
            <w:pPr>
              <w:jc w:val="both"/>
              <w:rPr>
                <w:kern w:val="2"/>
              </w:rPr>
            </w:pPr>
            <w:r w:rsidRPr="00AA61CE">
              <w:rPr>
                <w:kern w:val="2"/>
              </w:rPr>
              <w:t>свыше 6 лет до 12 лет (включительно)</w:t>
            </w:r>
          </w:p>
        </w:tc>
        <w:tc>
          <w:tcPr>
            <w:tcW w:w="1814" w:type="dxa"/>
            <w:gridSpan w:val="2"/>
            <w:tcBorders>
              <w:top w:val="single" w:sz="4" w:space="0" w:color="000000"/>
              <w:left w:val="single" w:sz="4" w:space="0" w:color="000000"/>
              <w:bottom w:val="single" w:sz="4" w:space="0" w:color="000000"/>
              <w:right w:val="single" w:sz="4" w:space="0" w:color="000000"/>
            </w:tcBorders>
            <w:shd w:val="clear" w:color="auto" w:fill="auto"/>
          </w:tcPr>
          <w:p w:rsidR="00AA61CE" w:rsidRPr="00AA61CE" w:rsidRDefault="00AA61CE" w:rsidP="00AA61CE">
            <w:pPr>
              <w:jc w:val="both"/>
              <w:rPr>
                <w:kern w:val="2"/>
              </w:rPr>
            </w:pPr>
            <w:r w:rsidRPr="00AA61CE">
              <w:rPr>
                <w:kern w:val="2"/>
              </w:rPr>
              <w:t>4</w:t>
            </w:r>
          </w:p>
        </w:tc>
        <w:tc>
          <w:tcPr>
            <w:tcW w:w="1246" w:type="dxa"/>
            <w:tcBorders>
              <w:top w:val="single" w:sz="4" w:space="0" w:color="000000"/>
              <w:left w:val="single" w:sz="4" w:space="0" w:color="000000"/>
              <w:bottom w:val="single" w:sz="4" w:space="0" w:color="000000"/>
              <w:right w:val="single" w:sz="4" w:space="0" w:color="000000"/>
            </w:tcBorders>
          </w:tcPr>
          <w:p w:rsidR="00AA61CE" w:rsidRPr="00AA61CE" w:rsidRDefault="00AA61CE" w:rsidP="00AA61CE">
            <w:pPr>
              <w:jc w:val="both"/>
              <w:rPr>
                <w:kern w:val="2"/>
              </w:rPr>
            </w:pPr>
          </w:p>
        </w:tc>
      </w:tr>
      <w:tr w:rsidR="00AA61CE" w:rsidRPr="00AA61CE" w:rsidTr="00AA61CE">
        <w:trPr>
          <w:trHeight w:val="300"/>
          <w:jc w:val="center"/>
        </w:trPr>
        <w:tc>
          <w:tcPr>
            <w:tcW w:w="587" w:type="dxa"/>
            <w:tcBorders>
              <w:left w:val="single" w:sz="4" w:space="0" w:color="000000"/>
            </w:tcBorders>
            <w:shd w:val="clear" w:color="auto" w:fill="auto"/>
          </w:tcPr>
          <w:p w:rsidR="00AA61CE" w:rsidRPr="00AA61CE" w:rsidRDefault="00AA61CE" w:rsidP="00AA61CE">
            <w:pPr>
              <w:jc w:val="both"/>
              <w:rPr>
                <w:kern w:val="2"/>
                <w:u w:val="single"/>
              </w:rPr>
            </w:pPr>
          </w:p>
        </w:tc>
        <w:tc>
          <w:tcPr>
            <w:tcW w:w="5893" w:type="dxa"/>
            <w:tcBorders>
              <w:top w:val="single" w:sz="4" w:space="0" w:color="000000"/>
              <w:left w:val="single" w:sz="4" w:space="0" w:color="000000"/>
              <w:bottom w:val="single" w:sz="4" w:space="0" w:color="000000"/>
            </w:tcBorders>
            <w:shd w:val="clear" w:color="auto" w:fill="auto"/>
          </w:tcPr>
          <w:p w:rsidR="00AA61CE" w:rsidRPr="00AA61CE" w:rsidRDefault="00AA61CE" w:rsidP="00AA61CE">
            <w:pPr>
              <w:jc w:val="both"/>
              <w:rPr>
                <w:kern w:val="2"/>
              </w:rPr>
            </w:pPr>
            <w:r w:rsidRPr="00AA61CE">
              <w:rPr>
                <w:kern w:val="2"/>
              </w:rPr>
              <w:t>свыше 12 лет</w:t>
            </w:r>
          </w:p>
        </w:tc>
        <w:tc>
          <w:tcPr>
            <w:tcW w:w="1814" w:type="dxa"/>
            <w:gridSpan w:val="2"/>
            <w:tcBorders>
              <w:top w:val="single" w:sz="4" w:space="0" w:color="000000"/>
              <w:left w:val="single" w:sz="4" w:space="0" w:color="000000"/>
              <w:bottom w:val="single" w:sz="4" w:space="0" w:color="000000"/>
              <w:right w:val="single" w:sz="4" w:space="0" w:color="000000"/>
            </w:tcBorders>
            <w:shd w:val="clear" w:color="auto" w:fill="auto"/>
          </w:tcPr>
          <w:p w:rsidR="00AA61CE" w:rsidRPr="00AA61CE" w:rsidRDefault="00AA61CE" w:rsidP="00AA61CE">
            <w:pPr>
              <w:jc w:val="both"/>
              <w:rPr>
                <w:kern w:val="2"/>
              </w:rPr>
            </w:pPr>
            <w:r w:rsidRPr="00AA61CE">
              <w:rPr>
                <w:kern w:val="2"/>
              </w:rPr>
              <w:t>6</w:t>
            </w:r>
          </w:p>
        </w:tc>
        <w:tc>
          <w:tcPr>
            <w:tcW w:w="1246" w:type="dxa"/>
            <w:tcBorders>
              <w:top w:val="single" w:sz="4" w:space="0" w:color="000000"/>
              <w:left w:val="single" w:sz="4" w:space="0" w:color="000000"/>
              <w:bottom w:val="single" w:sz="4" w:space="0" w:color="000000"/>
              <w:right w:val="single" w:sz="4" w:space="0" w:color="000000"/>
            </w:tcBorders>
          </w:tcPr>
          <w:p w:rsidR="00AA61CE" w:rsidRPr="00AA61CE" w:rsidRDefault="00AA61CE" w:rsidP="00AA61CE">
            <w:pPr>
              <w:jc w:val="both"/>
              <w:rPr>
                <w:kern w:val="2"/>
              </w:rPr>
            </w:pPr>
          </w:p>
        </w:tc>
      </w:tr>
      <w:tr w:rsidR="00AA61CE" w:rsidRPr="00AA61CE" w:rsidTr="00AA61CE">
        <w:trPr>
          <w:trHeight w:val="300"/>
          <w:jc w:val="center"/>
        </w:trPr>
        <w:tc>
          <w:tcPr>
            <w:tcW w:w="587" w:type="dxa"/>
            <w:tcBorders>
              <w:left w:val="single" w:sz="4" w:space="0" w:color="000000"/>
              <w:bottom w:val="single" w:sz="4" w:space="0" w:color="000000"/>
            </w:tcBorders>
            <w:shd w:val="clear" w:color="auto" w:fill="auto"/>
          </w:tcPr>
          <w:p w:rsidR="00AA61CE" w:rsidRPr="00AA61CE" w:rsidRDefault="00AA61CE" w:rsidP="00AA61CE">
            <w:pPr>
              <w:jc w:val="both"/>
              <w:rPr>
                <w:kern w:val="2"/>
                <w:u w:val="single"/>
              </w:rPr>
            </w:pPr>
          </w:p>
        </w:tc>
        <w:tc>
          <w:tcPr>
            <w:tcW w:w="5893" w:type="dxa"/>
            <w:tcBorders>
              <w:top w:val="single" w:sz="4" w:space="0" w:color="000000"/>
              <w:left w:val="single" w:sz="4" w:space="0" w:color="000000"/>
              <w:bottom w:val="single" w:sz="4" w:space="0" w:color="000000"/>
            </w:tcBorders>
            <w:shd w:val="clear" w:color="auto" w:fill="auto"/>
          </w:tcPr>
          <w:p w:rsidR="00AA61CE" w:rsidRPr="00AA61CE" w:rsidRDefault="00AA61CE" w:rsidP="00AA61CE">
            <w:pPr>
              <w:jc w:val="both"/>
              <w:rPr>
                <w:kern w:val="2"/>
              </w:rPr>
            </w:pPr>
            <w:r w:rsidRPr="00AA61CE">
              <w:rPr>
                <w:kern w:val="2"/>
              </w:rPr>
              <w:t>ИТОГО:</w:t>
            </w:r>
          </w:p>
        </w:tc>
        <w:tc>
          <w:tcPr>
            <w:tcW w:w="1814" w:type="dxa"/>
            <w:gridSpan w:val="2"/>
            <w:tcBorders>
              <w:top w:val="single" w:sz="4" w:space="0" w:color="000000"/>
              <w:left w:val="single" w:sz="4" w:space="0" w:color="000000"/>
              <w:bottom w:val="single" w:sz="4" w:space="0" w:color="000000"/>
              <w:right w:val="single" w:sz="4" w:space="0" w:color="000000"/>
            </w:tcBorders>
            <w:shd w:val="clear" w:color="auto" w:fill="auto"/>
          </w:tcPr>
          <w:p w:rsidR="00AA61CE" w:rsidRPr="00AA61CE" w:rsidRDefault="00AA61CE" w:rsidP="00AA61CE">
            <w:pPr>
              <w:jc w:val="both"/>
              <w:rPr>
                <w:kern w:val="2"/>
              </w:rPr>
            </w:pPr>
            <w:r w:rsidRPr="00AA61CE">
              <w:rPr>
                <w:kern w:val="2"/>
              </w:rPr>
              <w:t>31  макс.</w:t>
            </w:r>
          </w:p>
        </w:tc>
        <w:tc>
          <w:tcPr>
            <w:tcW w:w="1246" w:type="dxa"/>
            <w:tcBorders>
              <w:top w:val="single" w:sz="4" w:space="0" w:color="000000"/>
              <w:left w:val="single" w:sz="4" w:space="0" w:color="000000"/>
              <w:bottom w:val="single" w:sz="4" w:space="0" w:color="000000"/>
              <w:right w:val="single" w:sz="4" w:space="0" w:color="000000"/>
            </w:tcBorders>
          </w:tcPr>
          <w:p w:rsidR="00AA61CE" w:rsidRPr="00AA61CE" w:rsidRDefault="00AA61CE" w:rsidP="00AA61CE">
            <w:pPr>
              <w:jc w:val="both"/>
              <w:rPr>
                <w:kern w:val="2"/>
              </w:rPr>
            </w:pPr>
          </w:p>
        </w:tc>
      </w:tr>
    </w:tbl>
    <w:p w:rsidR="00AA61CE" w:rsidRPr="00AA61CE" w:rsidRDefault="00AA61CE" w:rsidP="00AA61CE">
      <w:pPr>
        <w:spacing w:line="360" w:lineRule="auto"/>
        <w:jc w:val="both"/>
        <w:rPr>
          <w:kern w:val="2"/>
        </w:rPr>
      </w:pPr>
    </w:p>
    <w:p w:rsidR="00AA61CE" w:rsidRPr="00AA61CE" w:rsidRDefault="00AA61CE" w:rsidP="00AA61CE">
      <w:pPr>
        <w:spacing w:line="360" w:lineRule="auto"/>
        <w:jc w:val="both"/>
        <w:rPr>
          <w:kern w:val="2"/>
        </w:rPr>
      </w:pPr>
      <w:r w:rsidRPr="00AA61CE">
        <w:rPr>
          <w:kern w:val="2"/>
        </w:rPr>
        <w:t>Подписи членов комиссии:</w:t>
      </w:r>
    </w:p>
    <w:p w:rsidR="00AA61CE" w:rsidRPr="00AA61CE" w:rsidRDefault="00AA61CE" w:rsidP="00AA61CE">
      <w:pPr>
        <w:spacing w:line="360" w:lineRule="auto"/>
        <w:jc w:val="both"/>
        <w:rPr>
          <w:kern w:val="2"/>
        </w:rPr>
      </w:pPr>
      <w:r w:rsidRPr="00AA61CE">
        <w:rPr>
          <w:kern w:val="2"/>
        </w:rPr>
        <w:t xml:space="preserve">                                                       ________________________________</w:t>
      </w:r>
    </w:p>
    <w:p w:rsidR="00AA61CE" w:rsidRPr="00AA61CE" w:rsidRDefault="00AA61CE" w:rsidP="00AA61CE">
      <w:pPr>
        <w:spacing w:line="360" w:lineRule="auto"/>
        <w:jc w:val="both"/>
        <w:rPr>
          <w:kern w:val="2"/>
        </w:rPr>
      </w:pPr>
      <w:r w:rsidRPr="00AA61CE">
        <w:rPr>
          <w:kern w:val="2"/>
        </w:rPr>
        <w:t xml:space="preserve">                                                       ________________________________</w:t>
      </w:r>
    </w:p>
    <w:p w:rsidR="00AA61CE" w:rsidRPr="00AA61CE" w:rsidRDefault="00AA61CE" w:rsidP="00AA61CE">
      <w:pPr>
        <w:spacing w:line="360" w:lineRule="auto"/>
        <w:jc w:val="both"/>
        <w:rPr>
          <w:kern w:val="2"/>
        </w:rPr>
      </w:pPr>
      <w:r w:rsidRPr="00AA61CE">
        <w:rPr>
          <w:kern w:val="2"/>
        </w:rPr>
        <w:t xml:space="preserve">                                                       ________________________________</w:t>
      </w:r>
    </w:p>
    <w:p w:rsidR="00AA61CE" w:rsidRPr="00AA61CE" w:rsidRDefault="00AA61CE" w:rsidP="00AA61CE">
      <w:pPr>
        <w:spacing w:line="360" w:lineRule="auto"/>
        <w:jc w:val="both"/>
        <w:rPr>
          <w:kern w:val="2"/>
        </w:rPr>
      </w:pPr>
      <w:r w:rsidRPr="00AA61CE">
        <w:rPr>
          <w:kern w:val="2"/>
        </w:rPr>
        <w:t xml:space="preserve">                                                       ________________________________     </w:t>
      </w:r>
    </w:p>
    <w:p w:rsidR="00AA61CE" w:rsidRPr="00AA61CE" w:rsidRDefault="00AA61CE" w:rsidP="00AA61CE">
      <w:pPr>
        <w:spacing w:line="360" w:lineRule="auto"/>
        <w:jc w:val="both"/>
        <w:rPr>
          <w:kern w:val="2"/>
        </w:rPr>
      </w:pPr>
    </w:p>
    <w:p w:rsidR="00AA61CE" w:rsidRPr="00AA61CE" w:rsidRDefault="00AA61CE" w:rsidP="00AA61CE">
      <w:pPr>
        <w:spacing w:line="360" w:lineRule="auto"/>
        <w:jc w:val="both"/>
        <w:rPr>
          <w:kern w:val="2"/>
        </w:rPr>
      </w:pPr>
    </w:p>
    <w:p w:rsidR="00F31918" w:rsidRDefault="00F31918">
      <w:pPr>
        <w:spacing w:after="200" w:line="276" w:lineRule="auto"/>
        <w:rPr>
          <w:kern w:val="2"/>
        </w:rPr>
      </w:pPr>
      <w:r>
        <w:rPr>
          <w:kern w:val="2"/>
        </w:rPr>
        <w:br w:type="page"/>
      </w:r>
    </w:p>
    <w:p w:rsidR="00F31918" w:rsidRPr="00E03646" w:rsidRDefault="00F31918" w:rsidP="00F31918">
      <w:pPr>
        <w:widowControl w:val="0"/>
        <w:autoSpaceDE w:val="0"/>
        <w:autoSpaceDN w:val="0"/>
        <w:adjustRightInd w:val="0"/>
        <w:jc w:val="right"/>
        <w:outlineLvl w:val="0"/>
        <w:rPr>
          <w:rFonts w:eastAsia="Calibri" w:cs="Calibri"/>
        </w:rPr>
      </w:pPr>
      <w:r w:rsidRPr="00F31918">
        <w:rPr>
          <w:rFonts w:eastAsia="Calibri" w:cs="Calibri"/>
        </w:rPr>
        <w:lastRenderedPageBreak/>
        <w:t xml:space="preserve">Приложение  2 </w:t>
      </w:r>
    </w:p>
    <w:p w:rsidR="00F31918" w:rsidRPr="00F31918" w:rsidRDefault="00F31918" w:rsidP="00F31918">
      <w:pPr>
        <w:widowControl w:val="0"/>
        <w:autoSpaceDE w:val="0"/>
        <w:autoSpaceDN w:val="0"/>
        <w:adjustRightInd w:val="0"/>
        <w:jc w:val="right"/>
        <w:outlineLvl w:val="0"/>
        <w:rPr>
          <w:rFonts w:eastAsia="Calibri" w:cs="Calibri"/>
        </w:rPr>
      </w:pPr>
      <w:r w:rsidRPr="00F31918">
        <w:rPr>
          <w:rFonts w:eastAsia="Calibri" w:cs="Calibri"/>
        </w:rPr>
        <w:t>к Решению</w:t>
      </w:r>
      <w:r w:rsidRPr="00E03646">
        <w:rPr>
          <w:rFonts w:eastAsia="Calibri" w:cs="Calibri"/>
        </w:rPr>
        <w:t xml:space="preserve"> </w:t>
      </w:r>
      <w:r w:rsidRPr="00F31918">
        <w:rPr>
          <w:rFonts w:eastAsia="Calibri" w:cs="Calibri"/>
        </w:rPr>
        <w:t>Псковской городской Думы</w:t>
      </w:r>
    </w:p>
    <w:p w:rsidR="00F31918" w:rsidRPr="00F31918" w:rsidRDefault="00F31918" w:rsidP="00F31918">
      <w:pPr>
        <w:widowControl w:val="0"/>
        <w:autoSpaceDE w:val="0"/>
        <w:autoSpaceDN w:val="0"/>
        <w:adjustRightInd w:val="0"/>
        <w:jc w:val="right"/>
        <w:rPr>
          <w:rFonts w:eastAsia="Calibri" w:cs="Calibri"/>
        </w:rPr>
      </w:pPr>
      <w:r w:rsidRPr="00F31918">
        <w:rPr>
          <w:rFonts w:eastAsia="Calibri" w:cs="Calibri"/>
        </w:rPr>
        <w:t xml:space="preserve">от </w:t>
      </w:r>
      <w:r w:rsidR="005B58FC">
        <w:rPr>
          <w:rFonts w:eastAsia="Calibri" w:cs="Calibri"/>
        </w:rPr>
        <w:t>14.06.2017 № 2401</w:t>
      </w:r>
    </w:p>
    <w:p w:rsidR="00F31918" w:rsidRPr="00F31918" w:rsidRDefault="00F31918" w:rsidP="00F31918">
      <w:pPr>
        <w:widowControl w:val="0"/>
        <w:autoSpaceDE w:val="0"/>
        <w:autoSpaceDN w:val="0"/>
        <w:adjustRightInd w:val="0"/>
        <w:jc w:val="center"/>
        <w:rPr>
          <w:rFonts w:eastAsia="Calibri" w:cs="Calibri"/>
          <w:sz w:val="28"/>
          <w:szCs w:val="28"/>
        </w:rPr>
      </w:pPr>
    </w:p>
    <w:p w:rsidR="00F31918" w:rsidRPr="00F31918" w:rsidRDefault="00F31918" w:rsidP="00F31918">
      <w:pPr>
        <w:widowControl w:val="0"/>
        <w:autoSpaceDE w:val="0"/>
        <w:autoSpaceDN w:val="0"/>
        <w:adjustRightInd w:val="0"/>
        <w:jc w:val="center"/>
        <w:rPr>
          <w:rFonts w:eastAsia="Calibri" w:cs="Calibri"/>
          <w:b/>
          <w:bCs/>
        </w:rPr>
      </w:pPr>
      <w:bookmarkStart w:id="6" w:name="Par466"/>
      <w:bookmarkEnd w:id="6"/>
      <w:r w:rsidRPr="00F31918">
        <w:rPr>
          <w:rFonts w:eastAsia="Calibri" w:cs="Calibri"/>
          <w:b/>
          <w:bCs/>
        </w:rPr>
        <w:t>Положение</w:t>
      </w:r>
    </w:p>
    <w:p w:rsidR="00F31918" w:rsidRPr="00F31918" w:rsidRDefault="00F31918" w:rsidP="00F31918">
      <w:pPr>
        <w:widowControl w:val="0"/>
        <w:autoSpaceDE w:val="0"/>
        <w:autoSpaceDN w:val="0"/>
        <w:adjustRightInd w:val="0"/>
        <w:jc w:val="center"/>
        <w:rPr>
          <w:rFonts w:eastAsia="Calibri" w:cs="Calibri"/>
          <w:b/>
          <w:bCs/>
        </w:rPr>
      </w:pPr>
      <w:r w:rsidRPr="00F31918">
        <w:rPr>
          <w:rFonts w:eastAsia="Calibri" w:cs="Calibri"/>
          <w:b/>
          <w:bCs/>
        </w:rPr>
        <w:t>о комиссии по организации и проведению конкурса</w:t>
      </w:r>
      <w:r w:rsidR="00E03646">
        <w:rPr>
          <w:rFonts w:eastAsia="Calibri" w:cs="Calibri"/>
          <w:b/>
          <w:bCs/>
        </w:rPr>
        <w:t xml:space="preserve"> </w:t>
      </w:r>
      <w:r w:rsidRPr="00F31918">
        <w:rPr>
          <w:rFonts w:eastAsia="Calibri" w:cs="Calibri"/>
          <w:b/>
          <w:bCs/>
        </w:rPr>
        <w:t>на право осуществления пассажирских перевозок</w:t>
      </w:r>
      <w:r w:rsidR="00E03646">
        <w:rPr>
          <w:rFonts w:eastAsia="Calibri" w:cs="Calibri"/>
          <w:b/>
          <w:bCs/>
        </w:rPr>
        <w:t xml:space="preserve"> </w:t>
      </w:r>
      <w:r w:rsidRPr="00F31918">
        <w:rPr>
          <w:rFonts w:eastAsia="Calibri" w:cs="Calibri"/>
          <w:b/>
          <w:bCs/>
        </w:rPr>
        <w:t>автомобильным транспортом на маршрутах регулярных перевозок по нерегулируемым тарифам</w:t>
      </w:r>
      <w:r w:rsidR="00E03646">
        <w:rPr>
          <w:rFonts w:eastAsia="Calibri" w:cs="Calibri"/>
          <w:b/>
          <w:bCs/>
        </w:rPr>
        <w:t xml:space="preserve"> </w:t>
      </w:r>
      <w:r w:rsidRPr="00F31918">
        <w:rPr>
          <w:rFonts w:eastAsia="Calibri" w:cs="Calibri"/>
          <w:b/>
          <w:bCs/>
        </w:rPr>
        <w:t xml:space="preserve">в городе Пскове </w:t>
      </w:r>
    </w:p>
    <w:p w:rsidR="00F31918" w:rsidRPr="00F31918" w:rsidRDefault="00F31918" w:rsidP="00F31918">
      <w:pPr>
        <w:widowControl w:val="0"/>
        <w:autoSpaceDE w:val="0"/>
        <w:autoSpaceDN w:val="0"/>
        <w:adjustRightInd w:val="0"/>
        <w:jc w:val="center"/>
        <w:rPr>
          <w:rFonts w:eastAsia="Calibri" w:cs="Calibri"/>
          <w:bCs/>
          <w:sz w:val="28"/>
          <w:szCs w:val="28"/>
        </w:rPr>
      </w:pPr>
    </w:p>
    <w:p w:rsidR="00F31918" w:rsidRPr="00F31918" w:rsidRDefault="00F31918" w:rsidP="00F31918">
      <w:pPr>
        <w:widowControl w:val="0"/>
        <w:autoSpaceDE w:val="0"/>
        <w:autoSpaceDN w:val="0"/>
        <w:adjustRightInd w:val="0"/>
        <w:ind w:firstLine="540"/>
        <w:jc w:val="both"/>
        <w:outlineLvl w:val="1"/>
        <w:rPr>
          <w:rFonts w:eastAsia="Calibri" w:cs="Calibri"/>
        </w:rPr>
      </w:pPr>
      <w:bookmarkStart w:id="7" w:name="Par473"/>
      <w:bookmarkEnd w:id="7"/>
      <w:r w:rsidRPr="00F31918">
        <w:rPr>
          <w:rFonts w:eastAsia="Calibri" w:cs="Calibri"/>
          <w:lang w:val="en-US"/>
        </w:rPr>
        <w:t>I</w:t>
      </w:r>
      <w:r w:rsidRPr="00F31918">
        <w:rPr>
          <w:rFonts w:eastAsia="Calibri" w:cs="Calibri"/>
        </w:rPr>
        <w:t>. Общие положения</w:t>
      </w:r>
    </w:p>
    <w:p w:rsidR="00F31918" w:rsidRPr="00F31918" w:rsidRDefault="00F31918" w:rsidP="00F31918">
      <w:pPr>
        <w:widowControl w:val="0"/>
        <w:autoSpaceDE w:val="0"/>
        <w:autoSpaceDN w:val="0"/>
        <w:adjustRightInd w:val="0"/>
        <w:ind w:firstLine="540"/>
        <w:jc w:val="both"/>
        <w:rPr>
          <w:rFonts w:eastAsia="Calibri" w:cs="Calibri"/>
        </w:rPr>
      </w:pPr>
      <w:r w:rsidRPr="00F31918">
        <w:rPr>
          <w:rFonts w:eastAsia="Calibri" w:cs="Calibri"/>
        </w:rPr>
        <w:t>1. Комиссия по организации и проведению конкурса на право осуществления пассажирских перевозок автомобильным транспортом на маршрутах регулярных перевозок по нерегулируемым тарифам в городе Пскове (далее - комиссия) создана для организации и проведения конкурсов и определения победителей на право осуществления пассажирских перевозок на маршрутах регулярных перевозок по нерегулируемым тарифам в городе Пскове.</w:t>
      </w:r>
    </w:p>
    <w:p w:rsidR="00F31918" w:rsidRPr="00F31918" w:rsidRDefault="00F31918" w:rsidP="00F31918">
      <w:pPr>
        <w:widowControl w:val="0"/>
        <w:autoSpaceDE w:val="0"/>
        <w:autoSpaceDN w:val="0"/>
        <w:adjustRightInd w:val="0"/>
        <w:ind w:firstLine="540"/>
        <w:jc w:val="both"/>
        <w:rPr>
          <w:rFonts w:eastAsia="Calibri" w:cs="Calibri"/>
        </w:rPr>
      </w:pPr>
      <w:r w:rsidRPr="00F31918">
        <w:rPr>
          <w:rFonts w:eastAsia="Calibri" w:cs="Calibri"/>
        </w:rPr>
        <w:t>2. Комиссия в своей деятельности руководствуется Конституцией Российской Федерации, федеральным законодательством Российской Федерации, законодательством Псковской области, муниципальными правовыми актами города Пскова, а также настоящим Положением.</w:t>
      </w:r>
    </w:p>
    <w:p w:rsidR="00F31918" w:rsidRPr="00F31918" w:rsidRDefault="00F31918" w:rsidP="00F31918">
      <w:pPr>
        <w:widowControl w:val="0"/>
        <w:autoSpaceDE w:val="0"/>
        <w:autoSpaceDN w:val="0"/>
        <w:adjustRightInd w:val="0"/>
        <w:ind w:firstLine="540"/>
        <w:jc w:val="both"/>
        <w:rPr>
          <w:rFonts w:eastAsia="Calibri" w:cs="Calibri"/>
        </w:rPr>
      </w:pPr>
      <w:r w:rsidRPr="00F31918">
        <w:rPr>
          <w:rFonts w:eastAsia="Calibri" w:cs="Calibri"/>
        </w:rPr>
        <w:t>3. Персональный состав комиссии утверждается Решением Псковской городской Думы.</w:t>
      </w:r>
    </w:p>
    <w:p w:rsidR="00F31918" w:rsidRPr="00F31918" w:rsidRDefault="00F31918" w:rsidP="00F31918">
      <w:pPr>
        <w:widowControl w:val="0"/>
        <w:autoSpaceDE w:val="0"/>
        <w:autoSpaceDN w:val="0"/>
        <w:adjustRightInd w:val="0"/>
        <w:ind w:firstLine="540"/>
        <w:jc w:val="both"/>
        <w:rPr>
          <w:rFonts w:eastAsia="Calibri" w:cs="Calibri"/>
        </w:rPr>
      </w:pPr>
      <w:r w:rsidRPr="00F31918">
        <w:rPr>
          <w:rFonts w:eastAsia="Calibri" w:cs="Calibri"/>
        </w:rPr>
        <w:t>4. Комиссия может привлекать в установленном порядке к работе специалистов и руководителей различных организаций и учреждений, в сферу деятельности которых входят вопросы организации транспортного обслуживания населения.</w:t>
      </w:r>
    </w:p>
    <w:p w:rsidR="00F31918" w:rsidRPr="00F31918" w:rsidRDefault="00F31918" w:rsidP="00F31918">
      <w:pPr>
        <w:widowControl w:val="0"/>
        <w:autoSpaceDE w:val="0"/>
        <w:autoSpaceDN w:val="0"/>
        <w:adjustRightInd w:val="0"/>
        <w:ind w:firstLine="540"/>
        <w:jc w:val="both"/>
        <w:rPr>
          <w:rFonts w:eastAsia="Calibri" w:cs="Calibri"/>
        </w:rPr>
      </w:pPr>
    </w:p>
    <w:p w:rsidR="00F31918" w:rsidRPr="00F31918" w:rsidRDefault="00F31918" w:rsidP="00F31918">
      <w:pPr>
        <w:widowControl w:val="0"/>
        <w:autoSpaceDE w:val="0"/>
        <w:autoSpaceDN w:val="0"/>
        <w:adjustRightInd w:val="0"/>
        <w:ind w:firstLine="540"/>
        <w:jc w:val="both"/>
        <w:outlineLvl w:val="1"/>
        <w:rPr>
          <w:rFonts w:eastAsia="Calibri" w:cs="Calibri"/>
        </w:rPr>
      </w:pPr>
      <w:bookmarkStart w:id="8" w:name="Par480"/>
      <w:bookmarkEnd w:id="8"/>
      <w:r w:rsidRPr="00F31918">
        <w:rPr>
          <w:rFonts w:eastAsia="Calibri" w:cs="Calibri"/>
          <w:lang w:val="en-US"/>
        </w:rPr>
        <w:t>II</w:t>
      </w:r>
      <w:r w:rsidRPr="00F31918">
        <w:rPr>
          <w:rFonts w:eastAsia="Calibri" w:cs="Calibri"/>
        </w:rPr>
        <w:t>. Задачи комиссии</w:t>
      </w:r>
    </w:p>
    <w:p w:rsidR="00F31918" w:rsidRPr="00F31918" w:rsidRDefault="00F31918" w:rsidP="00F31918">
      <w:pPr>
        <w:widowControl w:val="0"/>
        <w:autoSpaceDE w:val="0"/>
        <w:autoSpaceDN w:val="0"/>
        <w:adjustRightInd w:val="0"/>
        <w:ind w:firstLine="540"/>
        <w:jc w:val="both"/>
        <w:rPr>
          <w:rFonts w:eastAsia="Calibri" w:cs="Calibri"/>
        </w:rPr>
      </w:pPr>
      <w:r w:rsidRPr="00F31918">
        <w:rPr>
          <w:rFonts w:eastAsia="Calibri" w:cs="Calibri"/>
        </w:rPr>
        <w:t>Основными задачами комиссии являются:</w:t>
      </w:r>
    </w:p>
    <w:p w:rsidR="00F31918" w:rsidRPr="00F31918" w:rsidRDefault="00F31918" w:rsidP="00F31918">
      <w:pPr>
        <w:widowControl w:val="0"/>
        <w:autoSpaceDE w:val="0"/>
        <w:autoSpaceDN w:val="0"/>
        <w:adjustRightInd w:val="0"/>
        <w:ind w:firstLine="540"/>
        <w:jc w:val="both"/>
        <w:rPr>
          <w:rFonts w:eastAsia="Calibri" w:cs="Calibri"/>
        </w:rPr>
      </w:pPr>
      <w:r w:rsidRPr="00F31918">
        <w:rPr>
          <w:rFonts w:eastAsia="Calibri" w:cs="Calibri"/>
        </w:rPr>
        <w:t>1. Своевременное рассмотрение представленных предложений и заявок претендентов на конкурсный отбор.</w:t>
      </w:r>
    </w:p>
    <w:p w:rsidR="00F31918" w:rsidRPr="00F31918" w:rsidRDefault="00F31918" w:rsidP="00F31918">
      <w:pPr>
        <w:widowControl w:val="0"/>
        <w:autoSpaceDE w:val="0"/>
        <w:autoSpaceDN w:val="0"/>
        <w:adjustRightInd w:val="0"/>
        <w:ind w:firstLine="540"/>
        <w:jc w:val="both"/>
        <w:rPr>
          <w:rFonts w:eastAsia="Calibri" w:cs="Calibri"/>
        </w:rPr>
      </w:pPr>
      <w:r w:rsidRPr="00F31918">
        <w:rPr>
          <w:rFonts w:eastAsia="Calibri" w:cs="Calibri"/>
        </w:rPr>
        <w:t>2. Извещение конкурсантов о времени рассмотрения представленных заявок.</w:t>
      </w:r>
    </w:p>
    <w:p w:rsidR="00F31918" w:rsidRPr="00F31918" w:rsidRDefault="00F31918" w:rsidP="00F31918">
      <w:pPr>
        <w:widowControl w:val="0"/>
        <w:autoSpaceDE w:val="0"/>
        <w:autoSpaceDN w:val="0"/>
        <w:adjustRightInd w:val="0"/>
        <w:ind w:firstLine="540"/>
        <w:jc w:val="both"/>
        <w:rPr>
          <w:rFonts w:eastAsia="Calibri" w:cs="Calibri"/>
        </w:rPr>
      </w:pPr>
      <w:r w:rsidRPr="00F31918">
        <w:rPr>
          <w:rFonts w:eastAsia="Calibri" w:cs="Calibri"/>
        </w:rPr>
        <w:t>3. Принятие решения о победителях конкурса.</w:t>
      </w:r>
    </w:p>
    <w:p w:rsidR="00F31918" w:rsidRPr="00F31918" w:rsidRDefault="00F31918" w:rsidP="00F31918">
      <w:pPr>
        <w:widowControl w:val="0"/>
        <w:autoSpaceDE w:val="0"/>
        <w:autoSpaceDN w:val="0"/>
        <w:adjustRightInd w:val="0"/>
        <w:ind w:firstLine="540"/>
        <w:jc w:val="both"/>
        <w:outlineLvl w:val="1"/>
        <w:rPr>
          <w:rFonts w:eastAsia="Calibri" w:cs="Calibri"/>
        </w:rPr>
      </w:pPr>
      <w:bookmarkStart w:id="9" w:name="Par487"/>
      <w:bookmarkEnd w:id="9"/>
    </w:p>
    <w:p w:rsidR="00F31918" w:rsidRPr="00F31918" w:rsidRDefault="00F31918" w:rsidP="00F31918">
      <w:pPr>
        <w:widowControl w:val="0"/>
        <w:autoSpaceDE w:val="0"/>
        <w:autoSpaceDN w:val="0"/>
        <w:adjustRightInd w:val="0"/>
        <w:ind w:firstLine="540"/>
        <w:jc w:val="both"/>
        <w:outlineLvl w:val="1"/>
        <w:rPr>
          <w:rFonts w:eastAsia="Calibri" w:cs="Calibri"/>
        </w:rPr>
      </w:pPr>
      <w:bookmarkStart w:id="10" w:name="Par493"/>
      <w:bookmarkEnd w:id="10"/>
      <w:r w:rsidRPr="00F31918">
        <w:rPr>
          <w:rFonts w:eastAsia="Calibri" w:cs="Calibri"/>
          <w:lang w:val="en-US"/>
        </w:rPr>
        <w:t>III</w:t>
      </w:r>
      <w:r w:rsidRPr="00F31918">
        <w:rPr>
          <w:rFonts w:eastAsia="Calibri" w:cs="Calibri"/>
        </w:rPr>
        <w:t>. Организация работы комиссии</w:t>
      </w:r>
    </w:p>
    <w:p w:rsidR="00F31918" w:rsidRPr="00F31918" w:rsidRDefault="00F31918" w:rsidP="00F31918">
      <w:pPr>
        <w:widowControl w:val="0"/>
        <w:autoSpaceDE w:val="0"/>
        <w:autoSpaceDN w:val="0"/>
        <w:adjustRightInd w:val="0"/>
        <w:ind w:firstLine="540"/>
        <w:jc w:val="both"/>
        <w:rPr>
          <w:rFonts w:eastAsia="Calibri" w:cs="Calibri"/>
        </w:rPr>
      </w:pPr>
      <w:r w:rsidRPr="00F31918">
        <w:rPr>
          <w:rFonts w:eastAsia="Calibri" w:cs="Calibri"/>
        </w:rPr>
        <w:t>1. Руководит работой комиссии ее председатель. В отсутствие председателя руководство осуществляет заместитель председателя комиссии.</w:t>
      </w:r>
    </w:p>
    <w:p w:rsidR="00F31918" w:rsidRPr="00F31918" w:rsidRDefault="00F31918" w:rsidP="00F31918">
      <w:pPr>
        <w:widowControl w:val="0"/>
        <w:autoSpaceDE w:val="0"/>
        <w:autoSpaceDN w:val="0"/>
        <w:adjustRightInd w:val="0"/>
        <w:ind w:firstLine="540"/>
        <w:jc w:val="both"/>
        <w:rPr>
          <w:rFonts w:eastAsia="Calibri" w:cs="Calibri"/>
        </w:rPr>
      </w:pPr>
      <w:r w:rsidRPr="00F31918">
        <w:rPr>
          <w:rFonts w:eastAsia="Calibri" w:cs="Calibri"/>
        </w:rPr>
        <w:t>2. Заседание комиссии считается правомочным при участии в ней не менее половины членов комиссии.</w:t>
      </w:r>
    </w:p>
    <w:p w:rsidR="00F31918" w:rsidRPr="00F31918" w:rsidRDefault="00F31918" w:rsidP="00F31918">
      <w:pPr>
        <w:widowControl w:val="0"/>
        <w:autoSpaceDE w:val="0"/>
        <w:autoSpaceDN w:val="0"/>
        <w:adjustRightInd w:val="0"/>
        <w:ind w:firstLine="540"/>
        <w:jc w:val="both"/>
        <w:rPr>
          <w:rFonts w:eastAsia="Calibri" w:cs="Calibri"/>
        </w:rPr>
      </w:pPr>
      <w:r w:rsidRPr="00F31918">
        <w:rPr>
          <w:rFonts w:eastAsia="Calibri" w:cs="Calibri"/>
        </w:rPr>
        <w:t>3. Голоса председателя комиссии, заместителя председателя комиссии, членов комиссии и секретаря комиссии являются равными.</w:t>
      </w:r>
    </w:p>
    <w:p w:rsidR="00F31918" w:rsidRPr="00F31918" w:rsidRDefault="00F31918" w:rsidP="00F31918">
      <w:pPr>
        <w:widowControl w:val="0"/>
        <w:autoSpaceDE w:val="0"/>
        <w:autoSpaceDN w:val="0"/>
        <w:adjustRightInd w:val="0"/>
        <w:ind w:firstLine="540"/>
        <w:jc w:val="both"/>
        <w:outlineLvl w:val="1"/>
        <w:rPr>
          <w:rFonts w:eastAsia="Calibri" w:cs="Calibri"/>
        </w:rPr>
      </w:pPr>
    </w:p>
    <w:p w:rsidR="00F31918" w:rsidRPr="00F31918" w:rsidRDefault="00F31918" w:rsidP="00F31918">
      <w:pPr>
        <w:widowControl w:val="0"/>
        <w:autoSpaceDE w:val="0"/>
        <w:autoSpaceDN w:val="0"/>
        <w:adjustRightInd w:val="0"/>
        <w:ind w:firstLine="540"/>
        <w:jc w:val="both"/>
        <w:outlineLvl w:val="1"/>
        <w:rPr>
          <w:rFonts w:eastAsia="Calibri" w:cs="Calibri"/>
        </w:rPr>
      </w:pPr>
      <w:r w:rsidRPr="00F31918">
        <w:rPr>
          <w:rFonts w:eastAsia="Calibri" w:cs="Calibri"/>
          <w:lang w:val="en-US"/>
        </w:rPr>
        <w:t>IV</w:t>
      </w:r>
      <w:r w:rsidRPr="00F31918">
        <w:rPr>
          <w:rFonts w:eastAsia="Calibri" w:cs="Calibri"/>
        </w:rPr>
        <w:t>. Порядок принятия решений комиссии</w:t>
      </w:r>
    </w:p>
    <w:p w:rsidR="00F31918" w:rsidRPr="00F31918" w:rsidRDefault="00F31918" w:rsidP="00F31918">
      <w:pPr>
        <w:widowControl w:val="0"/>
        <w:autoSpaceDE w:val="0"/>
        <w:autoSpaceDN w:val="0"/>
        <w:adjustRightInd w:val="0"/>
        <w:ind w:firstLine="540"/>
        <w:jc w:val="both"/>
        <w:rPr>
          <w:rFonts w:eastAsia="Calibri" w:cs="Calibri"/>
        </w:rPr>
      </w:pPr>
      <w:r w:rsidRPr="00F31918">
        <w:rPr>
          <w:rFonts w:eastAsia="Calibri" w:cs="Calibri"/>
        </w:rPr>
        <w:t>1. Рассмотрение представленных документов и оценка предложений проводится комиссией в присутствии конкурсантов.</w:t>
      </w:r>
    </w:p>
    <w:p w:rsidR="00F31918" w:rsidRPr="00F31918" w:rsidRDefault="00F31918" w:rsidP="00F31918">
      <w:pPr>
        <w:widowControl w:val="0"/>
        <w:autoSpaceDE w:val="0"/>
        <w:autoSpaceDN w:val="0"/>
        <w:adjustRightInd w:val="0"/>
        <w:ind w:firstLine="540"/>
        <w:jc w:val="both"/>
        <w:rPr>
          <w:rFonts w:eastAsia="Calibri" w:cs="Calibri"/>
        </w:rPr>
      </w:pPr>
      <w:r w:rsidRPr="00F31918">
        <w:rPr>
          <w:rFonts w:eastAsia="Calibri" w:cs="Calibri"/>
        </w:rPr>
        <w:t>2. Подготовку материалов к заседанию комиссии  осуществляет секретарь комиссии.</w:t>
      </w:r>
    </w:p>
    <w:p w:rsidR="00F31918" w:rsidRPr="00F31918" w:rsidRDefault="00F31918" w:rsidP="00F31918">
      <w:pPr>
        <w:widowControl w:val="0"/>
        <w:autoSpaceDE w:val="0"/>
        <w:autoSpaceDN w:val="0"/>
        <w:adjustRightInd w:val="0"/>
        <w:ind w:firstLine="540"/>
        <w:jc w:val="both"/>
        <w:rPr>
          <w:rFonts w:eastAsia="Calibri" w:cs="Calibri"/>
        </w:rPr>
      </w:pPr>
      <w:r w:rsidRPr="00F31918">
        <w:rPr>
          <w:rFonts w:eastAsia="Calibri" w:cs="Calibri"/>
        </w:rPr>
        <w:t>3. Заявки на участие в конкурсе оцениваются и сопоставляются для определения выигравшей заявки.</w:t>
      </w:r>
    </w:p>
    <w:p w:rsidR="00F31918" w:rsidRPr="00F31918" w:rsidRDefault="00F31918" w:rsidP="00F31918">
      <w:pPr>
        <w:widowControl w:val="0"/>
        <w:autoSpaceDE w:val="0"/>
        <w:autoSpaceDN w:val="0"/>
        <w:adjustRightInd w:val="0"/>
        <w:ind w:firstLine="540"/>
        <w:jc w:val="both"/>
        <w:rPr>
          <w:rFonts w:eastAsia="Calibri" w:cs="Calibri"/>
        </w:rPr>
      </w:pPr>
      <w:r w:rsidRPr="00F31918">
        <w:rPr>
          <w:rFonts w:eastAsia="Calibri" w:cs="Calibri"/>
        </w:rPr>
        <w:t>4. По результатам конкурса определяется Победитель конкурса.</w:t>
      </w:r>
    </w:p>
    <w:p w:rsidR="00F31918" w:rsidRPr="00F31918" w:rsidRDefault="00F31918" w:rsidP="00F31918">
      <w:pPr>
        <w:widowControl w:val="0"/>
        <w:autoSpaceDE w:val="0"/>
        <w:autoSpaceDN w:val="0"/>
        <w:adjustRightInd w:val="0"/>
        <w:ind w:firstLine="540"/>
        <w:jc w:val="both"/>
        <w:rPr>
          <w:rFonts w:eastAsia="Calibri" w:cs="Calibri"/>
        </w:rPr>
      </w:pPr>
      <w:r w:rsidRPr="00F31918">
        <w:rPr>
          <w:rFonts w:eastAsia="Calibri" w:cs="Calibri"/>
        </w:rPr>
        <w:t>5. Решение комиссии оформляется протоколом, подписанным всеми присутствующими членами конкурсной комиссии  не позднее следующего рабочего дня после окончания проведения оценки заявок на участие в конкурсе. Ведение протокола осуществляет секретарь комиссии. В протоколе указывается  дата и место проведения, список присутствующих, перечень заявок  и  решение комиссии о признании победителя конкурса на  право осуществления пассажирских перевозок автомобильным транспортом на  маршрутах регулярных перевозок по нерегулируемым тарифам.</w:t>
      </w:r>
    </w:p>
    <w:p w:rsidR="00F31918" w:rsidRPr="00F31918" w:rsidRDefault="00F31918" w:rsidP="00F31918">
      <w:pPr>
        <w:widowControl w:val="0"/>
        <w:autoSpaceDE w:val="0"/>
        <w:autoSpaceDN w:val="0"/>
        <w:adjustRightInd w:val="0"/>
        <w:ind w:firstLine="540"/>
        <w:jc w:val="both"/>
        <w:rPr>
          <w:rFonts w:eastAsia="Calibri" w:cs="Calibri"/>
        </w:rPr>
      </w:pPr>
      <w:r w:rsidRPr="00F31918">
        <w:rPr>
          <w:rFonts w:eastAsia="Calibri" w:cs="Calibri"/>
        </w:rPr>
        <w:lastRenderedPageBreak/>
        <w:t>6. Решение комиссии о признании перевозчика Победителем конкурса на  право осуществления пассажирских перевозок автомобильным транспортом на  маршрутах регулярных перевозок по нерегулируемым тарифам, является основанием для выдачи Свидетельства об осуществлении перевозок по маршруту регулярных перевозок.</w:t>
      </w:r>
    </w:p>
    <w:p w:rsidR="00F31918" w:rsidRPr="00F31918" w:rsidRDefault="00F31918" w:rsidP="00F31918">
      <w:pPr>
        <w:widowControl w:val="0"/>
        <w:autoSpaceDE w:val="0"/>
        <w:autoSpaceDN w:val="0"/>
        <w:adjustRightInd w:val="0"/>
        <w:ind w:firstLine="540"/>
        <w:jc w:val="both"/>
        <w:rPr>
          <w:rFonts w:eastAsia="Calibri" w:cs="Calibri"/>
        </w:rPr>
      </w:pPr>
    </w:p>
    <w:p w:rsidR="00F31918" w:rsidRPr="00F31918" w:rsidRDefault="00F31918" w:rsidP="00F31918">
      <w:pPr>
        <w:widowControl w:val="0"/>
        <w:autoSpaceDE w:val="0"/>
        <w:autoSpaceDN w:val="0"/>
        <w:adjustRightInd w:val="0"/>
        <w:ind w:firstLine="540"/>
        <w:jc w:val="both"/>
        <w:rPr>
          <w:rFonts w:eastAsia="Calibri" w:cs="Calibri"/>
        </w:rPr>
      </w:pPr>
    </w:p>
    <w:p w:rsidR="00F31918" w:rsidRPr="00F31918" w:rsidRDefault="00F31918" w:rsidP="00F31918">
      <w:pPr>
        <w:widowControl w:val="0"/>
        <w:autoSpaceDE w:val="0"/>
        <w:autoSpaceDN w:val="0"/>
        <w:adjustRightInd w:val="0"/>
        <w:jc w:val="both"/>
        <w:rPr>
          <w:rFonts w:eastAsia="Calibri" w:cs="Calibri"/>
        </w:rPr>
      </w:pPr>
      <w:r w:rsidRPr="00F31918">
        <w:rPr>
          <w:rFonts w:eastAsia="Calibri" w:cs="Calibri"/>
        </w:rPr>
        <w:t>Глава города Пскова</w:t>
      </w:r>
      <w:r w:rsidR="00E03646">
        <w:rPr>
          <w:rFonts w:eastAsia="Calibri" w:cs="Calibri"/>
        </w:rPr>
        <w:tab/>
      </w:r>
      <w:r w:rsidR="00E03646">
        <w:rPr>
          <w:rFonts w:eastAsia="Calibri" w:cs="Calibri"/>
        </w:rPr>
        <w:tab/>
      </w:r>
      <w:r w:rsidR="00E03646">
        <w:rPr>
          <w:rFonts w:eastAsia="Calibri" w:cs="Calibri"/>
        </w:rPr>
        <w:tab/>
      </w:r>
      <w:r w:rsidR="00E03646">
        <w:rPr>
          <w:rFonts w:eastAsia="Calibri" w:cs="Calibri"/>
        </w:rPr>
        <w:tab/>
      </w:r>
      <w:r w:rsidR="00E03646">
        <w:rPr>
          <w:rFonts w:eastAsia="Calibri" w:cs="Calibri"/>
        </w:rPr>
        <w:tab/>
      </w:r>
      <w:r w:rsidR="00E03646">
        <w:rPr>
          <w:rFonts w:eastAsia="Calibri" w:cs="Calibri"/>
        </w:rPr>
        <w:tab/>
      </w:r>
      <w:r w:rsidR="00E03646">
        <w:rPr>
          <w:rFonts w:eastAsia="Calibri" w:cs="Calibri"/>
        </w:rPr>
        <w:tab/>
      </w:r>
      <w:r w:rsidR="00E03646">
        <w:rPr>
          <w:rFonts w:eastAsia="Calibri" w:cs="Calibri"/>
        </w:rPr>
        <w:tab/>
      </w:r>
      <w:proofErr w:type="spellStart"/>
      <w:r w:rsidRPr="00F31918">
        <w:rPr>
          <w:rFonts w:eastAsia="Calibri" w:cs="Calibri"/>
        </w:rPr>
        <w:t>И.Н.Цецерский</w:t>
      </w:r>
      <w:proofErr w:type="spellEnd"/>
    </w:p>
    <w:p w:rsidR="00F31918" w:rsidRPr="00F31918" w:rsidRDefault="00F31918" w:rsidP="00F31918">
      <w:pPr>
        <w:widowControl w:val="0"/>
        <w:autoSpaceDE w:val="0"/>
        <w:autoSpaceDN w:val="0"/>
        <w:adjustRightInd w:val="0"/>
        <w:jc w:val="both"/>
        <w:rPr>
          <w:rFonts w:eastAsia="Calibri" w:cs="Calibri"/>
          <w:sz w:val="28"/>
          <w:szCs w:val="28"/>
        </w:rPr>
      </w:pPr>
    </w:p>
    <w:p w:rsidR="00F31918" w:rsidRPr="00F31918" w:rsidRDefault="00F31918" w:rsidP="00F31918">
      <w:pPr>
        <w:widowControl w:val="0"/>
        <w:autoSpaceDE w:val="0"/>
        <w:autoSpaceDN w:val="0"/>
        <w:adjustRightInd w:val="0"/>
        <w:jc w:val="both"/>
        <w:rPr>
          <w:rFonts w:eastAsia="Calibri" w:cs="Calibri"/>
          <w:sz w:val="28"/>
          <w:szCs w:val="28"/>
        </w:rPr>
      </w:pPr>
    </w:p>
    <w:p w:rsidR="00F31918" w:rsidRPr="00F31918" w:rsidRDefault="00F31918" w:rsidP="00F31918">
      <w:pPr>
        <w:widowControl w:val="0"/>
        <w:autoSpaceDE w:val="0"/>
        <w:autoSpaceDN w:val="0"/>
        <w:adjustRightInd w:val="0"/>
        <w:jc w:val="both"/>
        <w:rPr>
          <w:rFonts w:eastAsia="Calibri" w:cs="Calibri"/>
          <w:sz w:val="28"/>
          <w:szCs w:val="28"/>
        </w:rPr>
      </w:pPr>
    </w:p>
    <w:p w:rsidR="00F31918" w:rsidRPr="00F31918" w:rsidRDefault="00F31918" w:rsidP="00F31918">
      <w:pPr>
        <w:widowControl w:val="0"/>
        <w:autoSpaceDE w:val="0"/>
        <w:autoSpaceDN w:val="0"/>
        <w:adjustRightInd w:val="0"/>
        <w:jc w:val="both"/>
        <w:rPr>
          <w:rFonts w:eastAsia="Calibri" w:cs="Calibri"/>
          <w:sz w:val="28"/>
          <w:szCs w:val="28"/>
        </w:rPr>
      </w:pPr>
    </w:p>
    <w:p w:rsidR="00F31918" w:rsidRPr="00F31918" w:rsidRDefault="00F31918" w:rsidP="00F31918">
      <w:pPr>
        <w:widowControl w:val="0"/>
        <w:autoSpaceDE w:val="0"/>
        <w:autoSpaceDN w:val="0"/>
        <w:adjustRightInd w:val="0"/>
        <w:jc w:val="both"/>
        <w:rPr>
          <w:rFonts w:eastAsia="Calibri" w:cs="Calibri"/>
          <w:sz w:val="28"/>
          <w:szCs w:val="28"/>
        </w:rPr>
      </w:pPr>
    </w:p>
    <w:p w:rsidR="00F31918" w:rsidRPr="00F31918" w:rsidRDefault="00F31918" w:rsidP="00F31918">
      <w:pPr>
        <w:widowControl w:val="0"/>
        <w:autoSpaceDE w:val="0"/>
        <w:autoSpaceDN w:val="0"/>
        <w:adjustRightInd w:val="0"/>
        <w:jc w:val="both"/>
        <w:rPr>
          <w:rFonts w:eastAsia="Calibri" w:cs="Calibri"/>
          <w:sz w:val="28"/>
          <w:szCs w:val="28"/>
        </w:rPr>
      </w:pPr>
    </w:p>
    <w:p w:rsidR="00F31918" w:rsidRPr="00F31918" w:rsidRDefault="00F31918" w:rsidP="00F31918">
      <w:pPr>
        <w:widowControl w:val="0"/>
        <w:autoSpaceDE w:val="0"/>
        <w:autoSpaceDN w:val="0"/>
        <w:adjustRightInd w:val="0"/>
        <w:jc w:val="both"/>
        <w:rPr>
          <w:rFonts w:eastAsia="Calibri" w:cs="Calibri"/>
          <w:sz w:val="28"/>
          <w:szCs w:val="28"/>
        </w:rPr>
      </w:pPr>
    </w:p>
    <w:p w:rsidR="00F31918" w:rsidRPr="00F31918" w:rsidRDefault="00F31918" w:rsidP="00F31918">
      <w:pPr>
        <w:widowControl w:val="0"/>
        <w:autoSpaceDE w:val="0"/>
        <w:autoSpaceDN w:val="0"/>
        <w:adjustRightInd w:val="0"/>
        <w:jc w:val="both"/>
        <w:rPr>
          <w:rFonts w:eastAsia="Calibri" w:cs="Calibri"/>
          <w:sz w:val="28"/>
          <w:szCs w:val="28"/>
        </w:rPr>
      </w:pPr>
    </w:p>
    <w:p w:rsidR="00F31918" w:rsidRPr="00F31918" w:rsidRDefault="00F31918" w:rsidP="00F31918">
      <w:pPr>
        <w:widowControl w:val="0"/>
        <w:autoSpaceDE w:val="0"/>
        <w:autoSpaceDN w:val="0"/>
        <w:adjustRightInd w:val="0"/>
        <w:jc w:val="both"/>
        <w:rPr>
          <w:rFonts w:eastAsia="Calibri" w:cs="Calibri"/>
          <w:sz w:val="28"/>
          <w:szCs w:val="28"/>
        </w:rPr>
      </w:pPr>
    </w:p>
    <w:p w:rsidR="00F31918" w:rsidRPr="00F31918" w:rsidRDefault="00F31918" w:rsidP="00F31918">
      <w:pPr>
        <w:widowControl w:val="0"/>
        <w:autoSpaceDE w:val="0"/>
        <w:autoSpaceDN w:val="0"/>
        <w:adjustRightInd w:val="0"/>
        <w:jc w:val="both"/>
        <w:rPr>
          <w:rFonts w:eastAsia="Calibri" w:cs="Calibri"/>
          <w:sz w:val="28"/>
          <w:szCs w:val="28"/>
        </w:rPr>
      </w:pPr>
    </w:p>
    <w:p w:rsidR="00F31918" w:rsidRPr="00F31918" w:rsidRDefault="00F31918" w:rsidP="00F31918">
      <w:pPr>
        <w:widowControl w:val="0"/>
        <w:autoSpaceDE w:val="0"/>
        <w:autoSpaceDN w:val="0"/>
        <w:adjustRightInd w:val="0"/>
        <w:jc w:val="both"/>
        <w:rPr>
          <w:rFonts w:eastAsia="Calibri" w:cs="Calibri"/>
          <w:sz w:val="28"/>
          <w:szCs w:val="28"/>
        </w:rPr>
      </w:pPr>
    </w:p>
    <w:p w:rsidR="00F31918" w:rsidRPr="00F31918" w:rsidRDefault="00F31918" w:rsidP="00F31918">
      <w:pPr>
        <w:widowControl w:val="0"/>
        <w:autoSpaceDE w:val="0"/>
        <w:autoSpaceDN w:val="0"/>
        <w:adjustRightInd w:val="0"/>
        <w:jc w:val="both"/>
        <w:rPr>
          <w:rFonts w:eastAsia="Calibri" w:cs="Calibri"/>
          <w:sz w:val="28"/>
          <w:szCs w:val="28"/>
        </w:rPr>
      </w:pPr>
    </w:p>
    <w:p w:rsidR="00F31918" w:rsidRPr="00F31918" w:rsidRDefault="00F31918" w:rsidP="00F31918">
      <w:pPr>
        <w:widowControl w:val="0"/>
        <w:autoSpaceDE w:val="0"/>
        <w:autoSpaceDN w:val="0"/>
        <w:adjustRightInd w:val="0"/>
        <w:jc w:val="both"/>
        <w:rPr>
          <w:rFonts w:eastAsia="Calibri" w:cs="Calibri"/>
          <w:sz w:val="28"/>
          <w:szCs w:val="28"/>
        </w:rPr>
      </w:pPr>
    </w:p>
    <w:p w:rsidR="00F31918" w:rsidRPr="00F31918" w:rsidRDefault="00F31918" w:rsidP="00F31918">
      <w:pPr>
        <w:widowControl w:val="0"/>
        <w:autoSpaceDE w:val="0"/>
        <w:autoSpaceDN w:val="0"/>
        <w:adjustRightInd w:val="0"/>
        <w:jc w:val="both"/>
        <w:rPr>
          <w:rFonts w:eastAsia="Calibri" w:cs="Calibri"/>
          <w:sz w:val="28"/>
          <w:szCs w:val="28"/>
        </w:rPr>
      </w:pPr>
    </w:p>
    <w:p w:rsidR="00F31918" w:rsidRPr="00F31918" w:rsidRDefault="00F31918" w:rsidP="00F31918">
      <w:pPr>
        <w:widowControl w:val="0"/>
        <w:autoSpaceDE w:val="0"/>
        <w:autoSpaceDN w:val="0"/>
        <w:adjustRightInd w:val="0"/>
        <w:jc w:val="both"/>
        <w:rPr>
          <w:rFonts w:eastAsia="Calibri" w:cs="Calibri"/>
          <w:sz w:val="28"/>
          <w:szCs w:val="28"/>
        </w:rPr>
      </w:pPr>
    </w:p>
    <w:p w:rsidR="00F31918" w:rsidRPr="00F31918" w:rsidRDefault="00F31918" w:rsidP="00F31918">
      <w:pPr>
        <w:widowControl w:val="0"/>
        <w:autoSpaceDE w:val="0"/>
        <w:autoSpaceDN w:val="0"/>
        <w:adjustRightInd w:val="0"/>
        <w:jc w:val="both"/>
        <w:rPr>
          <w:rFonts w:eastAsia="Calibri" w:cs="Calibri"/>
          <w:sz w:val="28"/>
          <w:szCs w:val="28"/>
        </w:rPr>
      </w:pPr>
    </w:p>
    <w:p w:rsidR="00F31918" w:rsidRDefault="00F31918" w:rsidP="00F31918">
      <w:pPr>
        <w:ind w:firstLine="709"/>
        <w:jc w:val="both"/>
        <w:rPr>
          <w:rFonts w:eastAsia="Calibri"/>
          <w:sz w:val="28"/>
          <w:szCs w:val="28"/>
        </w:rPr>
      </w:pPr>
      <w:r w:rsidRPr="00F31918">
        <w:rPr>
          <w:rFonts w:eastAsia="Calibri"/>
          <w:sz w:val="28"/>
          <w:szCs w:val="28"/>
        </w:rPr>
        <w:t xml:space="preserve">                                                                          </w:t>
      </w:r>
    </w:p>
    <w:p w:rsidR="00F31918" w:rsidRDefault="00F31918">
      <w:pPr>
        <w:spacing w:after="200" w:line="276" w:lineRule="auto"/>
        <w:rPr>
          <w:rFonts w:eastAsia="Calibri"/>
          <w:sz w:val="28"/>
          <w:szCs w:val="28"/>
        </w:rPr>
      </w:pPr>
      <w:r>
        <w:rPr>
          <w:rFonts w:eastAsia="Calibri"/>
          <w:sz w:val="28"/>
          <w:szCs w:val="28"/>
        </w:rPr>
        <w:br w:type="page"/>
      </w:r>
    </w:p>
    <w:p w:rsidR="00F31918" w:rsidRPr="00E03646" w:rsidRDefault="00F31918" w:rsidP="00F31918">
      <w:pPr>
        <w:ind w:firstLine="709"/>
        <w:jc w:val="right"/>
        <w:rPr>
          <w:rFonts w:eastAsia="Calibri"/>
        </w:rPr>
      </w:pPr>
      <w:r w:rsidRPr="00F31918">
        <w:rPr>
          <w:rFonts w:eastAsia="Calibri"/>
        </w:rPr>
        <w:lastRenderedPageBreak/>
        <w:t>Приложение  3</w:t>
      </w:r>
    </w:p>
    <w:p w:rsidR="00F31918" w:rsidRPr="00F31918" w:rsidRDefault="00F31918" w:rsidP="00F31918">
      <w:pPr>
        <w:ind w:firstLine="709"/>
        <w:jc w:val="right"/>
        <w:rPr>
          <w:rFonts w:eastAsia="Calibri"/>
        </w:rPr>
      </w:pPr>
      <w:r w:rsidRPr="00F31918">
        <w:rPr>
          <w:rFonts w:eastAsia="Calibri"/>
        </w:rPr>
        <w:t>к Решению</w:t>
      </w:r>
      <w:r w:rsidRPr="00E03646">
        <w:rPr>
          <w:rFonts w:eastAsia="Calibri"/>
        </w:rPr>
        <w:t xml:space="preserve"> </w:t>
      </w:r>
      <w:r w:rsidR="00E03646">
        <w:rPr>
          <w:rFonts w:eastAsia="Calibri"/>
        </w:rPr>
        <w:t>Псковской городской Думы</w:t>
      </w:r>
    </w:p>
    <w:p w:rsidR="00F31918" w:rsidRPr="00F31918" w:rsidRDefault="00F31918" w:rsidP="00F31918">
      <w:pPr>
        <w:ind w:firstLine="709"/>
        <w:jc w:val="right"/>
        <w:rPr>
          <w:rFonts w:eastAsia="Calibri"/>
        </w:rPr>
      </w:pPr>
      <w:r w:rsidRPr="00F31918">
        <w:rPr>
          <w:rFonts w:eastAsia="Calibri"/>
        </w:rPr>
        <w:t>от</w:t>
      </w:r>
      <w:r w:rsidR="005B58FC">
        <w:rPr>
          <w:rFonts w:eastAsia="Calibri"/>
        </w:rPr>
        <w:t xml:space="preserve"> 14.06.2017</w:t>
      </w:r>
      <w:r w:rsidRPr="00E03646">
        <w:rPr>
          <w:rFonts w:eastAsia="Calibri"/>
        </w:rPr>
        <w:t xml:space="preserve"> </w:t>
      </w:r>
      <w:r w:rsidRPr="00F31918">
        <w:rPr>
          <w:rFonts w:eastAsia="Calibri"/>
        </w:rPr>
        <w:t xml:space="preserve">№ </w:t>
      </w:r>
      <w:r w:rsidR="005B58FC">
        <w:rPr>
          <w:rFonts w:eastAsia="Calibri"/>
        </w:rPr>
        <w:t>2401</w:t>
      </w:r>
    </w:p>
    <w:p w:rsidR="00F31918" w:rsidRPr="00F31918" w:rsidRDefault="00F31918" w:rsidP="00F31918">
      <w:pPr>
        <w:ind w:firstLine="709"/>
        <w:jc w:val="center"/>
        <w:rPr>
          <w:rFonts w:eastAsia="Calibri"/>
          <w:b/>
        </w:rPr>
      </w:pPr>
    </w:p>
    <w:p w:rsidR="00F31918" w:rsidRPr="00F31918" w:rsidRDefault="00F31918" w:rsidP="00F31918">
      <w:pPr>
        <w:ind w:firstLine="709"/>
        <w:jc w:val="center"/>
        <w:rPr>
          <w:rFonts w:eastAsia="Calibri"/>
          <w:b/>
        </w:rPr>
      </w:pPr>
    </w:p>
    <w:p w:rsidR="00F31918" w:rsidRPr="00F31918" w:rsidRDefault="00F31918" w:rsidP="00F31918">
      <w:pPr>
        <w:jc w:val="center"/>
        <w:rPr>
          <w:rFonts w:eastAsia="Calibri"/>
          <w:b/>
        </w:rPr>
      </w:pPr>
      <w:r w:rsidRPr="00F31918">
        <w:rPr>
          <w:rFonts w:eastAsia="Calibri"/>
          <w:b/>
        </w:rPr>
        <w:t>Состав комиссии по организации и проведению конкурса на право</w:t>
      </w:r>
    </w:p>
    <w:p w:rsidR="00F31918" w:rsidRPr="00F31918" w:rsidRDefault="00F31918" w:rsidP="00F31918">
      <w:pPr>
        <w:ind w:firstLine="709"/>
        <w:jc w:val="center"/>
        <w:rPr>
          <w:rFonts w:eastAsia="Calibri"/>
          <w:b/>
        </w:rPr>
      </w:pPr>
      <w:r w:rsidRPr="00F31918">
        <w:rPr>
          <w:rFonts w:eastAsia="Calibri"/>
          <w:b/>
        </w:rPr>
        <w:t>осуществления пассажирских перевозок автомобильным    транспортом на маршрутах регулярных перевозок  по нерегулируемым тарифам в городе Пскове</w:t>
      </w:r>
    </w:p>
    <w:p w:rsidR="00F31918" w:rsidRPr="00F31918" w:rsidRDefault="00F31918" w:rsidP="00F31918">
      <w:pPr>
        <w:jc w:val="center"/>
        <w:rPr>
          <w:rFonts w:eastAsia="Calibri"/>
          <w:b/>
        </w:rPr>
      </w:pPr>
    </w:p>
    <w:p w:rsidR="00F31918" w:rsidRPr="00F31918" w:rsidRDefault="00F31918" w:rsidP="00F31918">
      <w:pPr>
        <w:jc w:val="center"/>
        <w:rPr>
          <w:rFonts w:eastAsia="Calibri"/>
          <w:b/>
        </w:rPr>
      </w:pPr>
    </w:p>
    <w:p w:rsidR="00F31918" w:rsidRPr="00E03646" w:rsidRDefault="00F31918" w:rsidP="00F31918">
      <w:pPr>
        <w:ind w:firstLine="709"/>
        <w:jc w:val="both"/>
        <w:rPr>
          <w:rFonts w:eastAsia="Calibri"/>
        </w:rPr>
      </w:pPr>
      <w:r w:rsidRPr="00E03646">
        <w:rPr>
          <w:rFonts w:eastAsia="Calibri"/>
        </w:rPr>
        <w:t>Председатель комиссии</w:t>
      </w:r>
      <w:r w:rsidRPr="00F31918">
        <w:rPr>
          <w:rFonts w:eastAsia="Calibri"/>
        </w:rPr>
        <w:t>:</w:t>
      </w:r>
    </w:p>
    <w:p w:rsidR="00F31918" w:rsidRPr="00F31918" w:rsidRDefault="00F31918" w:rsidP="00F31918">
      <w:pPr>
        <w:ind w:firstLine="709"/>
        <w:jc w:val="both"/>
        <w:rPr>
          <w:rFonts w:eastAsia="Calibri"/>
        </w:rPr>
      </w:pPr>
      <w:r w:rsidRPr="00E03646">
        <w:rPr>
          <w:rFonts w:eastAsia="Calibri"/>
        </w:rPr>
        <w:t>-</w:t>
      </w:r>
      <w:r w:rsidRPr="00F31918">
        <w:rPr>
          <w:rFonts w:eastAsia="Calibri"/>
        </w:rPr>
        <w:t>Захаров А.Г., начальник Управления</w:t>
      </w:r>
      <w:r w:rsidRPr="00E03646">
        <w:rPr>
          <w:rFonts w:eastAsia="Calibri"/>
        </w:rPr>
        <w:t xml:space="preserve"> </w:t>
      </w:r>
      <w:r w:rsidRPr="00F31918">
        <w:rPr>
          <w:rFonts w:eastAsia="Calibri"/>
        </w:rPr>
        <w:t>городского хозяйства Администрации города Пскова;</w:t>
      </w:r>
    </w:p>
    <w:p w:rsidR="00F31918" w:rsidRPr="00F31918" w:rsidRDefault="00F31918" w:rsidP="00F31918">
      <w:pPr>
        <w:ind w:firstLine="709"/>
        <w:jc w:val="both"/>
        <w:rPr>
          <w:rFonts w:eastAsia="Calibri"/>
        </w:rPr>
      </w:pPr>
    </w:p>
    <w:p w:rsidR="00F31918" w:rsidRPr="00E03646" w:rsidRDefault="00F31918" w:rsidP="00F31918">
      <w:pPr>
        <w:ind w:firstLine="709"/>
        <w:jc w:val="both"/>
        <w:rPr>
          <w:rFonts w:eastAsia="Calibri"/>
        </w:rPr>
      </w:pPr>
      <w:r w:rsidRPr="00F31918">
        <w:rPr>
          <w:rFonts w:eastAsia="Calibri"/>
        </w:rPr>
        <w:t>Заместитель председателя Комиссии</w:t>
      </w:r>
      <w:r w:rsidRPr="00E03646">
        <w:rPr>
          <w:rFonts w:eastAsia="Calibri"/>
        </w:rPr>
        <w:t>:</w:t>
      </w:r>
    </w:p>
    <w:p w:rsidR="00F31918" w:rsidRPr="00F31918" w:rsidRDefault="00F31918" w:rsidP="00F31918">
      <w:pPr>
        <w:ind w:firstLine="709"/>
        <w:jc w:val="both"/>
        <w:rPr>
          <w:rFonts w:eastAsia="Calibri"/>
        </w:rPr>
      </w:pPr>
      <w:r w:rsidRPr="00F31918">
        <w:rPr>
          <w:rFonts w:eastAsia="Calibri"/>
        </w:rPr>
        <w:t>__________________</w:t>
      </w:r>
      <w:r w:rsidRPr="00E03646">
        <w:rPr>
          <w:rFonts w:eastAsia="Calibri"/>
        </w:rPr>
        <w:t>_______________, (д</w:t>
      </w:r>
      <w:r w:rsidRPr="00F31918">
        <w:rPr>
          <w:rFonts w:eastAsia="Calibri"/>
        </w:rPr>
        <w:t>епутат</w:t>
      </w:r>
      <w:r w:rsidRPr="00E03646">
        <w:rPr>
          <w:rFonts w:eastAsia="Calibri"/>
        </w:rPr>
        <w:t xml:space="preserve"> </w:t>
      </w:r>
      <w:r w:rsidRPr="00F31918">
        <w:rPr>
          <w:rFonts w:eastAsia="Calibri"/>
        </w:rPr>
        <w:t>Псковской городской Думы</w:t>
      </w:r>
      <w:r w:rsidRPr="00E03646">
        <w:rPr>
          <w:rFonts w:eastAsia="Calibri"/>
        </w:rPr>
        <w:t>)</w:t>
      </w:r>
      <w:r w:rsidRPr="00F31918">
        <w:rPr>
          <w:rFonts w:eastAsia="Calibri"/>
        </w:rPr>
        <w:t>;</w:t>
      </w:r>
    </w:p>
    <w:p w:rsidR="00F31918" w:rsidRPr="00F31918" w:rsidRDefault="00F31918" w:rsidP="00F31918">
      <w:pPr>
        <w:ind w:firstLine="709"/>
        <w:jc w:val="both"/>
        <w:rPr>
          <w:rFonts w:eastAsia="Calibri"/>
        </w:rPr>
      </w:pPr>
    </w:p>
    <w:p w:rsidR="00F31918" w:rsidRPr="00F31918" w:rsidRDefault="00F31918" w:rsidP="00F31918">
      <w:pPr>
        <w:ind w:firstLine="709"/>
        <w:jc w:val="both"/>
        <w:rPr>
          <w:rFonts w:eastAsia="Calibri"/>
        </w:rPr>
      </w:pPr>
      <w:r w:rsidRPr="00F31918">
        <w:rPr>
          <w:rFonts w:eastAsia="Calibri"/>
        </w:rPr>
        <w:t>Секретарь комиссии</w:t>
      </w:r>
      <w:r w:rsidRPr="00E03646">
        <w:rPr>
          <w:rFonts w:eastAsia="Calibri"/>
        </w:rPr>
        <w:t xml:space="preserve"> </w:t>
      </w:r>
      <w:r w:rsidRPr="00F31918">
        <w:rPr>
          <w:rFonts w:eastAsia="Calibri"/>
        </w:rPr>
        <w:t xml:space="preserve">- Алексеев Н.А., инженер отдела  </w:t>
      </w:r>
      <w:r w:rsidRPr="00E03646">
        <w:rPr>
          <w:rFonts w:eastAsia="Calibri"/>
        </w:rPr>
        <w:t xml:space="preserve">по транспорту и связи </w:t>
      </w:r>
      <w:r w:rsidRPr="00F31918">
        <w:rPr>
          <w:rFonts w:eastAsia="Calibri"/>
        </w:rPr>
        <w:t xml:space="preserve">Управления городского хозяйства Администрации города Пскова; </w:t>
      </w:r>
    </w:p>
    <w:p w:rsidR="00F31918" w:rsidRPr="00E03646" w:rsidRDefault="00F31918" w:rsidP="00F31918">
      <w:pPr>
        <w:ind w:firstLine="709"/>
        <w:jc w:val="both"/>
        <w:rPr>
          <w:rFonts w:eastAsia="Calibri"/>
        </w:rPr>
      </w:pPr>
    </w:p>
    <w:p w:rsidR="00F31918" w:rsidRPr="00E03646" w:rsidRDefault="00F31918" w:rsidP="00F31918">
      <w:pPr>
        <w:ind w:firstLine="709"/>
        <w:jc w:val="both"/>
        <w:rPr>
          <w:rFonts w:eastAsia="Calibri"/>
        </w:rPr>
      </w:pPr>
      <w:r w:rsidRPr="00F31918">
        <w:rPr>
          <w:rFonts w:eastAsia="Calibri"/>
        </w:rPr>
        <w:t xml:space="preserve">Члены комиссии: </w:t>
      </w:r>
    </w:p>
    <w:p w:rsidR="00F31918" w:rsidRPr="00F31918" w:rsidRDefault="00F31918" w:rsidP="00F31918">
      <w:pPr>
        <w:ind w:firstLine="709"/>
        <w:jc w:val="both"/>
        <w:rPr>
          <w:rFonts w:eastAsia="Calibri"/>
        </w:rPr>
      </w:pPr>
      <w:r w:rsidRPr="00E03646">
        <w:rPr>
          <w:rFonts w:eastAsia="Calibri"/>
        </w:rPr>
        <w:t>-</w:t>
      </w:r>
      <w:r w:rsidRPr="00F31918">
        <w:rPr>
          <w:rFonts w:eastAsia="Calibri"/>
        </w:rPr>
        <w:t>Макарова Т.И.., заместитель</w:t>
      </w:r>
      <w:r w:rsidRPr="00E03646">
        <w:rPr>
          <w:rFonts w:eastAsia="Calibri"/>
        </w:rPr>
        <w:t xml:space="preserve"> </w:t>
      </w:r>
      <w:r w:rsidRPr="00F31918">
        <w:rPr>
          <w:rFonts w:eastAsia="Calibri"/>
        </w:rPr>
        <w:t>начальника Управления</w:t>
      </w:r>
      <w:r w:rsidRPr="00E03646">
        <w:rPr>
          <w:rFonts w:eastAsia="Calibri"/>
        </w:rPr>
        <w:t xml:space="preserve"> </w:t>
      </w:r>
      <w:r w:rsidRPr="00F31918">
        <w:rPr>
          <w:rFonts w:eastAsia="Calibri"/>
        </w:rPr>
        <w:t xml:space="preserve">Администрации города Пскова; </w:t>
      </w:r>
    </w:p>
    <w:p w:rsidR="00F31918" w:rsidRPr="00F31918" w:rsidRDefault="00F31918" w:rsidP="00F31918">
      <w:pPr>
        <w:ind w:firstLine="709"/>
        <w:jc w:val="both"/>
        <w:rPr>
          <w:rFonts w:eastAsia="Calibri"/>
        </w:rPr>
      </w:pPr>
      <w:r w:rsidRPr="00F31918">
        <w:rPr>
          <w:rFonts w:eastAsia="Calibri"/>
        </w:rPr>
        <w:t>-</w:t>
      </w:r>
      <w:proofErr w:type="spellStart"/>
      <w:r w:rsidRPr="00F31918">
        <w:rPr>
          <w:rFonts w:eastAsia="Calibri"/>
        </w:rPr>
        <w:t>Зинкевич</w:t>
      </w:r>
      <w:proofErr w:type="spellEnd"/>
      <w:r w:rsidRPr="00F31918">
        <w:rPr>
          <w:rFonts w:eastAsia="Calibri"/>
        </w:rPr>
        <w:t xml:space="preserve"> Е.М., начальник отдела по транспорту и связи</w:t>
      </w:r>
      <w:r w:rsidRPr="00E03646">
        <w:rPr>
          <w:rFonts w:eastAsia="Calibri"/>
        </w:rPr>
        <w:t xml:space="preserve"> </w:t>
      </w:r>
      <w:r w:rsidRPr="00F31918">
        <w:rPr>
          <w:rFonts w:eastAsia="Calibri"/>
        </w:rPr>
        <w:t>Управления городского хозяйства</w:t>
      </w:r>
      <w:r w:rsidRPr="00E03646">
        <w:rPr>
          <w:rFonts w:eastAsia="Calibri"/>
        </w:rPr>
        <w:t xml:space="preserve"> </w:t>
      </w:r>
      <w:r w:rsidRPr="00F31918">
        <w:rPr>
          <w:rFonts w:eastAsia="Calibri"/>
        </w:rPr>
        <w:t xml:space="preserve">Администрации города Пскова;  </w:t>
      </w:r>
    </w:p>
    <w:p w:rsidR="00F31918" w:rsidRPr="00F31918" w:rsidRDefault="00F31918" w:rsidP="00F31918">
      <w:pPr>
        <w:ind w:firstLine="709"/>
        <w:jc w:val="both"/>
        <w:rPr>
          <w:rFonts w:eastAsia="Calibri"/>
        </w:rPr>
      </w:pPr>
      <w:r w:rsidRPr="00F31918">
        <w:rPr>
          <w:rFonts w:eastAsia="Calibri"/>
        </w:rPr>
        <w:t xml:space="preserve">-Сильченков И.А., первый заместитель председателя Государственного комитета </w:t>
      </w:r>
      <w:r w:rsidRPr="00E03646">
        <w:rPr>
          <w:rFonts w:eastAsia="Calibri"/>
        </w:rPr>
        <w:t xml:space="preserve"> </w:t>
      </w:r>
      <w:r w:rsidRPr="00F31918">
        <w:rPr>
          <w:rFonts w:eastAsia="Calibri"/>
        </w:rPr>
        <w:t>Псковской</w:t>
      </w:r>
      <w:r w:rsidRPr="00E03646">
        <w:rPr>
          <w:rFonts w:eastAsia="Calibri"/>
        </w:rPr>
        <w:t xml:space="preserve">  области по транспорту</w:t>
      </w:r>
      <w:r w:rsidRPr="00F31918">
        <w:rPr>
          <w:rFonts w:eastAsia="Calibri"/>
        </w:rPr>
        <w:t xml:space="preserve"> (по согласованию); </w:t>
      </w:r>
    </w:p>
    <w:p w:rsidR="00F31918" w:rsidRPr="00F31918" w:rsidRDefault="00E03646" w:rsidP="00F31918">
      <w:pPr>
        <w:ind w:firstLine="709"/>
        <w:jc w:val="both"/>
        <w:rPr>
          <w:rFonts w:eastAsia="Calibri"/>
        </w:rPr>
      </w:pPr>
      <w:r>
        <w:rPr>
          <w:rFonts w:eastAsia="Calibri"/>
        </w:rPr>
        <w:t>-П</w:t>
      </w:r>
      <w:r w:rsidR="00F31918" w:rsidRPr="00F31918">
        <w:rPr>
          <w:rFonts w:eastAsia="Calibri"/>
        </w:rPr>
        <w:t>шеницын А.В.. ,   заместитель</w:t>
      </w:r>
      <w:r w:rsidR="00F31918" w:rsidRPr="00E03646">
        <w:rPr>
          <w:rFonts w:eastAsia="Calibri"/>
        </w:rPr>
        <w:t xml:space="preserve"> </w:t>
      </w:r>
      <w:r w:rsidR="00F31918" w:rsidRPr="00F31918">
        <w:rPr>
          <w:rFonts w:eastAsia="Calibri"/>
        </w:rPr>
        <w:t>начальника Управления государственного  автодорожного надзора</w:t>
      </w:r>
      <w:r w:rsidR="00F31918" w:rsidRPr="00E03646">
        <w:rPr>
          <w:rFonts w:eastAsia="Calibri"/>
        </w:rPr>
        <w:t xml:space="preserve"> </w:t>
      </w:r>
      <w:r w:rsidR="00F31918" w:rsidRPr="00F31918">
        <w:rPr>
          <w:rFonts w:eastAsia="Calibri"/>
        </w:rPr>
        <w:t>по Псковской области</w:t>
      </w:r>
      <w:r w:rsidR="00F31918" w:rsidRPr="00E03646">
        <w:rPr>
          <w:rFonts w:eastAsia="Calibri"/>
        </w:rPr>
        <w:t xml:space="preserve"> </w:t>
      </w:r>
      <w:r w:rsidR="00F31918" w:rsidRPr="00F31918">
        <w:rPr>
          <w:rFonts w:eastAsia="Calibri"/>
        </w:rPr>
        <w:t xml:space="preserve">(по согласованию); </w:t>
      </w:r>
    </w:p>
    <w:p w:rsidR="00F31918" w:rsidRPr="00F31918" w:rsidRDefault="00F31918" w:rsidP="00F31918">
      <w:pPr>
        <w:ind w:firstLine="709"/>
        <w:jc w:val="both"/>
        <w:rPr>
          <w:rFonts w:eastAsia="Calibri"/>
        </w:rPr>
      </w:pPr>
      <w:r w:rsidRPr="00F31918">
        <w:rPr>
          <w:rFonts w:eastAsia="Calibri"/>
        </w:rPr>
        <w:t>-</w:t>
      </w:r>
      <w:proofErr w:type="spellStart"/>
      <w:r w:rsidRPr="00F31918">
        <w:rPr>
          <w:rFonts w:eastAsia="Calibri"/>
        </w:rPr>
        <w:t>Папорт</w:t>
      </w:r>
      <w:proofErr w:type="spellEnd"/>
      <w:r w:rsidRPr="00F31918">
        <w:rPr>
          <w:rFonts w:eastAsia="Calibri"/>
        </w:rPr>
        <w:t xml:space="preserve"> В.А.-   начальник</w:t>
      </w:r>
      <w:r w:rsidRPr="00E03646">
        <w:rPr>
          <w:rFonts w:eastAsia="Calibri"/>
        </w:rPr>
        <w:t xml:space="preserve"> </w:t>
      </w:r>
      <w:r w:rsidRPr="00F31918">
        <w:rPr>
          <w:rFonts w:eastAsia="Calibri"/>
        </w:rPr>
        <w:t xml:space="preserve">ОГИБДД полиции УМВД РФ по г. Пскову (по согласованию); </w:t>
      </w:r>
    </w:p>
    <w:p w:rsidR="00F31918" w:rsidRPr="00F31918" w:rsidRDefault="00F31918" w:rsidP="00F31918">
      <w:pPr>
        <w:ind w:firstLine="709"/>
        <w:jc w:val="both"/>
        <w:rPr>
          <w:rFonts w:eastAsia="Calibri"/>
        </w:rPr>
      </w:pPr>
    </w:p>
    <w:p w:rsidR="00F31918" w:rsidRPr="00F31918" w:rsidRDefault="00F31918" w:rsidP="00F31918">
      <w:pPr>
        <w:ind w:firstLine="709"/>
        <w:jc w:val="both"/>
        <w:rPr>
          <w:rFonts w:eastAsia="Calibri"/>
        </w:rPr>
      </w:pPr>
      <w:r w:rsidRPr="00F31918">
        <w:rPr>
          <w:rFonts w:eastAsia="Calibri"/>
        </w:rPr>
        <w:t>______________________</w:t>
      </w:r>
      <w:r w:rsidRPr="00E03646">
        <w:rPr>
          <w:rFonts w:eastAsia="Calibri"/>
        </w:rPr>
        <w:t xml:space="preserve">____________ </w:t>
      </w:r>
      <w:r w:rsidRPr="00F31918">
        <w:rPr>
          <w:rFonts w:eastAsia="Calibri"/>
        </w:rPr>
        <w:t>- депутат</w:t>
      </w:r>
      <w:r w:rsidRPr="00E03646">
        <w:rPr>
          <w:rFonts w:eastAsia="Calibri"/>
        </w:rPr>
        <w:t xml:space="preserve"> </w:t>
      </w:r>
      <w:r w:rsidRPr="00F31918">
        <w:rPr>
          <w:rFonts w:eastAsia="Calibri"/>
        </w:rPr>
        <w:t>Псковской городской Думы;</w:t>
      </w:r>
    </w:p>
    <w:p w:rsidR="00F31918" w:rsidRPr="00E03646" w:rsidRDefault="00F31918" w:rsidP="00F31918">
      <w:pPr>
        <w:ind w:firstLine="709"/>
        <w:jc w:val="both"/>
        <w:rPr>
          <w:rFonts w:eastAsia="Calibri"/>
        </w:rPr>
      </w:pPr>
    </w:p>
    <w:p w:rsidR="00F31918" w:rsidRPr="00F31918" w:rsidRDefault="00F31918" w:rsidP="00F31918">
      <w:pPr>
        <w:ind w:firstLine="709"/>
        <w:jc w:val="both"/>
        <w:rPr>
          <w:rFonts w:eastAsia="Calibri"/>
        </w:rPr>
      </w:pPr>
      <w:r w:rsidRPr="00F31918">
        <w:rPr>
          <w:rFonts w:eastAsia="Calibri"/>
        </w:rPr>
        <w:t>______________________</w:t>
      </w:r>
      <w:r w:rsidRPr="00E03646">
        <w:rPr>
          <w:rFonts w:eastAsia="Calibri"/>
        </w:rPr>
        <w:t>____________</w:t>
      </w:r>
      <w:r w:rsidRPr="00F31918">
        <w:rPr>
          <w:rFonts w:eastAsia="Calibri"/>
        </w:rPr>
        <w:t xml:space="preserve"> - депутат</w:t>
      </w:r>
      <w:r w:rsidRPr="00E03646">
        <w:rPr>
          <w:rFonts w:eastAsia="Calibri"/>
        </w:rPr>
        <w:t xml:space="preserve"> </w:t>
      </w:r>
      <w:r w:rsidRPr="00F31918">
        <w:rPr>
          <w:rFonts w:eastAsia="Calibri"/>
        </w:rPr>
        <w:t>Псковской городской Думы;</w:t>
      </w:r>
    </w:p>
    <w:p w:rsidR="00F31918" w:rsidRPr="00E03646" w:rsidRDefault="00F31918" w:rsidP="00F31918">
      <w:pPr>
        <w:ind w:firstLine="709"/>
        <w:jc w:val="both"/>
        <w:rPr>
          <w:rFonts w:eastAsia="Calibri"/>
        </w:rPr>
      </w:pPr>
    </w:p>
    <w:p w:rsidR="00F31918" w:rsidRPr="00F31918" w:rsidRDefault="00F31918" w:rsidP="00F31918">
      <w:pPr>
        <w:ind w:firstLine="709"/>
        <w:jc w:val="both"/>
        <w:rPr>
          <w:rFonts w:eastAsia="Calibri"/>
        </w:rPr>
      </w:pPr>
      <w:r w:rsidRPr="00F31918">
        <w:rPr>
          <w:rFonts w:eastAsia="Calibri"/>
        </w:rPr>
        <w:t>_____________________</w:t>
      </w:r>
      <w:r w:rsidRPr="00E03646">
        <w:rPr>
          <w:rFonts w:eastAsia="Calibri"/>
        </w:rPr>
        <w:t xml:space="preserve">____________ </w:t>
      </w:r>
      <w:r w:rsidRPr="00F31918">
        <w:rPr>
          <w:rFonts w:eastAsia="Calibri"/>
        </w:rPr>
        <w:t>- депутат</w:t>
      </w:r>
      <w:r w:rsidRPr="00E03646">
        <w:rPr>
          <w:rFonts w:eastAsia="Calibri"/>
        </w:rPr>
        <w:t xml:space="preserve"> </w:t>
      </w:r>
      <w:r w:rsidRPr="00F31918">
        <w:rPr>
          <w:rFonts w:eastAsia="Calibri"/>
        </w:rPr>
        <w:t xml:space="preserve">Псковской городской Думы.  </w:t>
      </w:r>
    </w:p>
    <w:p w:rsidR="00F31918" w:rsidRPr="00F31918" w:rsidRDefault="00F31918" w:rsidP="00F31918">
      <w:pPr>
        <w:widowControl w:val="0"/>
        <w:autoSpaceDE w:val="0"/>
        <w:autoSpaceDN w:val="0"/>
        <w:adjustRightInd w:val="0"/>
        <w:jc w:val="both"/>
        <w:rPr>
          <w:rFonts w:eastAsia="Calibri" w:cs="Calibri"/>
        </w:rPr>
      </w:pPr>
    </w:p>
    <w:p w:rsidR="00F31918" w:rsidRDefault="00F31918" w:rsidP="00F31918">
      <w:pPr>
        <w:widowControl w:val="0"/>
        <w:autoSpaceDE w:val="0"/>
        <w:autoSpaceDN w:val="0"/>
        <w:adjustRightInd w:val="0"/>
        <w:jc w:val="both"/>
        <w:rPr>
          <w:rFonts w:eastAsia="Calibri" w:cs="Calibri"/>
        </w:rPr>
      </w:pPr>
    </w:p>
    <w:p w:rsidR="00E03646" w:rsidRPr="00F31918" w:rsidRDefault="00E03646" w:rsidP="00F31918">
      <w:pPr>
        <w:widowControl w:val="0"/>
        <w:autoSpaceDE w:val="0"/>
        <w:autoSpaceDN w:val="0"/>
        <w:adjustRightInd w:val="0"/>
        <w:jc w:val="both"/>
        <w:rPr>
          <w:rFonts w:eastAsia="Calibri" w:cs="Calibri"/>
        </w:rPr>
      </w:pPr>
    </w:p>
    <w:p w:rsidR="00824967" w:rsidRDefault="00F31918" w:rsidP="005B58FC">
      <w:pPr>
        <w:widowControl w:val="0"/>
        <w:autoSpaceDE w:val="0"/>
        <w:autoSpaceDN w:val="0"/>
        <w:adjustRightInd w:val="0"/>
        <w:jc w:val="both"/>
      </w:pPr>
      <w:r w:rsidRPr="00F31918">
        <w:rPr>
          <w:rFonts w:eastAsia="Calibri" w:cs="Calibri"/>
        </w:rPr>
        <w:t>Глава города Пскова</w:t>
      </w:r>
      <w:r w:rsidR="00E03646" w:rsidRPr="00E03646">
        <w:rPr>
          <w:rFonts w:eastAsia="Calibri" w:cs="Calibri"/>
        </w:rPr>
        <w:tab/>
      </w:r>
      <w:r w:rsidR="00E03646" w:rsidRPr="00E03646">
        <w:rPr>
          <w:rFonts w:eastAsia="Calibri" w:cs="Calibri"/>
        </w:rPr>
        <w:tab/>
      </w:r>
      <w:r w:rsidR="00E03646" w:rsidRPr="00E03646">
        <w:rPr>
          <w:rFonts w:eastAsia="Calibri" w:cs="Calibri"/>
        </w:rPr>
        <w:tab/>
      </w:r>
      <w:r w:rsidR="00E03646" w:rsidRPr="00E03646">
        <w:rPr>
          <w:rFonts w:eastAsia="Calibri" w:cs="Calibri"/>
        </w:rPr>
        <w:tab/>
      </w:r>
      <w:r w:rsidR="00E03646" w:rsidRPr="00E03646">
        <w:rPr>
          <w:rFonts w:eastAsia="Calibri" w:cs="Calibri"/>
        </w:rPr>
        <w:tab/>
      </w:r>
      <w:r w:rsidR="00E03646" w:rsidRPr="00E03646">
        <w:rPr>
          <w:rFonts w:eastAsia="Calibri" w:cs="Calibri"/>
        </w:rPr>
        <w:tab/>
      </w:r>
      <w:r w:rsidR="00E03646" w:rsidRPr="00E03646">
        <w:rPr>
          <w:rFonts w:eastAsia="Calibri" w:cs="Calibri"/>
        </w:rPr>
        <w:tab/>
      </w:r>
      <w:r w:rsidR="00E03646" w:rsidRPr="00E03646">
        <w:rPr>
          <w:rFonts w:eastAsia="Calibri" w:cs="Calibri"/>
        </w:rPr>
        <w:tab/>
      </w:r>
      <w:r w:rsidRPr="00F31918">
        <w:rPr>
          <w:rFonts w:eastAsia="Calibri" w:cs="Calibri"/>
        </w:rPr>
        <w:t>И.Н. Цецерский</w:t>
      </w:r>
      <w:bookmarkStart w:id="11" w:name="_GoBack"/>
      <w:bookmarkEnd w:id="11"/>
    </w:p>
    <w:p w:rsidR="00174B93" w:rsidRDefault="00174B93"/>
    <w:sectPr w:rsidR="00174B93"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656D5935"/>
    <w:multiLevelType w:val="hybridMultilevel"/>
    <w:tmpl w:val="3DC2B392"/>
    <w:lvl w:ilvl="0" w:tplc="2870CDD0">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53457"/>
    <w:rsid w:val="00174B93"/>
    <w:rsid w:val="002E6C56"/>
    <w:rsid w:val="005B58FC"/>
    <w:rsid w:val="00824967"/>
    <w:rsid w:val="00AA61CE"/>
    <w:rsid w:val="00AA6DEC"/>
    <w:rsid w:val="00D36B27"/>
    <w:rsid w:val="00E03646"/>
    <w:rsid w:val="00EB51EA"/>
    <w:rsid w:val="00F31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92060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12</Pages>
  <Words>4238</Words>
  <Characters>24161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Ария А. Голубева</cp:lastModifiedBy>
  <cp:revision>6</cp:revision>
  <cp:lastPrinted>2017-06-14T13:16:00Z</cp:lastPrinted>
  <dcterms:created xsi:type="dcterms:W3CDTF">2017-06-14T09:45:00Z</dcterms:created>
  <dcterms:modified xsi:type="dcterms:W3CDTF">2017-06-15T08:51:00Z</dcterms:modified>
</cp:coreProperties>
</file>