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DC" w:rsidRPr="004748DC" w:rsidRDefault="004748DC" w:rsidP="004748DC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4748DC">
        <w:rPr>
          <w:sz w:val="28"/>
          <w:szCs w:val="28"/>
        </w:rPr>
        <w:t>ПСКОВСКАЯ ГОРОДСКАЯ ДУМА</w:t>
      </w:r>
    </w:p>
    <w:p w:rsidR="004748DC" w:rsidRPr="004748DC" w:rsidRDefault="004748DC" w:rsidP="004748DC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4748DC" w:rsidRPr="004748DC" w:rsidRDefault="004748DC" w:rsidP="004748DC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4748DC">
        <w:rPr>
          <w:sz w:val="28"/>
          <w:szCs w:val="28"/>
        </w:rPr>
        <w:t>РЕШЕНИЕ</w:t>
      </w:r>
    </w:p>
    <w:p w:rsidR="004748DC" w:rsidRPr="004748DC" w:rsidRDefault="004748DC" w:rsidP="004748DC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4748DC" w:rsidRPr="004748DC" w:rsidRDefault="004748DC" w:rsidP="004748DC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4748DC" w:rsidRPr="004748DC" w:rsidRDefault="004748DC" w:rsidP="004748DC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4748DC" w:rsidRPr="004748DC" w:rsidRDefault="004748DC" w:rsidP="004748DC">
      <w:pPr>
        <w:widowControl w:val="0"/>
        <w:tabs>
          <w:tab w:val="left" w:pos="364"/>
        </w:tabs>
        <w:autoSpaceDE w:val="0"/>
        <w:autoSpaceDN w:val="0"/>
        <w:jc w:val="both"/>
      </w:pPr>
      <w:r>
        <w:t>№ 2380</w:t>
      </w:r>
      <w:r w:rsidRPr="004748DC">
        <w:t xml:space="preserve"> от «14» июня 2017 г.</w:t>
      </w:r>
    </w:p>
    <w:p w:rsidR="004748DC" w:rsidRPr="004748DC" w:rsidRDefault="004748DC" w:rsidP="004748DC">
      <w:pPr>
        <w:widowControl w:val="0"/>
        <w:tabs>
          <w:tab w:val="left" w:pos="364"/>
        </w:tabs>
        <w:autoSpaceDE w:val="0"/>
        <w:autoSpaceDN w:val="0"/>
        <w:jc w:val="both"/>
      </w:pPr>
    </w:p>
    <w:p w:rsidR="004748DC" w:rsidRPr="004748DC" w:rsidRDefault="004748DC" w:rsidP="004748DC">
      <w:pPr>
        <w:widowControl w:val="0"/>
        <w:tabs>
          <w:tab w:val="left" w:pos="364"/>
        </w:tabs>
        <w:autoSpaceDE w:val="0"/>
        <w:autoSpaceDN w:val="0"/>
        <w:jc w:val="both"/>
      </w:pPr>
      <w:r w:rsidRPr="004748DC">
        <w:t>Принято на 85-й сессии</w:t>
      </w:r>
    </w:p>
    <w:p w:rsidR="004748DC" w:rsidRPr="004748DC" w:rsidRDefault="004748DC" w:rsidP="004748DC">
      <w:pPr>
        <w:widowControl w:val="0"/>
        <w:tabs>
          <w:tab w:val="left" w:pos="364"/>
        </w:tabs>
        <w:autoSpaceDE w:val="0"/>
        <w:autoSpaceDN w:val="0"/>
        <w:jc w:val="both"/>
      </w:pPr>
      <w:r w:rsidRPr="004748DC">
        <w:t>Псковской городской Думы</w:t>
      </w:r>
    </w:p>
    <w:p w:rsidR="004748DC" w:rsidRPr="004748DC" w:rsidRDefault="004748DC" w:rsidP="004748DC">
      <w:pPr>
        <w:widowControl w:val="0"/>
        <w:tabs>
          <w:tab w:val="left" w:pos="364"/>
        </w:tabs>
        <w:autoSpaceDE w:val="0"/>
        <w:autoSpaceDN w:val="0"/>
        <w:jc w:val="both"/>
      </w:pPr>
      <w:r w:rsidRPr="004748DC">
        <w:t>5-го созыва</w:t>
      </w:r>
    </w:p>
    <w:p w:rsidR="00234AE9" w:rsidRPr="00F433E9" w:rsidRDefault="00234AE9" w:rsidP="00234AE9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A075DB" w:rsidRPr="00A075DB" w:rsidRDefault="00A075DB" w:rsidP="00A075DB">
      <w:pPr>
        <w:tabs>
          <w:tab w:val="left" w:pos="364"/>
        </w:tabs>
        <w:rPr>
          <w:kern w:val="2"/>
          <w:lang w:eastAsia="ar-SA"/>
        </w:rPr>
      </w:pPr>
      <w:r w:rsidRPr="00A075DB">
        <w:rPr>
          <w:kern w:val="2"/>
          <w:lang w:eastAsia="ar-SA"/>
        </w:rPr>
        <w:t>О внесении изменений в Положение</w:t>
      </w:r>
    </w:p>
    <w:p w:rsidR="00A075DB" w:rsidRPr="00A075DB" w:rsidRDefault="00A075DB" w:rsidP="00A075DB">
      <w:pPr>
        <w:tabs>
          <w:tab w:val="left" w:pos="364"/>
        </w:tabs>
        <w:rPr>
          <w:kern w:val="2"/>
          <w:lang w:eastAsia="ar-SA"/>
        </w:rPr>
      </w:pPr>
      <w:r w:rsidRPr="00A075DB">
        <w:rPr>
          <w:kern w:val="2"/>
          <w:lang w:eastAsia="ar-SA"/>
        </w:rPr>
        <w:t xml:space="preserve">о земельном налоге, </w:t>
      </w:r>
      <w:proofErr w:type="gramStart"/>
      <w:r w:rsidRPr="00A075DB">
        <w:rPr>
          <w:kern w:val="2"/>
          <w:lang w:eastAsia="ar-SA"/>
        </w:rPr>
        <w:t>утвержденное</w:t>
      </w:r>
      <w:proofErr w:type="gramEnd"/>
    </w:p>
    <w:p w:rsidR="00A075DB" w:rsidRPr="00A075DB" w:rsidRDefault="00A075DB" w:rsidP="00A075DB">
      <w:pPr>
        <w:tabs>
          <w:tab w:val="left" w:pos="364"/>
        </w:tabs>
        <w:rPr>
          <w:kern w:val="2"/>
          <w:lang w:eastAsia="ar-SA"/>
        </w:rPr>
      </w:pPr>
      <w:r w:rsidRPr="00A075DB">
        <w:rPr>
          <w:kern w:val="2"/>
          <w:lang w:eastAsia="ar-SA"/>
        </w:rPr>
        <w:t>Постановлением Псковской городской Думы</w:t>
      </w:r>
    </w:p>
    <w:p w:rsidR="00234AE9" w:rsidRPr="00A075DB" w:rsidRDefault="00A075DB" w:rsidP="00A075DB">
      <w:pPr>
        <w:tabs>
          <w:tab w:val="left" w:pos="364"/>
        </w:tabs>
        <w:rPr>
          <w:rFonts w:eastAsia="Calibri"/>
          <w:lang w:eastAsia="en-US"/>
        </w:rPr>
      </w:pPr>
      <w:r w:rsidRPr="00A075DB">
        <w:rPr>
          <w:kern w:val="2"/>
          <w:lang w:eastAsia="ar-SA"/>
        </w:rPr>
        <w:t>от 31.10.2005 № 495 «О земельном налоге»</w:t>
      </w:r>
    </w:p>
    <w:p w:rsidR="00234AE9" w:rsidRDefault="00234AE9" w:rsidP="00234AE9">
      <w:pPr>
        <w:tabs>
          <w:tab w:val="left" w:pos="364"/>
        </w:tabs>
        <w:rPr>
          <w:rFonts w:eastAsia="Calibri"/>
          <w:lang w:eastAsia="en-US"/>
        </w:rPr>
      </w:pPr>
    </w:p>
    <w:p w:rsidR="00234AE9" w:rsidRPr="00A075DB" w:rsidRDefault="00A075DB" w:rsidP="00234AE9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075DB">
        <w:rPr>
          <w:kern w:val="2"/>
          <w:lang w:eastAsia="ar-SA"/>
        </w:rPr>
        <w:t xml:space="preserve">Для устранения технической ошибки, в соответствии с </w:t>
      </w:r>
      <w:hyperlink r:id="rId5" w:history="1">
        <w:r w:rsidRPr="00A075DB">
          <w:rPr>
            <w:rStyle w:val="a5"/>
            <w:color w:val="auto"/>
            <w:kern w:val="2"/>
            <w:u w:val="none"/>
            <w:lang w:eastAsia="ar-SA"/>
          </w:rPr>
          <w:t>главой 31</w:t>
        </w:r>
      </w:hyperlink>
      <w:r w:rsidRPr="00A075DB">
        <w:rPr>
          <w:kern w:val="2"/>
          <w:lang w:eastAsia="ar-SA"/>
        </w:rPr>
        <w:t xml:space="preserve"> Налогового кодекса Российской Федерации, руководствуясь </w:t>
      </w:r>
      <w:hyperlink r:id="rId6" w:history="1">
        <w:r w:rsidRPr="00A075DB">
          <w:rPr>
            <w:rStyle w:val="a5"/>
            <w:color w:val="auto"/>
            <w:kern w:val="2"/>
            <w:u w:val="none"/>
            <w:lang w:eastAsia="ar-SA"/>
          </w:rPr>
          <w:t>статьей 23</w:t>
        </w:r>
      </w:hyperlink>
      <w:r w:rsidRPr="00A075DB">
        <w:rPr>
          <w:kern w:val="2"/>
          <w:lang w:eastAsia="ar-SA"/>
        </w:rPr>
        <w:t xml:space="preserve"> Устава муниципального образования «Город Псков»</w:t>
      </w:r>
      <w:r w:rsidR="00234AE9" w:rsidRPr="00A075DB">
        <w:t>,</w:t>
      </w:r>
    </w:p>
    <w:p w:rsidR="00A075DB" w:rsidRDefault="00A075DB" w:rsidP="00234AE9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234AE9" w:rsidRPr="009A4E5A" w:rsidRDefault="00234AE9" w:rsidP="00234AE9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234AE9" w:rsidRPr="009A4E5A" w:rsidRDefault="00234AE9" w:rsidP="00234AE9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075DB" w:rsidRPr="00A075DB" w:rsidRDefault="00A075DB" w:rsidP="00A075DB">
      <w:pPr>
        <w:ind w:firstLine="709"/>
        <w:jc w:val="both"/>
      </w:pPr>
      <w:r w:rsidRPr="00A075DB">
        <w:t xml:space="preserve">1. Внести в Положение о земельном налоге, </w:t>
      </w:r>
      <w:proofErr w:type="gramStart"/>
      <w:r w:rsidRPr="00A075DB">
        <w:t>утвержденного</w:t>
      </w:r>
      <w:proofErr w:type="gramEnd"/>
      <w:r w:rsidRPr="00A075DB">
        <w:t xml:space="preserve"> Постановлением Псковской городской Думы от 31.10.2005 № 495 «О земельном налоге» следующие изменения:</w:t>
      </w:r>
    </w:p>
    <w:p w:rsidR="00A075DB" w:rsidRPr="00A075DB" w:rsidRDefault="00A075DB" w:rsidP="00A075DB">
      <w:pPr>
        <w:ind w:firstLine="709"/>
        <w:jc w:val="both"/>
      </w:pPr>
      <w:r w:rsidRPr="00A075DB">
        <w:t>1) пункт 1 раздела 2 «Налоговые ставки» изложить в следующей редакции:</w:t>
      </w:r>
    </w:p>
    <w:p w:rsidR="00A075DB" w:rsidRPr="00A075DB" w:rsidRDefault="00A075DB" w:rsidP="00A075DB">
      <w:pPr>
        <w:ind w:firstLine="709"/>
        <w:jc w:val="both"/>
      </w:pPr>
      <w:r w:rsidRPr="00A075DB">
        <w:t>«1) 0,3 процента в отношении земельных участков:</w:t>
      </w:r>
    </w:p>
    <w:p w:rsidR="00A075DB" w:rsidRPr="00A075DB" w:rsidRDefault="00A075DB" w:rsidP="00A075DB">
      <w:pPr>
        <w:ind w:firstLine="709"/>
        <w:jc w:val="both"/>
      </w:pPr>
      <w:r w:rsidRPr="00A075DB"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075DB" w:rsidRPr="00A075DB" w:rsidRDefault="00A075DB" w:rsidP="00A075DB">
      <w:pPr>
        <w:ind w:firstLine="709"/>
        <w:jc w:val="both"/>
      </w:pPr>
      <w:r w:rsidRPr="00A075DB">
        <w:t xml:space="preserve">- </w:t>
      </w:r>
      <w:proofErr w:type="gramStart"/>
      <w:r w:rsidRPr="00A075DB">
        <w:t>занятых</w:t>
      </w:r>
      <w:proofErr w:type="gramEnd"/>
      <w:r w:rsidRPr="00A075DB"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075DB" w:rsidRPr="00A075DB" w:rsidRDefault="00A075DB" w:rsidP="00A075DB">
      <w:pPr>
        <w:ind w:firstLine="709"/>
        <w:jc w:val="both"/>
      </w:pPr>
      <w:r w:rsidRPr="00A075DB"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075DB" w:rsidRPr="00A075DB" w:rsidRDefault="00A075DB" w:rsidP="00A075DB">
      <w:pPr>
        <w:ind w:firstLine="709"/>
        <w:jc w:val="both"/>
      </w:pPr>
      <w:r w:rsidRPr="00A075DB">
        <w:t>1.1) 0,2 процента в отношении земельных участков приобретенных (предоставленных) для личного подсобного хозяйства, садоводства, огородничества или животноводства, а также дачного хозяйства</w:t>
      </w:r>
      <w:proofErr w:type="gramStart"/>
      <w:r w:rsidRPr="00A075DB">
        <w:t>;»</w:t>
      </w:r>
      <w:proofErr w:type="gramEnd"/>
      <w:r w:rsidRPr="00A075DB">
        <w:t>.</w:t>
      </w:r>
    </w:p>
    <w:p w:rsidR="00A075DB" w:rsidRPr="00A075DB" w:rsidRDefault="00A075DB" w:rsidP="00A075DB">
      <w:pPr>
        <w:ind w:firstLine="709"/>
        <w:jc w:val="both"/>
      </w:pPr>
      <w:r w:rsidRPr="00A075DB">
        <w:t>2. Настоящее Решение вступает в силу со дня его официального опубликования.</w:t>
      </w:r>
    </w:p>
    <w:p w:rsidR="00234AE9" w:rsidRPr="002463E6" w:rsidRDefault="00A075DB" w:rsidP="00A075DB">
      <w:pPr>
        <w:ind w:firstLine="709"/>
        <w:jc w:val="both"/>
      </w:pPr>
      <w:r w:rsidRPr="00A075DB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234AE9" w:rsidRPr="002463E6">
        <w:t>.</w:t>
      </w:r>
    </w:p>
    <w:p w:rsidR="00234AE9" w:rsidRPr="0087280B" w:rsidRDefault="00234AE9" w:rsidP="00234AE9">
      <w:pPr>
        <w:tabs>
          <w:tab w:val="left" w:pos="364"/>
        </w:tabs>
        <w:rPr>
          <w:rFonts w:eastAsia="Calibri"/>
          <w:lang w:eastAsia="en-US"/>
        </w:rPr>
      </w:pPr>
    </w:p>
    <w:p w:rsidR="00234AE9" w:rsidRPr="009A4E5A" w:rsidRDefault="00234AE9" w:rsidP="00234AE9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34AE9" w:rsidRPr="009A4E5A" w:rsidRDefault="00234AE9" w:rsidP="00234AE9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</w:t>
      </w:r>
      <w:r>
        <w:tab/>
      </w:r>
      <w:r>
        <w:tab/>
      </w:r>
      <w:r>
        <w:tab/>
      </w:r>
      <w:r w:rsidRPr="009A4E5A">
        <w:t>И.Н. Цецерский</w:t>
      </w:r>
    </w:p>
    <w:p w:rsidR="00234AE9" w:rsidRPr="00F433E9" w:rsidRDefault="00234AE9" w:rsidP="00234AE9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34AE9" w:rsidRPr="00F433E9" w:rsidRDefault="00234AE9" w:rsidP="00234AE9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4AE9" w:rsidRPr="00F433E9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4B"/>
    <w:rsid w:val="00234AE9"/>
    <w:rsid w:val="0036364B"/>
    <w:rsid w:val="004748DC"/>
    <w:rsid w:val="00A075DB"/>
    <w:rsid w:val="00A3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4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4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AE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075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4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4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AE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07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96F08695111CD8F60AD22CF1A0ECF6F8168411CDAD2A2712347F3DD156037CDBFEFD60787C9EA8140C7328jBI" TargetMode="External"/><Relationship Id="rId5" Type="http://schemas.openxmlformats.org/officeDocument/2006/relationships/hyperlink" Target="consultantplus://offline/ref=7496F08695111CD8F60ACC21E7CCB1FEF818DD1CCEA92172466B2460865F092B9CB1A4223F7529j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</cp:revision>
  <cp:lastPrinted>2017-06-14T13:32:00Z</cp:lastPrinted>
  <dcterms:created xsi:type="dcterms:W3CDTF">2017-06-14T10:37:00Z</dcterms:created>
  <dcterms:modified xsi:type="dcterms:W3CDTF">2017-06-15T09:04:00Z</dcterms:modified>
</cp:coreProperties>
</file>