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DC" w:rsidRPr="00640FDC" w:rsidRDefault="00640FDC" w:rsidP="00640FD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640FDC">
        <w:rPr>
          <w:sz w:val="28"/>
          <w:szCs w:val="28"/>
        </w:rPr>
        <w:t>ПСКОВСКАЯ ГОРОДСКАЯ ДУМА</w:t>
      </w:r>
    </w:p>
    <w:p w:rsidR="00640FDC" w:rsidRPr="00640FDC" w:rsidRDefault="00640FDC" w:rsidP="00640FD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640FDC" w:rsidRPr="00640FDC" w:rsidRDefault="00640FDC" w:rsidP="00640FD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640FDC">
        <w:rPr>
          <w:sz w:val="28"/>
          <w:szCs w:val="28"/>
        </w:rPr>
        <w:t>РЕШЕНИЕ</w:t>
      </w:r>
    </w:p>
    <w:p w:rsidR="00640FDC" w:rsidRPr="00640FDC" w:rsidRDefault="00640FDC" w:rsidP="00640FDC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</w:p>
    <w:p w:rsidR="00640FDC" w:rsidRPr="00640FDC" w:rsidRDefault="00640FDC" w:rsidP="00640FDC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  <w:r w:rsidRPr="00640FDC">
        <w:rPr>
          <w:sz w:val="28"/>
          <w:szCs w:val="28"/>
        </w:rPr>
        <w:tab/>
      </w:r>
      <w:r w:rsidRPr="00640FDC">
        <w:rPr>
          <w:sz w:val="28"/>
          <w:szCs w:val="28"/>
        </w:rPr>
        <w:tab/>
      </w:r>
      <w:r w:rsidRPr="00640FDC">
        <w:rPr>
          <w:sz w:val="28"/>
          <w:szCs w:val="28"/>
        </w:rPr>
        <w:tab/>
      </w:r>
      <w:r w:rsidRPr="00640FDC">
        <w:rPr>
          <w:sz w:val="28"/>
          <w:szCs w:val="28"/>
        </w:rPr>
        <w:tab/>
      </w:r>
      <w:r w:rsidRPr="00640FDC">
        <w:rPr>
          <w:sz w:val="28"/>
          <w:szCs w:val="28"/>
        </w:rPr>
        <w:tab/>
      </w:r>
      <w:r w:rsidRPr="00640FDC">
        <w:rPr>
          <w:sz w:val="28"/>
          <w:szCs w:val="28"/>
        </w:rPr>
        <w:tab/>
      </w:r>
      <w:r w:rsidRPr="00640FDC">
        <w:rPr>
          <w:sz w:val="28"/>
          <w:szCs w:val="28"/>
        </w:rPr>
        <w:tab/>
      </w:r>
      <w:r w:rsidRPr="00640FDC">
        <w:rPr>
          <w:sz w:val="28"/>
          <w:szCs w:val="28"/>
        </w:rPr>
        <w:tab/>
      </w:r>
      <w:r w:rsidRPr="00640FDC">
        <w:rPr>
          <w:sz w:val="28"/>
          <w:szCs w:val="28"/>
        </w:rPr>
        <w:tab/>
      </w:r>
      <w:r w:rsidRPr="00640FDC">
        <w:rPr>
          <w:sz w:val="28"/>
          <w:szCs w:val="28"/>
        </w:rPr>
        <w:tab/>
      </w:r>
    </w:p>
    <w:p w:rsidR="00640FDC" w:rsidRPr="00640FDC" w:rsidRDefault="00640FDC" w:rsidP="00640FDC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№ 2356</w:t>
      </w:r>
      <w:r w:rsidRPr="00640FDC">
        <w:rPr>
          <w:bCs/>
        </w:rPr>
        <w:t xml:space="preserve"> от «25» мая 2017 г.</w:t>
      </w:r>
    </w:p>
    <w:p w:rsidR="00640FDC" w:rsidRPr="00640FDC" w:rsidRDefault="00640FDC" w:rsidP="00640FDC">
      <w:pPr>
        <w:widowControl w:val="0"/>
        <w:tabs>
          <w:tab w:val="left" w:pos="364"/>
        </w:tabs>
        <w:autoSpaceDE w:val="0"/>
        <w:autoSpaceDN w:val="0"/>
        <w:adjustRightInd w:val="0"/>
        <w:rPr>
          <w:b/>
          <w:bCs/>
        </w:rPr>
      </w:pPr>
    </w:p>
    <w:p w:rsidR="00640FDC" w:rsidRPr="00640FDC" w:rsidRDefault="00640FDC" w:rsidP="00640FDC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 w:rsidRPr="00640FDC">
        <w:rPr>
          <w:bCs/>
        </w:rPr>
        <w:t>Принято на 83-й сессии</w:t>
      </w:r>
    </w:p>
    <w:p w:rsidR="00640FDC" w:rsidRPr="00640FDC" w:rsidRDefault="00640FDC" w:rsidP="00640FDC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 w:rsidRPr="00640FDC">
        <w:rPr>
          <w:bCs/>
        </w:rPr>
        <w:t>Псковской городской Думы</w:t>
      </w:r>
    </w:p>
    <w:p w:rsidR="00640FDC" w:rsidRPr="00640FDC" w:rsidRDefault="00640FDC" w:rsidP="00640FDC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 w:rsidRPr="00640FDC">
        <w:rPr>
          <w:bCs/>
          <w:sz w:val="28"/>
          <w:szCs w:val="28"/>
        </w:rPr>
        <w:t>5-го созыва</w:t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B22EA" w:rsidRPr="000B22EA" w:rsidRDefault="000B22EA" w:rsidP="000B22EA">
      <w:pPr>
        <w:jc w:val="both"/>
        <w:rPr>
          <w:bCs/>
        </w:rPr>
      </w:pPr>
      <w:r w:rsidRPr="000B22EA">
        <w:rPr>
          <w:bCs/>
        </w:rPr>
        <w:t xml:space="preserve">О внесении изменений в Решение </w:t>
      </w:r>
      <w:proofErr w:type="gramStart"/>
      <w:r w:rsidRPr="000B22EA">
        <w:rPr>
          <w:bCs/>
        </w:rPr>
        <w:t>Псковской</w:t>
      </w:r>
      <w:proofErr w:type="gramEnd"/>
      <w:r w:rsidRPr="000B22EA">
        <w:rPr>
          <w:bCs/>
        </w:rPr>
        <w:t xml:space="preserve"> городской</w:t>
      </w:r>
    </w:p>
    <w:p w:rsidR="000B22EA" w:rsidRPr="000B22EA" w:rsidRDefault="000B22EA" w:rsidP="000B22EA">
      <w:pPr>
        <w:jc w:val="both"/>
        <w:rPr>
          <w:bCs/>
        </w:rPr>
      </w:pPr>
      <w:r w:rsidRPr="000B22EA">
        <w:rPr>
          <w:bCs/>
        </w:rPr>
        <w:t>Думы от 14.03.2013 № 469 «Об утверждении порядка</w:t>
      </w:r>
    </w:p>
    <w:p w:rsidR="000B22EA" w:rsidRPr="000B22EA" w:rsidRDefault="000B22EA" w:rsidP="000B22EA">
      <w:pPr>
        <w:jc w:val="both"/>
        <w:rPr>
          <w:bCs/>
        </w:rPr>
      </w:pPr>
      <w:r w:rsidRPr="000B22EA">
        <w:rPr>
          <w:bCs/>
        </w:rPr>
        <w:t>зачисления и расходования платы за наем</w:t>
      </w:r>
    </w:p>
    <w:p w:rsidR="000B22EA" w:rsidRPr="000B22EA" w:rsidRDefault="000B22EA" w:rsidP="000B22EA">
      <w:pPr>
        <w:jc w:val="both"/>
        <w:rPr>
          <w:bCs/>
        </w:rPr>
      </w:pPr>
      <w:r w:rsidRPr="000B22EA">
        <w:rPr>
          <w:bCs/>
        </w:rPr>
        <w:t>муниципального жилищного фонда»</w:t>
      </w:r>
    </w:p>
    <w:p w:rsidR="00222349" w:rsidRPr="00222349" w:rsidRDefault="00222349" w:rsidP="009D37D4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0B22EA" w:rsidRDefault="000B22EA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B22EA">
        <w:t xml:space="preserve">В соответствии с Бюджетным кодексом Российской Федерации, Приказом Минфина РФ от 01.07.2013 № 65Н «Об утверждении указаний и порядке применения бюджетной классификации Российской Федерации», с целью совершенствования порядка расходования средств, полученных в виде платы за наем и аренду муниципальных жилых помещений, руководствуясь </w:t>
      </w:r>
      <w:hyperlink r:id="rId6" w:history="1">
        <w:r w:rsidRPr="000B22EA">
          <w:rPr>
            <w:rStyle w:val="a6"/>
            <w:color w:val="auto"/>
            <w:u w:val="none"/>
          </w:rPr>
          <w:t>статьей 23</w:t>
        </w:r>
      </w:hyperlink>
      <w:r w:rsidRPr="000B22EA">
        <w:t xml:space="preserve"> Устава муниципального образования «Город Псков»</w:t>
      </w:r>
      <w:r w:rsidR="00CC1507" w:rsidRPr="000B22EA">
        <w:t>,</w:t>
      </w:r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B22EA" w:rsidRDefault="000B22EA" w:rsidP="000B22EA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>
        <w:t>Внести в приложение «Порядок зачисления и расходования платы за наем муниципального жилищного фонда» к решению Псковской городской Думы от 14.03.2013 №469 «Об утверждении Порядка зачисления и расходования платы за наем муниципального жилищного фонда» следующие изменения:</w:t>
      </w:r>
    </w:p>
    <w:p w:rsidR="000B22EA" w:rsidRDefault="000B22EA" w:rsidP="000B22E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1)  пункт 1 раздела III «Расходование сре</w:t>
      </w:r>
      <w:proofErr w:type="gramStart"/>
      <w:r>
        <w:t>дств пл</w:t>
      </w:r>
      <w:proofErr w:type="gramEnd"/>
      <w:r>
        <w:t>аты за наем» изложить в следующей редакции:</w:t>
      </w:r>
    </w:p>
    <w:p w:rsidR="000B22EA" w:rsidRDefault="000B22EA" w:rsidP="000B22E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«1. Плата за наем расходуется на финансирование:</w:t>
      </w:r>
    </w:p>
    <w:p w:rsidR="000B22EA" w:rsidRDefault="000B22EA" w:rsidP="000B22E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1) перечисление взносов на капитальный ремонт в соответствии с Жилищным кодексом Российской Федерации;</w:t>
      </w:r>
    </w:p>
    <w:p w:rsidR="000B22EA" w:rsidRDefault="000B22EA" w:rsidP="000B22E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2) текущего ремонта муниципальных жилых помещений, освобождающихся в связи с выездом граждан, их выселением, смертью, а также жилых помещений, приобретенных в собственность муниципального образования «Город Псков»;</w:t>
      </w:r>
    </w:p>
    <w:p w:rsidR="000B22EA" w:rsidRDefault="000B22EA" w:rsidP="000B22E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3) расходов на содержание и коммунальные услуги жилых помещений муниципального жилищного фонда до заключения договора на право пользования указанными помещениями в установленном порядке;</w:t>
      </w:r>
    </w:p>
    <w:p w:rsidR="000B22EA" w:rsidRDefault="000B22EA" w:rsidP="000B22E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4) предоставления субсидии на возмещение затрат в связи с установкой индивидуальных приборов учета потребления коммунальных ресурсов и заменой газового, электрического, сантехнического оборудования признанного непригодным для дальнейшей эксплуатации в связи с истекшим сроком его эксплуатации в муниципальном жилищном фонде муниципального образования «Город Псков»;</w:t>
      </w:r>
    </w:p>
    <w:p w:rsidR="000B22EA" w:rsidRDefault="000B22EA" w:rsidP="000B22E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 xml:space="preserve">5) оплаты расходов на долевое финансирование работ по установке коллективных (общедомовых) приборов учета коммунальных ресурсов, общедомовых </w:t>
      </w:r>
      <w:proofErr w:type="spellStart"/>
      <w:r>
        <w:t>водоподогревателей</w:t>
      </w:r>
      <w:proofErr w:type="spellEnd"/>
      <w:r>
        <w:t xml:space="preserve"> в </w:t>
      </w:r>
      <w:r>
        <w:lastRenderedPageBreak/>
        <w:t>многоквартирных домах, технического диагностирования внутридомового газового оборудования, лифтового оборудования, отслужившего нормативный срок, в части муниципальных жилых помещений;</w:t>
      </w:r>
    </w:p>
    <w:p w:rsidR="000B22EA" w:rsidRDefault="000B22EA" w:rsidP="000B22E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6) услуг по договорам, заключенным на основании пункта 2 раздела II настоящего Порядка.</w:t>
      </w:r>
    </w:p>
    <w:p w:rsidR="000B22EA" w:rsidRDefault="000B22EA" w:rsidP="000B22E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 xml:space="preserve">Расходование средств платы за наем производится на </w:t>
      </w:r>
      <w:proofErr w:type="gramStart"/>
      <w:r>
        <w:t>основании</w:t>
      </w:r>
      <w:proofErr w:type="gramEnd"/>
      <w:r>
        <w:t xml:space="preserve"> плана на календарный год, утвержденного решением Псковской городской Думы».</w:t>
      </w:r>
    </w:p>
    <w:p w:rsidR="000B22EA" w:rsidRDefault="000B22EA" w:rsidP="000B22E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2. Настоящее решение вступает в силу с момента его официального опубликования.</w:t>
      </w:r>
    </w:p>
    <w:p w:rsidR="000A62B8" w:rsidRPr="00D71447" w:rsidRDefault="000B22EA" w:rsidP="000B22E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6E3333">
        <w:t>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 w:rsidR="00272ECE">
        <w:tab/>
      </w:r>
      <w:r w:rsidR="00272ECE">
        <w:tab/>
      </w:r>
      <w:r w:rsidR="00272ECE">
        <w:tab/>
      </w:r>
      <w:r w:rsidRPr="009A4E5A">
        <w:t>И.Н. Цецерский</w:t>
      </w: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D71447" w:rsidRDefault="00D71447">
      <w:pPr>
        <w:spacing w:after="200" w:line="276" w:lineRule="auto"/>
      </w:pPr>
      <w:r>
        <w:br w:type="page"/>
      </w:r>
    </w:p>
    <w:p w:rsidR="000D3C47" w:rsidRPr="000D3C47" w:rsidRDefault="000D3C47" w:rsidP="000D3C47">
      <w:pPr>
        <w:spacing w:line="360" w:lineRule="auto"/>
        <w:jc w:val="both"/>
        <w:rPr>
          <w:kern w:val="2"/>
        </w:rPr>
      </w:pP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B22EA"/>
    <w:rsid w:val="000D3C47"/>
    <w:rsid w:val="00222349"/>
    <w:rsid w:val="00272ECE"/>
    <w:rsid w:val="00347B12"/>
    <w:rsid w:val="004D340D"/>
    <w:rsid w:val="00640FDC"/>
    <w:rsid w:val="006C6A84"/>
    <w:rsid w:val="006E3333"/>
    <w:rsid w:val="00803243"/>
    <w:rsid w:val="009867D2"/>
    <w:rsid w:val="009D37D4"/>
    <w:rsid w:val="00C10F71"/>
    <w:rsid w:val="00CC1507"/>
    <w:rsid w:val="00D71447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4A93FC33830803A778BAAE032200F8E7BC3D71055BA15A30EA3BAFC340F2C8DFD38CDD91FC088FE3476AFDy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15</cp:revision>
  <cp:lastPrinted>2017-05-26T09:14:00Z</cp:lastPrinted>
  <dcterms:created xsi:type="dcterms:W3CDTF">2017-05-02T06:39:00Z</dcterms:created>
  <dcterms:modified xsi:type="dcterms:W3CDTF">2017-05-29T14:22:00Z</dcterms:modified>
</cp:coreProperties>
</file>