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вопросу: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исполнении бюджета города Пскова за 201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2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апреля 2016 года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Псковская городская Дума (г. Псков, ул. Некрасова, д. 14)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 18.00 часов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публичных слушаний: </w:t>
      </w:r>
      <w:proofErr w:type="spellStart"/>
      <w:r>
        <w:rPr>
          <w:rFonts w:ascii="Times New Roman" w:hAnsi="Times New Roman"/>
          <w:b/>
          <w:sz w:val="24"/>
          <w:szCs w:val="24"/>
        </w:rPr>
        <w:t>Цецерский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Иван Николаевич</w:t>
      </w:r>
      <w:r>
        <w:rPr>
          <w:rFonts w:ascii="Times New Roman" w:hAnsi="Times New Roman"/>
          <w:b/>
          <w:sz w:val="24"/>
          <w:szCs w:val="24"/>
        </w:rPr>
        <w:t xml:space="preserve"> 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города Пскова.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Воинова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Любовь Викторовна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06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22068">
        <w:rPr>
          <w:rFonts w:ascii="Times New Roman" w:hAnsi="Times New Roman"/>
          <w:sz w:val="24"/>
          <w:szCs w:val="24"/>
        </w:rPr>
        <w:t>и.о</w:t>
      </w:r>
      <w:proofErr w:type="spellEnd"/>
      <w:r w:rsidRPr="00D220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отдела организационной работы и административно-хозяйственной деятельности аппарата Псковской городской Думы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регистрации в зале присутствовало</w:t>
      </w:r>
      <w:r>
        <w:rPr>
          <w:rFonts w:ascii="Times New Roman" w:hAnsi="Times New Roman"/>
          <w:sz w:val="24"/>
          <w:szCs w:val="24"/>
        </w:rPr>
        <w:t xml:space="preserve"> 49   человек, представляющих </w:t>
      </w:r>
      <w:r>
        <w:rPr>
          <w:rFonts w:ascii="Times New Roman" w:hAnsi="Times New Roman"/>
          <w:sz w:val="24"/>
          <w:szCs w:val="24"/>
        </w:rPr>
        <w:t>Псковскую городскую Думу, Администрацию города Пскова, Контрольно-счетную палату города Пскова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6035B3" w:rsidRDefault="006035B3" w:rsidP="00603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Положению о публичных слушаниях в городе Пскове, утвержденному Решением Псковской городской Думы от 16.05.2008 № 421, публичные слушания являются формой реализации прав населения муниципального образования «Город Псков» на участие в процессе принятия решений органами местного самоуправления  и проводятся для публичного обсуждения проектов муниципальных правовых актов, затрагивающих интересы всего населения города.</w:t>
      </w:r>
    </w:p>
    <w:p w:rsidR="006035B3" w:rsidRDefault="006035B3" w:rsidP="006035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Слушания организованы и проведены согласно Постановлению Главы города Пскова  от </w:t>
      </w:r>
      <w:r w:rsidRPr="006035B3">
        <w:rPr>
          <w:rFonts w:ascii="Times New Roman" w:hAnsi="Times New Roman"/>
          <w:b/>
          <w:sz w:val="24"/>
          <w:szCs w:val="24"/>
          <w:u w:val="single"/>
        </w:rPr>
        <w:t>3 апреля 2017 года № 93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Указанное Постановление и отчет об исполнении бюджета города Пскова за 201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опубликованы в газете «Псковские Новости»  и размещены на официальном сайте муниципального образования «Город Псков».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Целью проведения публичных слушаний является обсуждение проекта  муниципального правового акта – проекта Решения Псковской городской Думы «</w:t>
      </w:r>
      <w:r>
        <w:rPr>
          <w:rFonts w:ascii="Times New Roman" w:hAnsi="Times New Roman"/>
          <w:b/>
          <w:sz w:val="24"/>
          <w:szCs w:val="24"/>
        </w:rPr>
        <w:t>Об исполнении бюджета города Пскова за 201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год».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публичных слушаний носят рекомендательный характер.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работы и порядок выступлений, утвержденные оргкомитетом по подготовке публичных слушаний: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Время для выступлений: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-основному докладчику с информацией по вопросу  - до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минут;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35B3">
        <w:rPr>
          <w:rFonts w:ascii="Times New Roman" w:hAnsi="Times New Roman"/>
          <w:sz w:val="24"/>
          <w:szCs w:val="24"/>
        </w:rPr>
        <w:t xml:space="preserve">докладчику </w:t>
      </w:r>
      <w:proofErr w:type="gramStart"/>
      <w:r w:rsidRPr="006035B3">
        <w:rPr>
          <w:rFonts w:ascii="Times New Roman" w:hAnsi="Times New Roman"/>
          <w:sz w:val="24"/>
          <w:szCs w:val="24"/>
        </w:rPr>
        <w:t xml:space="preserve">от КСП города Пскова с информацией по вопросу  </w:t>
      </w:r>
      <w:r>
        <w:rPr>
          <w:rFonts w:ascii="Times New Roman" w:hAnsi="Times New Roman"/>
          <w:sz w:val="24"/>
          <w:szCs w:val="24"/>
        </w:rPr>
        <w:t>содокладчику с информацией по вопросу</w:t>
      </w:r>
      <w:proofErr w:type="gramEnd"/>
      <w:r>
        <w:rPr>
          <w:rFonts w:ascii="Times New Roman" w:hAnsi="Times New Roman"/>
          <w:sz w:val="24"/>
          <w:szCs w:val="24"/>
        </w:rPr>
        <w:t xml:space="preserve"> – до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минут;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35B3">
        <w:rPr>
          <w:rFonts w:ascii="Times New Roman" w:hAnsi="Times New Roman"/>
          <w:sz w:val="24"/>
          <w:szCs w:val="24"/>
        </w:rPr>
        <w:t>содокладчику с информацией по вопросу  - до 5 минут</w:t>
      </w:r>
      <w:r>
        <w:rPr>
          <w:rFonts w:ascii="Times New Roman" w:hAnsi="Times New Roman"/>
          <w:sz w:val="24"/>
          <w:szCs w:val="24"/>
        </w:rPr>
        <w:t>;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-для выступления  в процессе  слушаний – </w:t>
      </w:r>
      <w:r>
        <w:rPr>
          <w:rFonts w:ascii="Times New Roman" w:hAnsi="Times New Roman"/>
          <w:sz w:val="24"/>
          <w:szCs w:val="24"/>
        </w:rPr>
        <w:t>3 -</w:t>
      </w:r>
      <w:r>
        <w:rPr>
          <w:rFonts w:ascii="Times New Roman" w:hAnsi="Times New Roman"/>
          <w:sz w:val="24"/>
          <w:szCs w:val="24"/>
        </w:rPr>
        <w:t xml:space="preserve"> 5 минут.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докладом по вопросу слушаний выступил:</w:t>
      </w:r>
    </w:p>
    <w:p w:rsidR="006035B3" w:rsidRDefault="006035B3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Винт Тамара Геннадьевна</w:t>
      </w:r>
      <w:r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города Пскова.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Плановые назначения по доходам составили 4 млрд.693,8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расходам – 4 млрд.834,4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. Дефицит 140,6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Фактически  за отчетный год в бюджет города поступило 4</w:t>
      </w:r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млрд. 368,0 </w:t>
      </w:r>
      <w:proofErr w:type="spellStart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млн</w:t>
      </w:r>
      <w:proofErr w:type="gramStart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.р</w:t>
      </w:r>
      <w:proofErr w:type="gramEnd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уб</w:t>
      </w:r>
      <w:proofErr w:type="spellEnd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сравнению с 2015 годом доходы увеличились на 906,7 </w:t>
      </w:r>
      <w:proofErr w:type="spellStart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млн.руб</w:t>
      </w:r>
      <w:proofErr w:type="spellEnd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или на 26,2%.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Исполнение годовых плановых назначений по доходам составило 93,1%.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в бюджет города недополучено  325,8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., в том числе           межбюджетных трансфертов в сумме 158,1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., налоговых доходов – 48,7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., неналоговых – 119,0 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млн.руб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Неналоговые доходы составили 226,2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. (практически на уровне 2015 года). 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За 2016 год в бюджет города из  областного</w:t>
      </w:r>
      <w:r w:rsidRPr="00D22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              поступило  2 млрд.746,6 </w:t>
      </w:r>
      <w:proofErr w:type="spell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. межбюджетных трансфертов. Плановые назначения исполнены на 94,6%.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расходов бюджета города Пскова за 2016 год составил 4 млрд.372,8 млн.  руб. или 90,5% от утвержденных плановых назначений. 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Бюджет по расходам исполнялся в программном формате.  Финансирование мероприятий, предусмотренных 14-ю муниципальными программами, составило 4 млрд.036, 6 млн. руб. или 90,3% от утвержденных бюджетных назначений на программную деятельность.</w:t>
      </w:r>
    </w:p>
    <w:p w:rsidR="006035B3" w:rsidRPr="006035B3" w:rsidRDefault="006035B3" w:rsidP="00603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>В целом отчет об исполнении бюджета города Пскова за 2016 год предлагается принять по доходам в объеме 4</w:t>
      </w:r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млрд. 368,0 </w:t>
      </w:r>
      <w:proofErr w:type="spellStart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млн</w:t>
      </w:r>
      <w:proofErr w:type="gramStart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.р</w:t>
      </w:r>
      <w:proofErr w:type="gramEnd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уб</w:t>
      </w:r>
      <w:proofErr w:type="spellEnd"/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., по расходам </w:t>
      </w:r>
      <w:r w:rsidRPr="006035B3">
        <w:rPr>
          <w:rFonts w:ascii="Times New Roman" w:eastAsia="Times New Roman" w:hAnsi="Times New Roman"/>
          <w:sz w:val="24"/>
          <w:szCs w:val="24"/>
          <w:lang w:eastAsia="ru-RU"/>
        </w:rPr>
        <w:t xml:space="preserve">4 млрд.372,8 млн.  руб., с дефицитом </w:t>
      </w:r>
      <w:r w:rsidRPr="00603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4,7 млн. руб.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87295" w:rsidRPr="00D22068" w:rsidRDefault="00A87295" w:rsidP="00A87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068">
        <w:rPr>
          <w:rFonts w:ascii="Times New Roman" w:hAnsi="Times New Roman"/>
          <w:b/>
          <w:sz w:val="24"/>
          <w:szCs w:val="24"/>
        </w:rPr>
        <w:t xml:space="preserve">Барабанов Д.А., </w:t>
      </w:r>
      <w:r w:rsidRPr="00D22068">
        <w:rPr>
          <w:rFonts w:ascii="Times New Roman" w:hAnsi="Times New Roman"/>
          <w:sz w:val="24"/>
          <w:szCs w:val="24"/>
        </w:rPr>
        <w:t xml:space="preserve">депутат Псковской городской Думы пятого созыва. – Каждый год мы получаем большое количество предписаний от проверяющих органов в рамках проверок дошкольных и школьных образовательных учреждений. Какие суммы в бюджете 2016 года </w:t>
      </w:r>
      <w:proofErr w:type="gramStart"/>
      <w:r w:rsidRPr="00D22068">
        <w:rPr>
          <w:rFonts w:ascii="Times New Roman" w:hAnsi="Times New Roman"/>
          <w:sz w:val="24"/>
          <w:szCs w:val="24"/>
        </w:rPr>
        <w:t>были выделены на реализацию данных предписаний и что по итогу удалось</w:t>
      </w:r>
      <w:proofErr w:type="gramEnd"/>
      <w:r w:rsidRPr="00D22068">
        <w:rPr>
          <w:rFonts w:ascii="Times New Roman" w:hAnsi="Times New Roman"/>
          <w:sz w:val="24"/>
          <w:szCs w:val="24"/>
        </w:rPr>
        <w:t xml:space="preserve"> выполнить.</w:t>
      </w:r>
    </w:p>
    <w:p w:rsidR="00A87295" w:rsidRPr="00D22068" w:rsidRDefault="00A87295" w:rsidP="00A87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068">
        <w:rPr>
          <w:rFonts w:ascii="Times New Roman" w:hAnsi="Times New Roman"/>
          <w:b/>
          <w:sz w:val="24"/>
          <w:szCs w:val="24"/>
        </w:rPr>
        <w:t xml:space="preserve">Винт. Т.Г., </w:t>
      </w:r>
      <w:r w:rsidRPr="00D22068">
        <w:rPr>
          <w:rFonts w:ascii="Times New Roman" w:hAnsi="Times New Roman"/>
          <w:sz w:val="24"/>
          <w:szCs w:val="24"/>
        </w:rPr>
        <w:t xml:space="preserve">начальник финансового управления Администрации города Пскова. – Предписаний очень много, сумма большая. К </w:t>
      </w:r>
      <w:proofErr w:type="gramStart"/>
      <w:r w:rsidRPr="00D22068">
        <w:rPr>
          <w:rFonts w:ascii="Times New Roman" w:hAnsi="Times New Roman"/>
          <w:sz w:val="24"/>
          <w:szCs w:val="24"/>
        </w:rPr>
        <w:t>сожалению</w:t>
      </w:r>
      <w:proofErr w:type="gramEnd"/>
      <w:r w:rsidRPr="00D22068">
        <w:rPr>
          <w:rFonts w:ascii="Times New Roman" w:hAnsi="Times New Roman"/>
          <w:sz w:val="24"/>
          <w:szCs w:val="24"/>
        </w:rPr>
        <w:t xml:space="preserve"> не всегда удается выполнить все предписания, предписания исполняются из средств, который выделяются и на капитальный ремонт, и на текущий ремонт, и на муниципальные задания. Конкретно на предписания было выделено 10 млн. рублей, которые были исполнены.</w:t>
      </w:r>
    </w:p>
    <w:p w:rsidR="00A87295" w:rsidRPr="00D22068" w:rsidRDefault="00A87295" w:rsidP="00A87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068">
        <w:rPr>
          <w:rFonts w:ascii="Times New Roman" w:hAnsi="Times New Roman"/>
          <w:b/>
          <w:sz w:val="24"/>
          <w:szCs w:val="24"/>
        </w:rPr>
        <w:t xml:space="preserve">Барабанов Д.А., </w:t>
      </w:r>
      <w:r w:rsidRPr="00D22068">
        <w:rPr>
          <w:rFonts w:ascii="Times New Roman" w:hAnsi="Times New Roman"/>
          <w:sz w:val="24"/>
          <w:szCs w:val="24"/>
        </w:rPr>
        <w:t>депутат Псковской городской Думы пятого созыва.</w:t>
      </w:r>
      <w:r w:rsidRPr="00D22068">
        <w:rPr>
          <w:rFonts w:ascii="Times New Roman" w:hAnsi="Times New Roman"/>
          <w:b/>
          <w:sz w:val="24"/>
          <w:szCs w:val="24"/>
        </w:rPr>
        <w:t xml:space="preserve"> </w:t>
      </w:r>
      <w:r w:rsidRPr="00D22068">
        <w:rPr>
          <w:rFonts w:ascii="Times New Roman" w:hAnsi="Times New Roman"/>
          <w:sz w:val="24"/>
          <w:szCs w:val="24"/>
        </w:rPr>
        <w:t xml:space="preserve">– Хотелось бы попросить И.Н. </w:t>
      </w:r>
      <w:proofErr w:type="spellStart"/>
      <w:r w:rsidRPr="00D22068">
        <w:rPr>
          <w:rFonts w:ascii="Times New Roman" w:hAnsi="Times New Roman"/>
          <w:sz w:val="24"/>
          <w:szCs w:val="24"/>
        </w:rPr>
        <w:t>Цецерского</w:t>
      </w:r>
      <w:proofErr w:type="spellEnd"/>
      <w:r w:rsidRPr="00D22068">
        <w:rPr>
          <w:rFonts w:ascii="Times New Roman" w:hAnsi="Times New Roman"/>
          <w:sz w:val="24"/>
          <w:szCs w:val="24"/>
        </w:rPr>
        <w:t xml:space="preserve"> взять на контроль вопрос по дошкольным и школьным образовательным учреждениям в части ремонта-замены оконных проемов, так как во многих учреждениях они находятся в очень неудовлетворительном состоянии.</w:t>
      </w:r>
    </w:p>
    <w:p w:rsidR="00A87295" w:rsidRDefault="00A87295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 докладом по вопросу слушаний выступил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B09D3">
        <w:rPr>
          <w:rFonts w:ascii="Times New Roman" w:hAnsi="Times New Roman"/>
          <w:b/>
          <w:sz w:val="24"/>
          <w:szCs w:val="24"/>
        </w:rPr>
        <w:t>Гончар Василий Иванович</w:t>
      </w:r>
      <w:r>
        <w:rPr>
          <w:rFonts w:ascii="Times New Roman" w:hAnsi="Times New Roman"/>
          <w:sz w:val="24"/>
          <w:szCs w:val="24"/>
        </w:rPr>
        <w:t xml:space="preserve"> – председатель Контрольно-счетной палаты города Пскова</w:t>
      </w:r>
    </w:p>
    <w:p w:rsidR="006035B3" w:rsidRPr="006035B3" w:rsidRDefault="006035B3" w:rsidP="00D2206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5B3">
        <w:rPr>
          <w:rFonts w:ascii="Times New Roman" w:hAnsi="Times New Roman"/>
          <w:sz w:val="24"/>
          <w:szCs w:val="24"/>
          <w:lang w:eastAsia="ru-RU"/>
        </w:rPr>
        <w:t>Отчет об исполнении бюджета за 2016 год представлен Администрацией города Пскова в установленные сроки и соответствует требованиям бюджетного законодательства.</w:t>
      </w:r>
    </w:p>
    <w:p w:rsidR="00FB09D3" w:rsidRPr="00D22068" w:rsidRDefault="008861B8" w:rsidP="00D220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по налоговым доходам не исполнен на 3,4%, </w:t>
      </w:r>
      <w:proofErr w:type="spellStart"/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>недопоступило</w:t>
      </w:r>
      <w:proofErr w:type="spellEnd"/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 xml:space="preserve"> 48,7 млн. руб. План не выполнен по поступлению в бюджет </w:t>
      </w:r>
      <w:r w:rsidRPr="008861B8">
        <w:rPr>
          <w:rFonts w:ascii="Times New Roman" w:hAnsi="Times New Roman"/>
          <w:sz w:val="24"/>
          <w:szCs w:val="24"/>
          <w:lang w:eastAsia="ru-RU"/>
        </w:rPr>
        <w:t xml:space="preserve">НДФЛ, </w:t>
      </w:r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 xml:space="preserve">ЕНВД </w:t>
      </w:r>
      <w:r w:rsidRPr="008861B8">
        <w:rPr>
          <w:rFonts w:ascii="Times New Roman" w:hAnsi="Times New Roman"/>
          <w:sz w:val="24"/>
          <w:szCs w:val="24"/>
          <w:lang w:eastAsia="ru-RU"/>
        </w:rPr>
        <w:t>и земельного налога. По состоянию на 01.01.2017 задолженность по НДФЛ, числящаяся за государственными предприятиями и учреждениями составила 10,1 млн. руб. (в том числе ГП ПО «</w:t>
      </w:r>
      <w:proofErr w:type="spellStart"/>
      <w:r w:rsidRPr="008861B8">
        <w:rPr>
          <w:rFonts w:ascii="Times New Roman" w:hAnsi="Times New Roman"/>
          <w:sz w:val="24"/>
          <w:szCs w:val="24"/>
          <w:lang w:eastAsia="ru-RU"/>
        </w:rPr>
        <w:t>Псковпассажиравтотранс</w:t>
      </w:r>
      <w:proofErr w:type="spellEnd"/>
      <w:r w:rsidRPr="008861B8">
        <w:rPr>
          <w:rFonts w:ascii="Times New Roman" w:hAnsi="Times New Roman"/>
          <w:sz w:val="24"/>
          <w:szCs w:val="24"/>
          <w:lang w:eastAsia="ru-RU"/>
        </w:rPr>
        <w:t xml:space="preserve">» - 9,9 млн. руб.), текущая задолженность муниципальных предприятий г. Пскова по НДФЛ составила 7,6 млн. руб. </w:t>
      </w:r>
    </w:p>
    <w:p w:rsidR="008861B8" w:rsidRPr="008861B8" w:rsidRDefault="008861B8" w:rsidP="00D220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назначения по неналоговым доходам не исполнены на 34,5%, </w:t>
      </w:r>
      <w:proofErr w:type="spellStart"/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>недопоступило</w:t>
      </w:r>
      <w:proofErr w:type="spellEnd"/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 xml:space="preserve"> 118,9 млн. руб. На протяжении последних трех лет имеется устойчивая тенденция снижения доли неналоговых доходов. </w:t>
      </w:r>
      <w:proofErr w:type="gramStart"/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КСП г. Пскова отмечается </w:t>
      </w:r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значительная дебиторская задолженность по доходам от поступления штрафов 92,4 млн. руб. Основная доля задолженности приходится на УГХ г. Пскова – 34,5 млн. руб., которая образовалась в 2013 году в результате выставления штрафных санкций подрядчикам за нарушение сроков выполнения работ по контрактам, а также на Управление</w:t>
      </w:r>
      <w:r w:rsidRPr="008861B8">
        <w:rPr>
          <w:rFonts w:eastAsia="Times New Roman"/>
          <w:sz w:val="24"/>
          <w:szCs w:val="24"/>
          <w:lang w:eastAsia="ru-RU"/>
        </w:rPr>
        <w:t xml:space="preserve"> </w:t>
      </w:r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>строительства и капитального ремонта Администрации города Пскова – 10,4 млн. руб</w:t>
      </w:r>
      <w:proofErr w:type="gramEnd"/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Start"/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 w:rsidRPr="008861B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образовалась в 2015 и 2016 годах также в результате выставления штрафных санкций подрядчикам за нарушение сроков выполнения работ.</w:t>
      </w:r>
    </w:p>
    <w:p w:rsidR="00FB09D3" w:rsidRPr="00D22068" w:rsidRDefault="00FB09D3" w:rsidP="00D22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068">
        <w:rPr>
          <w:rFonts w:ascii="Times New Roman" w:hAnsi="Times New Roman"/>
          <w:sz w:val="24"/>
          <w:szCs w:val="24"/>
          <w:lang w:eastAsia="ru-RU"/>
        </w:rPr>
        <w:t xml:space="preserve">По результатам внешний проверки КСП г. Пскова сделан выводом о том, что отчет об исполнении бюджета муниципального образования «Город Псков» за 2016 год соответствует требованиям бюджетного </w:t>
      </w:r>
      <w:proofErr w:type="gramStart"/>
      <w:r w:rsidRPr="00D22068"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proofErr w:type="gramEnd"/>
      <w:r w:rsidRPr="00D22068">
        <w:rPr>
          <w:rFonts w:ascii="Times New Roman" w:hAnsi="Times New Roman"/>
          <w:sz w:val="24"/>
          <w:szCs w:val="24"/>
          <w:lang w:eastAsia="ru-RU"/>
        </w:rPr>
        <w:t xml:space="preserve"> и Проект решения об исполнении бюджета города рекомендован к утверждению Псковской городской Думой</w:t>
      </w:r>
      <w:r w:rsidRPr="00D22068">
        <w:rPr>
          <w:rFonts w:ascii="Times New Roman" w:hAnsi="Times New Roman"/>
          <w:sz w:val="24"/>
          <w:szCs w:val="24"/>
          <w:lang w:eastAsia="ru-RU"/>
        </w:rPr>
        <w:t>.</w:t>
      </w:r>
    </w:p>
    <w:p w:rsidR="00FB09D3" w:rsidRPr="00D22068" w:rsidRDefault="00FB09D3" w:rsidP="00D22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F38" w:rsidRDefault="006035B3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C4F38" w:rsidRDefault="006035B3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содокладом </w:t>
      </w:r>
      <w:r w:rsidR="00CC4F38">
        <w:rPr>
          <w:rFonts w:ascii="Times New Roman" w:hAnsi="Times New Roman"/>
          <w:sz w:val="24"/>
          <w:szCs w:val="24"/>
        </w:rPr>
        <w:t>по вопросу слушаний выступил</w:t>
      </w:r>
    </w:p>
    <w:p w:rsidR="006035B3" w:rsidRDefault="006035B3" w:rsidP="00D22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F38">
        <w:rPr>
          <w:rFonts w:ascii="Times New Roman" w:hAnsi="Times New Roman"/>
          <w:b/>
          <w:sz w:val="24"/>
          <w:szCs w:val="24"/>
        </w:rPr>
        <w:t>Самуйлов Е.Ф.</w:t>
      </w:r>
      <w:r w:rsidR="00CC4F38" w:rsidRPr="00CC4F38">
        <w:rPr>
          <w:rFonts w:ascii="Times New Roman" w:hAnsi="Times New Roman"/>
          <w:b/>
          <w:sz w:val="24"/>
          <w:szCs w:val="24"/>
        </w:rPr>
        <w:t xml:space="preserve">, </w:t>
      </w:r>
      <w:r w:rsidR="00CC4F38" w:rsidRPr="00D22068">
        <w:rPr>
          <w:rFonts w:ascii="Times New Roman" w:hAnsi="Times New Roman"/>
          <w:sz w:val="24"/>
          <w:szCs w:val="24"/>
        </w:rPr>
        <w:t>председатель Комитета по бюджету, налогам и финансовому контролю Псковской городской Думы</w:t>
      </w:r>
      <w:r w:rsidR="00CC4F38" w:rsidRPr="00D22068">
        <w:rPr>
          <w:rFonts w:ascii="Times New Roman" w:hAnsi="Times New Roman"/>
          <w:sz w:val="24"/>
          <w:szCs w:val="24"/>
        </w:rPr>
        <w:t>.</w:t>
      </w:r>
      <w:r w:rsidR="00CC4F38">
        <w:rPr>
          <w:rFonts w:ascii="Times New Roman" w:hAnsi="Times New Roman"/>
          <w:sz w:val="24"/>
          <w:szCs w:val="24"/>
        </w:rPr>
        <w:t xml:space="preserve"> – Регулярные поправки в бюджет 2016 года, которые вносились практически каждый месяц, были </w:t>
      </w:r>
      <w:r w:rsidR="00D22068">
        <w:rPr>
          <w:rFonts w:ascii="Times New Roman" w:hAnsi="Times New Roman"/>
          <w:sz w:val="24"/>
          <w:szCs w:val="24"/>
        </w:rPr>
        <w:t xml:space="preserve">вызваны </w:t>
      </w:r>
      <w:r w:rsidR="00CC4F38">
        <w:rPr>
          <w:rFonts w:ascii="Times New Roman" w:hAnsi="Times New Roman"/>
          <w:sz w:val="24"/>
          <w:szCs w:val="24"/>
        </w:rPr>
        <w:t>объективны</w:t>
      </w:r>
      <w:r w:rsidR="00D22068">
        <w:rPr>
          <w:rFonts w:ascii="Times New Roman" w:hAnsi="Times New Roman"/>
          <w:sz w:val="24"/>
          <w:szCs w:val="24"/>
        </w:rPr>
        <w:t>ми причинами</w:t>
      </w:r>
      <w:r w:rsidR="00CC4F38">
        <w:rPr>
          <w:rFonts w:ascii="Times New Roman" w:hAnsi="Times New Roman"/>
          <w:sz w:val="24"/>
          <w:szCs w:val="24"/>
        </w:rPr>
        <w:t>. Следует отметить, что доходы увеличились практически на 500 млн. рублей. К сожалению, кредиторск</w:t>
      </w:r>
      <w:r w:rsidR="00D22068">
        <w:rPr>
          <w:rFonts w:ascii="Times New Roman" w:hAnsi="Times New Roman"/>
          <w:sz w:val="24"/>
          <w:szCs w:val="24"/>
        </w:rPr>
        <w:t>ую</w:t>
      </w:r>
      <w:r w:rsidR="00CC4F38">
        <w:rPr>
          <w:rFonts w:ascii="Times New Roman" w:hAnsi="Times New Roman"/>
          <w:sz w:val="24"/>
          <w:szCs w:val="24"/>
        </w:rPr>
        <w:t xml:space="preserve"> задолженность </w:t>
      </w:r>
      <w:r w:rsidR="00D22068">
        <w:rPr>
          <w:rFonts w:ascii="Times New Roman" w:hAnsi="Times New Roman"/>
          <w:sz w:val="24"/>
          <w:szCs w:val="24"/>
        </w:rPr>
        <w:t xml:space="preserve">в 2016 году снизить не удалось, по-прежнему имеется дефицит бюджета, муниципальный долг, который остался на прежнем уровне. В </w:t>
      </w:r>
      <w:proofErr w:type="gramStart"/>
      <w:r w:rsidR="00D22068">
        <w:rPr>
          <w:rFonts w:ascii="Times New Roman" w:hAnsi="Times New Roman"/>
          <w:sz w:val="24"/>
          <w:szCs w:val="24"/>
        </w:rPr>
        <w:t>целом</w:t>
      </w:r>
      <w:proofErr w:type="gramEnd"/>
      <w:r w:rsidR="00D22068">
        <w:rPr>
          <w:rFonts w:ascii="Times New Roman" w:hAnsi="Times New Roman"/>
          <w:sz w:val="24"/>
          <w:szCs w:val="24"/>
        </w:rPr>
        <w:t xml:space="preserve">, бюджет исполнялся в плановом порядке.  </w:t>
      </w:r>
    </w:p>
    <w:p w:rsidR="00D22068" w:rsidRDefault="00D22068" w:rsidP="00D22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C4F38" w:rsidRDefault="00CC4F38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Положению о публичных слушаниях принято заключение о результатах публичных слушаний:</w:t>
      </w: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Оргкомитету по подготовке и проведению публичных слушаний:</w:t>
      </w:r>
    </w:p>
    <w:p w:rsidR="006035B3" w:rsidRDefault="006035B3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Направить в Псковскую городскую Думу проект Решения Псковской городской Думы «Об исполнении бюджета города Пскова за 201</w:t>
      </w:r>
      <w:r w:rsidR="00D2206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  для  утверждения на очередной сессии Псковской городской Думы.</w:t>
      </w:r>
    </w:p>
    <w:p w:rsidR="006035B3" w:rsidRDefault="006035B3" w:rsidP="00603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Протокол  публичных слушаний по вопросу «Об исполнении бюджета города Пскова за 201</w:t>
      </w:r>
      <w:r w:rsidR="00D2206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 направить в  газету «Псковские Новости» для официального опубликования (обнародования) и разместить  на официальном сайте муниципального образования «Город Псков».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публичных слушаний: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D220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D22068">
        <w:rPr>
          <w:rFonts w:ascii="Times New Roman" w:hAnsi="Times New Roman"/>
          <w:sz w:val="24"/>
          <w:szCs w:val="24"/>
        </w:rPr>
        <w:tab/>
      </w:r>
      <w:r w:rsidR="00D22068">
        <w:rPr>
          <w:rFonts w:ascii="Times New Roman" w:hAnsi="Times New Roman"/>
          <w:sz w:val="24"/>
          <w:szCs w:val="24"/>
        </w:rPr>
        <w:tab/>
        <w:t xml:space="preserve">И.Н. </w:t>
      </w:r>
      <w:proofErr w:type="spellStart"/>
      <w:r w:rsidR="00D22068">
        <w:rPr>
          <w:rFonts w:ascii="Times New Roman" w:hAnsi="Times New Roman"/>
          <w:sz w:val="24"/>
          <w:szCs w:val="24"/>
        </w:rPr>
        <w:t>Цецерский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068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D22068">
        <w:rPr>
          <w:rFonts w:ascii="Times New Roman" w:hAnsi="Times New Roman"/>
          <w:sz w:val="24"/>
          <w:szCs w:val="24"/>
        </w:rPr>
        <w:t>Воинова</w:t>
      </w:r>
      <w:proofErr w:type="spellEnd"/>
    </w:p>
    <w:p w:rsidR="00B448AE" w:rsidRDefault="00B448AE"/>
    <w:sectPr w:rsidR="00B4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0"/>
    <w:rsid w:val="006035B3"/>
    <w:rsid w:val="008861B8"/>
    <w:rsid w:val="00A87295"/>
    <w:rsid w:val="00B448AE"/>
    <w:rsid w:val="00CC4F38"/>
    <w:rsid w:val="00D22068"/>
    <w:rsid w:val="00DE1680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2017-05-02T11:33:00Z</cp:lastPrinted>
  <dcterms:created xsi:type="dcterms:W3CDTF">2017-05-02T09:51:00Z</dcterms:created>
  <dcterms:modified xsi:type="dcterms:W3CDTF">2017-05-02T11:35:00Z</dcterms:modified>
</cp:coreProperties>
</file>