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60" w:rsidRDefault="00B37B60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A609D" w:rsidRDefault="00EF6620" w:rsidP="009A609D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" filled="f" stroked="f">
            <v:textbox>
              <w:txbxContent>
                <w:p w:rsidR="009A609D" w:rsidRDefault="009A609D" w:rsidP="009A60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3469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" filled="f" stroked="f">
            <v:textbox>
              <w:txbxContent>
                <w:p w:rsidR="009A609D" w:rsidRDefault="009A609D" w:rsidP="009A60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12.12.2013</w:t>
                  </w:r>
                </w:p>
              </w:txbxContent>
            </v:textbox>
          </v:shape>
        </w:pict>
      </w:r>
      <w:r w:rsidR="009A609D"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9D" w:rsidRDefault="009A609D" w:rsidP="009A609D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0A4BC6">
        <w:rPr>
          <w:rFonts w:eastAsia="Calibri"/>
          <w:sz w:val="28"/>
          <w:szCs w:val="28"/>
          <w:lang w:eastAsia="en-US"/>
        </w:rPr>
        <w:t xml:space="preserve">типового 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0A4BC6">
        <w:rPr>
          <w:rFonts w:eastAsia="Calibri"/>
          <w:sz w:val="28"/>
          <w:szCs w:val="28"/>
          <w:lang w:eastAsia="en-US"/>
        </w:rPr>
        <w:t>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0A4BC6">
        <w:rPr>
          <w:rFonts w:eastAsia="Calibri"/>
          <w:sz w:val="28"/>
          <w:szCs w:val="28"/>
          <w:lang w:eastAsia="en-US"/>
        </w:rPr>
        <w:t>а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</w:t>
      </w:r>
      <w:r w:rsidR="000A4BC6">
        <w:rPr>
          <w:rFonts w:eastAsia="Calibri"/>
          <w:sz w:val="28"/>
          <w:szCs w:val="28"/>
          <w:lang w:eastAsia="en-US"/>
        </w:rPr>
        <w:t>зеленого</w:t>
      </w:r>
      <w:r w:rsidR="00EF3B6C">
        <w:rPr>
          <w:rFonts w:eastAsia="Calibri"/>
          <w:sz w:val="28"/>
          <w:szCs w:val="28"/>
          <w:lang w:eastAsia="en-US"/>
        </w:rPr>
        <w:t xml:space="preserve"> цвета</w:t>
      </w:r>
      <w:r w:rsidR="000A4BC6">
        <w:rPr>
          <w:rFonts w:eastAsia="Calibri"/>
          <w:sz w:val="28"/>
          <w:szCs w:val="28"/>
          <w:lang w:eastAsia="en-US"/>
        </w:rPr>
        <w:t xml:space="preserve"> с белыми вставками                      на воротах, с двухскатной крышей</w:t>
      </w:r>
      <w:r w:rsidR="00EF3B6C">
        <w:rPr>
          <w:rFonts w:eastAsia="Calibri"/>
          <w:sz w:val="28"/>
          <w:szCs w:val="28"/>
          <w:lang w:eastAsia="en-US"/>
        </w:rPr>
        <w:t>, ориентировочным размером 6м х 3м</w:t>
      </w:r>
      <w:r w:rsidR="000A4BC6">
        <w:rPr>
          <w:rFonts w:eastAsia="Calibri"/>
          <w:sz w:val="28"/>
          <w:szCs w:val="28"/>
          <w:lang w:eastAsia="en-US"/>
        </w:rPr>
        <w:t>)</w:t>
      </w:r>
      <w:r w:rsidR="007E1732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0A4BC6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="000A4BC6">
        <w:rPr>
          <w:rFonts w:eastAsia="Calibri"/>
          <w:sz w:val="28"/>
          <w:szCs w:val="28"/>
          <w:lang w:eastAsia="en-US"/>
        </w:rPr>
        <w:t>Бастионная</w:t>
      </w:r>
      <w:proofErr w:type="gramEnd"/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0A4BC6">
        <w:rPr>
          <w:rFonts w:eastAsia="Calibri"/>
          <w:sz w:val="28"/>
          <w:szCs w:val="28"/>
          <w:lang w:eastAsia="en-US"/>
        </w:rPr>
        <w:t xml:space="preserve">13/22,                              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3522FA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0A4BC6">
        <w:rPr>
          <w:rFonts w:eastAsia="Calibri"/>
          <w:sz w:val="28"/>
          <w:szCs w:val="28"/>
          <w:lang w:eastAsia="en-US"/>
        </w:rPr>
        <w:t>02</w:t>
      </w:r>
      <w:r w:rsidR="006D472C">
        <w:rPr>
          <w:rFonts w:eastAsia="Calibri"/>
          <w:sz w:val="28"/>
          <w:szCs w:val="28"/>
          <w:lang w:eastAsia="en-US"/>
        </w:rPr>
        <w:t>0</w:t>
      </w:r>
      <w:r w:rsidR="000A4BC6">
        <w:rPr>
          <w:rFonts w:eastAsia="Calibri"/>
          <w:sz w:val="28"/>
          <w:szCs w:val="28"/>
          <w:lang w:eastAsia="en-US"/>
        </w:rPr>
        <w:t>209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6C4550">
        <w:rPr>
          <w:rFonts w:eastAsia="Calibri"/>
          <w:sz w:val="28"/>
          <w:szCs w:val="28"/>
          <w:lang w:eastAsia="en-US"/>
        </w:rPr>
        <w:t xml:space="preserve">                       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3522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325AAC">
        <w:rPr>
          <w:rFonts w:eastAsia="Calibri"/>
          <w:iCs/>
          <w:sz w:val="28"/>
          <w:szCs w:val="28"/>
          <w:lang w:eastAsia="en-US"/>
        </w:rPr>
        <w:t>1</w:t>
      </w:r>
      <w:r w:rsidR="000A4BC6">
        <w:rPr>
          <w:rFonts w:eastAsia="Calibri"/>
          <w:iCs/>
          <w:sz w:val="28"/>
          <w:szCs w:val="28"/>
          <w:lang w:eastAsia="en-US"/>
        </w:rPr>
        <w:t>5.10</w:t>
      </w:r>
      <w:r w:rsidR="00325AAC">
        <w:rPr>
          <w:rFonts w:eastAsia="Calibri"/>
          <w:iCs/>
          <w:sz w:val="28"/>
          <w:szCs w:val="28"/>
          <w:lang w:eastAsia="en-US"/>
        </w:rPr>
        <w:t>.2013 №</w:t>
      </w:r>
      <w:r w:rsidR="000A4BC6">
        <w:rPr>
          <w:rFonts w:eastAsia="Calibri"/>
          <w:iCs/>
          <w:sz w:val="28"/>
          <w:szCs w:val="28"/>
          <w:lang w:eastAsia="en-US"/>
        </w:rPr>
        <w:t>71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0A4BC6">
        <w:rPr>
          <w:rFonts w:eastAsia="Calibri"/>
          <w:sz w:val="28"/>
          <w:szCs w:val="28"/>
          <w:lang w:eastAsia="en-US"/>
        </w:rPr>
        <w:t xml:space="preserve">типового </w:t>
      </w:r>
      <w:r w:rsidR="000A4BC6" w:rsidRPr="00CF7A6A">
        <w:rPr>
          <w:rFonts w:eastAsia="Calibri"/>
          <w:sz w:val="28"/>
          <w:szCs w:val="28"/>
          <w:lang w:eastAsia="en-US"/>
        </w:rPr>
        <w:t>металлическ</w:t>
      </w:r>
      <w:r w:rsidR="000A4BC6">
        <w:rPr>
          <w:rFonts w:eastAsia="Calibri"/>
          <w:sz w:val="28"/>
          <w:szCs w:val="28"/>
          <w:lang w:eastAsia="en-US"/>
        </w:rPr>
        <w:t>ого</w:t>
      </w:r>
      <w:r w:rsidR="000A4BC6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0A4BC6">
        <w:rPr>
          <w:rFonts w:eastAsia="Calibri"/>
          <w:sz w:val="28"/>
          <w:szCs w:val="28"/>
          <w:lang w:eastAsia="en-US"/>
        </w:rPr>
        <w:t>а</w:t>
      </w:r>
      <w:r w:rsidR="000A4BC6" w:rsidRPr="00CF7A6A">
        <w:rPr>
          <w:rFonts w:eastAsia="Calibri"/>
          <w:sz w:val="28"/>
          <w:szCs w:val="28"/>
          <w:lang w:eastAsia="en-US"/>
        </w:rPr>
        <w:t xml:space="preserve"> </w:t>
      </w:r>
      <w:r w:rsidR="000A4BC6">
        <w:rPr>
          <w:rFonts w:eastAsia="Calibri"/>
          <w:sz w:val="28"/>
          <w:szCs w:val="28"/>
          <w:lang w:eastAsia="en-US"/>
        </w:rPr>
        <w:t>зеленого цвета с белыми вставками на воротах, с двухскатной крышей, ориентировочным размером 6м х 3м)</w:t>
      </w:r>
      <w:r w:rsidR="007E1732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</w:t>
      </w:r>
      <w:r w:rsidR="000A4BC6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0A4BC6">
        <w:rPr>
          <w:rFonts w:eastAsia="Calibri"/>
          <w:sz w:val="28"/>
          <w:szCs w:val="28"/>
          <w:lang w:eastAsia="en-US"/>
        </w:rPr>
        <w:t>ул. Бастионная</w:t>
      </w:r>
      <w:r w:rsidR="000A4BC6" w:rsidRPr="0006564C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напротив                  д. 13/22</w:t>
      </w:r>
      <w:r w:rsidR="00830D3C">
        <w:rPr>
          <w:rFonts w:eastAsia="Calibri"/>
          <w:sz w:val="28"/>
          <w:szCs w:val="28"/>
          <w:lang w:eastAsia="en-US"/>
        </w:rPr>
        <w:t xml:space="preserve"> </w:t>
      </w:r>
      <w:r w:rsidR="00830D3C">
        <w:rPr>
          <w:sz w:val="28"/>
          <w:szCs w:val="28"/>
        </w:rPr>
        <w:t>(на расстоянии 3,5 м от здания с юго-восточной стороны главного фасада)</w:t>
      </w:r>
      <w:r w:rsidR="003522FA">
        <w:rPr>
          <w:sz w:val="28"/>
          <w:szCs w:val="28"/>
        </w:rPr>
        <w:t>,</w:t>
      </w:r>
      <w:r w:rsidR="003522FA">
        <w:rPr>
          <w:rFonts w:eastAsia="Calibri"/>
          <w:sz w:val="28"/>
          <w:szCs w:val="28"/>
          <w:lang w:eastAsia="en-US"/>
        </w:rPr>
        <w:t xml:space="preserve"> </w:t>
      </w:r>
      <w:r w:rsidR="000A4BC6">
        <w:rPr>
          <w:rFonts w:eastAsia="Calibri"/>
          <w:sz w:val="28"/>
          <w:szCs w:val="28"/>
          <w:lang w:eastAsia="en-US"/>
        </w:rPr>
        <w:t>в</w:t>
      </w:r>
      <w:r w:rsidR="000A4BC6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0A4BC6">
        <w:rPr>
          <w:rFonts w:eastAsia="Calibri"/>
          <w:sz w:val="28"/>
          <w:szCs w:val="28"/>
          <w:lang w:eastAsia="en-US"/>
        </w:rPr>
        <w:t>кадастро</w:t>
      </w:r>
      <w:r w:rsidR="003522FA">
        <w:rPr>
          <w:rFonts w:eastAsia="Calibri"/>
          <w:sz w:val="28"/>
          <w:szCs w:val="28"/>
          <w:lang w:eastAsia="en-US"/>
        </w:rPr>
        <w:t>во</w:t>
      </w:r>
      <w:r w:rsidR="000A4BC6">
        <w:rPr>
          <w:rFonts w:eastAsia="Calibri"/>
          <w:sz w:val="28"/>
          <w:szCs w:val="28"/>
          <w:lang w:eastAsia="en-US"/>
        </w:rPr>
        <w:t xml:space="preserve">го квартала </w:t>
      </w:r>
      <w:r w:rsidR="000A4BC6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0A4BC6" w:rsidRPr="00282B37">
        <w:rPr>
          <w:rFonts w:eastAsia="Calibri"/>
          <w:sz w:val="28"/>
          <w:szCs w:val="28"/>
          <w:lang w:eastAsia="en-US"/>
        </w:rPr>
        <w:t>60:27:0</w:t>
      </w:r>
      <w:r w:rsidR="000A4BC6">
        <w:rPr>
          <w:rFonts w:eastAsia="Calibri"/>
          <w:sz w:val="28"/>
          <w:szCs w:val="28"/>
          <w:lang w:eastAsia="en-US"/>
        </w:rPr>
        <w:t>020209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</w:t>
      </w:r>
      <w:r>
        <w:rPr>
          <w:rFonts w:eastAsia="Calibri"/>
          <w:sz w:val="28"/>
          <w:szCs w:val="28"/>
          <w:lang w:eastAsia="en-US"/>
        </w:rPr>
        <w:lastRenderedPageBreak/>
        <w:t>демонтаж данного объекта в течение пяти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522FA" w:rsidRDefault="003522FA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</w:t>
      </w:r>
      <w:r w:rsidR="003522FA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sectPr w:rsidR="00F64664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A4BC6"/>
    <w:rsid w:val="000C556B"/>
    <w:rsid w:val="000F1298"/>
    <w:rsid w:val="00124F7E"/>
    <w:rsid w:val="00163909"/>
    <w:rsid w:val="0016723D"/>
    <w:rsid w:val="00256563"/>
    <w:rsid w:val="00282B37"/>
    <w:rsid w:val="00290C80"/>
    <w:rsid w:val="00292502"/>
    <w:rsid w:val="00294327"/>
    <w:rsid w:val="00296931"/>
    <w:rsid w:val="00325AAC"/>
    <w:rsid w:val="003522FA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4550"/>
    <w:rsid w:val="006C5733"/>
    <w:rsid w:val="006D315F"/>
    <w:rsid w:val="006D472C"/>
    <w:rsid w:val="006E271C"/>
    <w:rsid w:val="00767CA7"/>
    <w:rsid w:val="00775FD4"/>
    <w:rsid w:val="007E1732"/>
    <w:rsid w:val="00815505"/>
    <w:rsid w:val="008174E4"/>
    <w:rsid w:val="0082001C"/>
    <w:rsid w:val="00830D3C"/>
    <w:rsid w:val="008C64EB"/>
    <w:rsid w:val="008E0988"/>
    <w:rsid w:val="00915694"/>
    <w:rsid w:val="00940BF9"/>
    <w:rsid w:val="0094438E"/>
    <w:rsid w:val="00974355"/>
    <w:rsid w:val="009A609D"/>
    <w:rsid w:val="009D7A63"/>
    <w:rsid w:val="00A04119"/>
    <w:rsid w:val="00A17FC3"/>
    <w:rsid w:val="00A4225C"/>
    <w:rsid w:val="00A55132"/>
    <w:rsid w:val="00A64C11"/>
    <w:rsid w:val="00A93541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E138C"/>
    <w:rsid w:val="00EF3B6C"/>
    <w:rsid w:val="00EF6620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C7374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9B36-169E-4EDF-8253-85940F53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2013-12-11T05:21:00Z</dcterms:created>
  <dcterms:modified xsi:type="dcterms:W3CDTF">2013-12-13T10:52:00Z</dcterms:modified>
</cp:coreProperties>
</file>